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E0" w:rsidRPr="005C2CE0" w:rsidRDefault="005C2CE0" w:rsidP="005C2C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E0">
        <w:rPr>
          <w:rFonts w:ascii="Times New Roman" w:hAnsi="Times New Roman" w:cs="Times New Roman"/>
          <w:b/>
          <w:sz w:val="28"/>
          <w:szCs w:val="28"/>
        </w:rPr>
        <w:t>Результаты работы за 2017 год</w:t>
      </w:r>
    </w:p>
    <w:p w:rsidR="005C2CE0" w:rsidRDefault="005C2CE0" w:rsidP="00D65BB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65BB5" w:rsidRDefault="00D65BB5" w:rsidP="00D65BB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Конкурсы и гранты</w:t>
      </w:r>
    </w:p>
    <w:p w:rsidR="00D65BB5" w:rsidRPr="00FB1457" w:rsidRDefault="00D65BB5" w:rsidP="00D65B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B5">
        <w:rPr>
          <w:rFonts w:ascii="Times New Roman" w:hAnsi="Times New Roman" w:cs="Times New Roman"/>
          <w:sz w:val="24"/>
          <w:szCs w:val="24"/>
        </w:rPr>
        <w:t xml:space="preserve">Победители </w:t>
      </w:r>
      <w:proofErr w:type="spellStart"/>
      <w:r w:rsidRPr="00FB1457">
        <w:rPr>
          <w:rFonts w:ascii="Times New Roman" w:hAnsi="Times New Roman" w:cs="Times New Roman"/>
          <w:sz w:val="24"/>
          <w:szCs w:val="24"/>
          <w:lang w:val="en-US"/>
        </w:rPr>
        <w:t>StartUpTour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 xml:space="preserve">2017 в Курске. С проектами по тематике: Сервис тренировок Ваш личный тренер и Городские решения </w:t>
      </w:r>
      <w:proofErr w:type="spellStart"/>
      <w:r w:rsidRPr="00FB1457">
        <w:rPr>
          <w:rFonts w:ascii="Times New Roman" w:hAnsi="Times New Roman" w:cs="Times New Roman"/>
          <w:sz w:val="24"/>
          <w:szCs w:val="24"/>
        </w:rPr>
        <w:t>Сделайгородлучше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>.</w:t>
      </w:r>
    </w:p>
    <w:p w:rsidR="00D65BB5" w:rsidRPr="00FB1457" w:rsidRDefault="00D65BB5" w:rsidP="00D65B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B5">
        <w:rPr>
          <w:rFonts w:ascii="Times New Roman" w:hAnsi="Times New Roman" w:cs="Times New Roman"/>
          <w:sz w:val="24"/>
          <w:szCs w:val="24"/>
        </w:rPr>
        <w:t>Победители</w:t>
      </w:r>
      <w:r w:rsidRPr="00FB1457">
        <w:rPr>
          <w:rFonts w:ascii="Times New Roman" w:hAnsi="Times New Roman" w:cs="Times New Roman"/>
          <w:sz w:val="24"/>
          <w:szCs w:val="24"/>
        </w:rPr>
        <w:t xml:space="preserve"> конкурса СТАРТ на </w:t>
      </w:r>
      <w:proofErr w:type="spellStart"/>
      <w:r w:rsidRPr="00FB1457">
        <w:rPr>
          <w:rFonts w:ascii="Times New Roman" w:hAnsi="Times New Roman" w:cs="Times New Roman"/>
          <w:sz w:val="24"/>
          <w:szCs w:val="24"/>
          <w:lang w:val="en-US"/>
        </w:rPr>
        <w:t>StartUpVillage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 xml:space="preserve">2017, получен грант на </w:t>
      </w:r>
      <w:r w:rsidRPr="00D65BB5">
        <w:rPr>
          <w:rFonts w:ascii="Times New Roman" w:hAnsi="Times New Roman" w:cs="Times New Roman"/>
          <w:sz w:val="24"/>
          <w:szCs w:val="24"/>
        </w:rPr>
        <w:t>2</w:t>
      </w:r>
      <w:r w:rsidRPr="00FB1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BB5">
        <w:rPr>
          <w:rFonts w:ascii="Times New Roman" w:hAnsi="Times New Roman" w:cs="Times New Roman"/>
          <w:sz w:val="24"/>
          <w:szCs w:val="24"/>
        </w:rPr>
        <w:t>млн. рублей</w:t>
      </w:r>
      <w:r w:rsidRPr="00FB1457">
        <w:rPr>
          <w:rFonts w:ascii="Times New Roman" w:hAnsi="Times New Roman" w:cs="Times New Roman"/>
          <w:sz w:val="24"/>
          <w:szCs w:val="24"/>
        </w:rPr>
        <w:t>. Тема: Разработка распределенной высоконагруженной информационной системы решения проблем городского хозяйства.</w:t>
      </w:r>
    </w:p>
    <w:p w:rsidR="00D65BB5" w:rsidRPr="00FB1457" w:rsidRDefault="00D65BB5" w:rsidP="00D65B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B5">
        <w:rPr>
          <w:rFonts w:ascii="Times New Roman" w:hAnsi="Times New Roman" w:cs="Times New Roman"/>
          <w:sz w:val="24"/>
          <w:szCs w:val="24"/>
        </w:rPr>
        <w:t>Финалисты</w:t>
      </w:r>
      <w:r w:rsidRPr="00FB1457">
        <w:rPr>
          <w:rFonts w:ascii="Times New Roman" w:hAnsi="Times New Roman" w:cs="Times New Roman"/>
          <w:sz w:val="24"/>
          <w:szCs w:val="24"/>
        </w:rPr>
        <w:t xml:space="preserve"> СЭФ2017 в конкурсе Лучший инновационный молодежный проект, с проектом по теме: Городские решения </w:t>
      </w:r>
      <w:proofErr w:type="spellStart"/>
      <w:r w:rsidRPr="00FB1457">
        <w:rPr>
          <w:rFonts w:ascii="Times New Roman" w:hAnsi="Times New Roman" w:cs="Times New Roman"/>
          <w:sz w:val="24"/>
          <w:szCs w:val="24"/>
        </w:rPr>
        <w:t>Сделайгородлучше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>.</w:t>
      </w:r>
    </w:p>
    <w:p w:rsidR="00D65BB5" w:rsidRPr="00FB1457" w:rsidRDefault="00D65BB5" w:rsidP="00D65B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B5">
        <w:rPr>
          <w:rFonts w:ascii="Times New Roman" w:hAnsi="Times New Roman" w:cs="Times New Roman"/>
          <w:sz w:val="24"/>
          <w:szCs w:val="24"/>
        </w:rPr>
        <w:t>Запуск</w:t>
      </w:r>
      <w:r w:rsidRPr="00FB1457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Орловской области и Партии Единая Россия проекта приема заявок от населения на благоустройство дворовых территорий в рамках федеральной программы «Формирование современной городской среды» </w:t>
      </w:r>
      <w:hyperlink r:id="rId5" w:history="1">
        <w:r w:rsidRPr="00FB14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B145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B1457">
          <w:rPr>
            <w:rStyle w:val="a4"/>
            <w:rFonts w:ascii="Times New Roman" w:hAnsi="Times New Roman" w:cs="Times New Roman"/>
            <w:sz w:val="24"/>
            <w:szCs w:val="24"/>
          </w:rPr>
          <w:t>сделайгородлучше.рф</w:t>
        </w:r>
        <w:proofErr w:type="spellEnd"/>
      </w:hyperlink>
      <w:r w:rsidRPr="00FB1457">
        <w:rPr>
          <w:rFonts w:ascii="Times New Roman" w:hAnsi="Times New Roman" w:cs="Times New Roman"/>
          <w:sz w:val="24"/>
          <w:szCs w:val="24"/>
        </w:rPr>
        <w:t>.</w:t>
      </w:r>
    </w:p>
    <w:p w:rsidR="00D65BB5" w:rsidRPr="00FB1457" w:rsidRDefault="00D65BB5" w:rsidP="00D65B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B5">
        <w:rPr>
          <w:rFonts w:ascii="Times New Roman" w:hAnsi="Times New Roman" w:cs="Times New Roman"/>
          <w:sz w:val="24"/>
          <w:szCs w:val="24"/>
        </w:rPr>
        <w:t>Заявка на ФЦП 2017 – на рассмотрении</w:t>
      </w:r>
      <w:r w:rsidRPr="00FB1457">
        <w:rPr>
          <w:rFonts w:ascii="Times New Roman" w:hAnsi="Times New Roman" w:cs="Times New Roman"/>
          <w:sz w:val="24"/>
          <w:szCs w:val="24"/>
        </w:rPr>
        <w:t xml:space="preserve"> по теме «"Разработка распределенной интеллектуальной системы удаленного управления объектами промышленной, коммерческой и жилой инфраструктуры, обеспечивающей их эффективное и безопасное функционирование с использованием современных технологий обработки и анализа больших объемов, данных».</w:t>
      </w:r>
    </w:p>
    <w:p w:rsidR="00D65BB5" w:rsidRPr="00FB1457" w:rsidRDefault="00D65BB5" w:rsidP="00D65B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B5">
        <w:rPr>
          <w:rFonts w:ascii="Times New Roman" w:hAnsi="Times New Roman" w:cs="Times New Roman"/>
          <w:sz w:val="24"/>
          <w:szCs w:val="24"/>
        </w:rPr>
        <w:t>Работа на информационным порталом</w:t>
      </w:r>
      <w:r w:rsidRPr="00FB1457">
        <w:rPr>
          <w:rFonts w:ascii="Times New Roman" w:hAnsi="Times New Roman" w:cs="Times New Roman"/>
          <w:sz w:val="24"/>
          <w:szCs w:val="24"/>
        </w:rPr>
        <w:t xml:space="preserve"> Туристического кластера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457">
        <w:rPr>
          <w:rFonts w:ascii="Times New Roman" w:hAnsi="Times New Roman" w:cs="Times New Roman"/>
          <w:sz w:val="24"/>
          <w:szCs w:val="24"/>
        </w:rPr>
        <w:t xml:space="preserve">Орел, в рамках развития Туристского кластера, на базе проекта «Геосоциальная сеть </w:t>
      </w:r>
      <w:proofErr w:type="spellStart"/>
      <w:r w:rsidRPr="00FB1457">
        <w:rPr>
          <w:rFonts w:ascii="Times New Roman" w:hAnsi="Times New Roman" w:cs="Times New Roman"/>
          <w:sz w:val="24"/>
          <w:szCs w:val="24"/>
          <w:lang w:val="en-US"/>
        </w:rPr>
        <w:t>YouGid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>».</w:t>
      </w:r>
    </w:p>
    <w:p w:rsidR="00D65BB5" w:rsidRPr="00FB1457" w:rsidRDefault="00D65BB5" w:rsidP="00D65B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B5">
        <w:rPr>
          <w:rFonts w:ascii="Times New Roman" w:hAnsi="Times New Roman" w:cs="Times New Roman"/>
          <w:sz w:val="24"/>
          <w:szCs w:val="24"/>
        </w:rPr>
        <w:t>Запуск пилотного проекта</w:t>
      </w:r>
      <w:r w:rsidRPr="00FB1457">
        <w:rPr>
          <w:rFonts w:ascii="Times New Roman" w:hAnsi="Times New Roman" w:cs="Times New Roman"/>
          <w:sz w:val="24"/>
          <w:szCs w:val="24"/>
        </w:rPr>
        <w:t xml:space="preserve"> мониторинга работы мусоровозов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457">
        <w:rPr>
          <w:rFonts w:ascii="Times New Roman" w:hAnsi="Times New Roman" w:cs="Times New Roman"/>
          <w:sz w:val="24"/>
          <w:szCs w:val="24"/>
        </w:rPr>
        <w:t xml:space="preserve">Мценск на 56 контейнерных площадок совместно с ООО ЭКО-Транс на базе проекта «Городские решения - </w:t>
      </w:r>
      <w:proofErr w:type="spellStart"/>
      <w:r w:rsidRPr="00FB1457">
        <w:rPr>
          <w:rFonts w:ascii="Times New Roman" w:hAnsi="Times New Roman" w:cs="Times New Roman"/>
          <w:sz w:val="24"/>
          <w:szCs w:val="24"/>
        </w:rPr>
        <w:t>Сделайгородлучше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>».</w:t>
      </w:r>
    </w:p>
    <w:p w:rsidR="00D65BB5" w:rsidRPr="00FB1457" w:rsidRDefault="00D65BB5" w:rsidP="00D65B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ФАСИЕ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получен грант СТАРТ2 на </w:t>
      </w:r>
      <w:r w:rsidRPr="00D65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млн. рублей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Дополнительно привлечено </w:t>
      </w:r>
      <w:r w:rsidRPr="00D65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млн. рублей средств инвестора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Тема: Система автоматизации составления программ тренировок с учетом физиологических особенностей пользователя.</w:t>
      </w:r>
    </w:p>
    <w:p w:rsidR="00D65BB5" w:rsidRPr="00FB1457" w:rsidRDefault="00D65BB5" w:rsidP="00D65B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B5">
        <w:rPr>
          <w:rFonts w:ascii="Times New Roman" w:hAnsi="Times New Roman" w:cs="Times New Roman"/>
          <w:sz w:val="24"/>
          <w:szCs w:val="24"/>
        </w:rPr>
        <w:t xml:space="preserve">Запуск </w:t>
      </w:r>
      <w:r w:rsidRPr="00FB1457">
        <w:rPr>
          <w:rFonts w:ascii="Times New Roman" w:hAnsi="Times New Roman" w:cs="Times New Roman"/>
          <w:sz w:val="24"/>
          <w:szCs w:val="24"/>
        </w:rPr>
        <w:t xml:space="preserve">совместно с Курским филиалом Ростелеком проекта приема заявок от населения о проблемах ЖКХ в г. Курск, в рамках программы благоприятная городская среда на базе проекта «Городские решения - </w:t>
      </w:r>
      <w:proofErr w:type="spellStart"/>
      <w:r w:rsidRPr="00FB1457">
        <w:rPr>
          <w:rFonts w:ascii="Times New Roman" w:hAnsi="Times New Roman" w:cs="Times New Roman"/>
          <w:sz w:val="24"/>
          <w:szCs w:val="24"/>
        </w:rPr>
        <w:t>Сделайгородлучше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>».</w:t>
      </w:r>
    </w:p>
    <w:p w:rsidR="00D65BB5" w:rsidRDefault="00D65BB5" w:rsidP="0045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BB5" w:rsidRPr="0096089D" w:rsidRDefault="00D65BB5" w:rsidP="00D65BB5">
      <w:pPr>
        <w:pStyle w:val="Standard"/>
        <w:widowControl w:val="0"/>
        <w:tabs>
          <w:tab w:val="left" w:pos="1276"/>
          <w:tab w:val="left" w:pos="1320"/>
        </w:tabs>
        <w:ind w:firstLine="709"/>
        <w:jc w:val="both"/>
        <w:rPr>
          <w:b/>
          <w:bCs/>
          <w:sz w:val="24"/>
          <w:szCs w:val="24"/>
        </w:rPr>
      </w:pPr>
      <w:r w:rsidRPr="0096089D">
        <w:rPr>
          <w:b/>
          <w:bCs/>
          <w:sz w:val="24"/>
          <w:szCs w:val="24"/>
        </w:rPr>
        <w:t>Публикации</w:t>
      </w:r>
    </w:p>
    <w:p w:rsidR="00450E81" w:rsidRPr="00100CCA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Бычкова А.С. Анализ существующих методов определения соматотипа пользователя сервиса автоматизации составления программ тренировок [Текст] / Андреенков А.Б, Бычкова А.С., Забелин С. А, Пятин И.И.,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И.С.// Сборник публикаций научного журнала ''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'' по материалам XVІ Международной научной конференции: «Достижения и проблемы современной науки». Санкт-Петербурга: сборник со статьями (уровень стандарта, академический уровень). – С-П.: Научный журнал ''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'',</w:t>
      </w:r>
      <w:r w:rsidRPr="00100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</w:t>
      </w:r>
    </w:p>
    <w:p w:rsidR="00450E81" w:rsidRPr="00100CCA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>Бычкова А.С. Анализ существующих методов расчета потребности в килокалориях пользователя сервиса автоматизации составления программ тренировок [Текст] / Андреенков А.Б, Бычкова А.С., Забелин С. А // Сборник публикаций научного журнала ''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'' по материалам XVІ международной научно-практической конференции: «Технические науки - от теории к практике» г. Санкт-Петербурга: сборник со статьями (уровень стандарта, академический уровень). – С-П.: Научный журнал ''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'', 2017. – 64с. </w:t>
      </w:r>
    </w:p>
    <w:p w:rsidR="00450E81" w:rsidRPr="00100CCA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Бычкова А.С. Методы расчета потребности в килокалориях для людей, ведущих здоровый образ жизни [Текст] / Андреенков А.Б, Бычкова А.С., Забелин С. А,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Лунeва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О.Н, Пятин И.И.//Фундаментальные и прикладные аспекты создания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биосферосовместимых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систем: материалы 3-й международной научно-технической интернет-конференции (декабрь 2016г., г. Орел), ОГУ имени И.С. Тургенева. – Орел: ОГУ имени И.С. Тургенева, 2017. – 240с.</w:t>
      </w:r>
    </w:p>
    <w:p w:rsidR="00450E81" w:rsidRPr="00100CCA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lastRenderedPageBreak/>
        <w:t xml:space="preserve">Бычкова А.С. Система автоматизации составления тренировочного плана для фитнес-центров [Текст] / Андреенков А.Б, Бычкова А.С.// Естественнонаучные, инженерные и экономические исследования в технике, промышленности, медицине и сельском хозяйстве: материалы I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Молодѐжной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с международным участием; под общ. ред. С.Н.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Девицыной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. – Белгород: ИД «Белгород» НИУ «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», 2017. </w:t>
      </w:r>
    </w:p>
    <w:p w:rsidR="00450E81" w:rsidRPr="00100CCA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Бычкова А.С. Автоматизированная система ведения дневника тренировок пользователя [Текст] / Андреенков А.Б, Бычкова А.С.// Естественнонаучные, инженерные и экономические исследования в технике, промышленности, медицине и сельском хозяйстве: материалы I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Молодѐжной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с международным участием; под общ. ред. С.Н.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Девицыной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. – Белгород: ИД «Белгород» НИУ «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», 2017.</w:t>
      </w:r>
    </w:p>
    <w:p w:rsidR="00450E81" w:rsidRPr="00100CCA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Нечаева, А.Б.  Автоматизация сбора информации о проблемах городского хозяйства [Текст] / А.Б. Нечаева, А.Е. Ястребков, И.С. Митряев // Естественнонаучные, инженерные и экономические исследования в технике, промышленности, медицине и сельском хозяйстве: материалы I молодёжной научно-практической конференции с международным участием / под общ. ред. С. Н.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Девицыной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00CCA">
        <w:rPr>
          <w:rFonts w:ascii="Times New Roman" w:hAnsi="Times New Roman" w:cs="Times New Roman"/>
          <w:sz w:val="24"/>
          <w:szCs w:val="24"/>
        </w:rPr>
        <w:t>Белгород :</w:t>
      </w:r>
      <w:proofErr w:type="gramEnd"/>
      <w:r w:rsidRPr="00100CCA">
        <w:rPr>
          <w:rFonts w:ascii="Times New Roman" w:hAnsi="Times New Roman" w:cs="Times New Roman"/>
          <w:sz w:val="24"/>
          <w:szCs w:val="24"/>
        </w:rPr>
        <w:t xml:space="preserve"> ИД "Белгород" , 2017. - 693 с.</w:t>
      </w:r>
    </w:p>
    <w:p w:rsidR="00450E81" w:rsidRPr="00100CCA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Нечаева, А.Б. Системы мониторинга проблем современного города [Текст] / А.Б. Нечаева, А.Е. Ястребков // Естественнонаучные, инженерные и экономические исследования в технике, промышленности, медицине и сельском </w:t>
      </w:r>
      <w:proofErr w:type="gramStart"/>
      <w:r w:rsidRPr="00100CCA">
        <w:rPr>
          <w:rFonts w:ascii="Times New Roman" w:hAnsi="Times New Roman" w:cs="Times New Roman"/>
          <w:sz w:val="24"/>
          <w:szCs w:val="24"/>
        </w:rPr>
        <w:t>хозяйстве :</w:t>
      </w:r>
      <w:proofErr w:type="gramEnd"/>
      <w:r w:rsidRPr="00100CCA">
        <w:rPr>
          <w:rFonts w:ascii="Times New Roman" w:hAnsi="Times New Roman" w:cs="Times New Roman"/>
          <w:sz w:val="24"/>
          <w:szCs w:val="24"/>
        </w:rPr>
        <w:t xml:space="preserve"> материалы I молодёжной научно-практической конференции с международным участием / под общ. ред. С. Н.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Девицыной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00CCA">
        <w:rPr>
          <w:rFonts w:ascii="Times New Roman" w:hAnsi="Times New Roman" w:cs="Times New Roman"/>
          <w:sz w:val="24"/>
          <w:szCs w:val="24"/>
        </w:rPr>
        <w:t>Белгород :</w:t>
      </w:r>
      <w:proofErr w:type="gramEnd"/>
      <w:r w:rsidRPr="00100CCA">
        <w:rPr>
          <w:rFonts w:ascii="Times New Roman" w:hAnsi="Times New Roman" w:cs="Times New Roman"/>
          <w:sz w:val="24"/>
          <w:szCs w:val="24"/>
        </w:rPr>
        <w:t xml:space="preserve"> ИД "Белгород" , 2017. - 693 с</w:t>
      </w:r>
    </w:p>
    <w:p w:rsidR="00450E81" w:rsidRPr="00100CCA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Забелин С.А. Взаимодействие жителей города при решении проблем городского хозяйства [Текст] / Забелин С.А., Паршина В.А.// Естественнонаучные, инженерные и экономические исследования в технике, промышленности, медицине и сельском хозяйстве: материалы I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Молодѐжной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с международным участием; под общ. ред. С.Н.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Девицыной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. – Белгород: ИД «Белгород» НИУ «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», 2017. - 693 с – 343- 346 с</w:t>
      </w:r>
    </w:p>
    <w:p w:rsidR="00450E81" w:rsidRPr="00100CCA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Забелин С.А. Геоинформационные системы и области их применения [Текст] / Забелин С.А., Паршина В.А.// Естественнонаучные, инженерные и экономические исследования в технике, промышленности, медицине и сельском хозяйстве: материалы I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Молодѐжной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с международным участием; под общ. ред. С.Н.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Девицыной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. – Белгород: ИД «Белгород» НИУ «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», 2017. - 693 с – 349- 352 с</w:t>
      </w:r>
    </w:p>
    <w:p w:rsidR="00450E81" w:rsidRPr="00DC5A6D" w:rsidRDefault="00DC5A6D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>Нечаева</w:t>
      </w:r>
      <w:r w:rsidR="00450E81" w:rsidRPr="00100CCA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50E81" w:rsidRPr="00100CCA">
        <w:rPr>
          <w:rFonts w:ascii="Times New Roman" w:hAnsi="Times New Roman" w:cs="Times New Roman"/>
          <w:sz w:val="24"/>
          <w:szCs w:val="24"/>
        </w:rPr>
        <w:t xml:space="preserve">. Анализ требований к геоинформационным системам мониторинга проблем городского хозяйства [Текст] / А.Б. Андреенков, А.С. Бычкова, С.А. Забелин, А.Б. Нечаева, В.А. Паршина, И.И. Пятин, И.С. </w:t>
      </w:r>
      <w:proofErr w:type="spellStart"/>
      <w:r w:rsidR="00450E81"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="00450E81" w:rsidRPr="00100CCA">
        <w:rPr>
          <w:rFonts w:ascii="Times New Roman" w:hAnsi="Times New Roman" w:cs="Times New Roman"/>
          <w:sz w:val="24"/>
          <w:szCs w:val="24"/>
        </w:rPr>
        <w:t xml:space="preserve">, А.Е. Ястребков // Информационные системы и технологии. – </w:t>
      </w:r>
      <w:proofErr w:type="gramStart"/>
      <w:r w:rsidR="00450E81" w:rsidRPr="00100CCA">
        <w:rPr>
          <w:rFonts w:ascii="Times New Roman" w:hAnsi="Times New Roman" w:cs="Times New Roman"/>
          <w:sz w:val="24"/>
          <w:szCs w:val="24"/>
        </w:rPr>
        <w:t>Орел :</w:t>
      </w:r>
      <w:proofErr w:type="gramEnd"/>
      <w:r w:rsidR="00450E81" w:rsidRPr="00100CCA">
        <w:rPr>
          <w:rFonts w:ascii="Times New Roman" w:hAnsi="Times New Roman" w:cs="Times New Roman"/>
          <w:sz w:val="24"/>
          <w:szCs w:val="24"/>
        </w:rPr>
        <w:t xml:space="preserve"> ОГУ им. И.С. Тургенева, 2017. – №4/102. Июль – </w:t>
      </w:r>
      <w:r w:rsidR="00450E81" w:rsidRPr="00DC5A6D">
        <w:rPr>
          <w:rFonts w:ascii="Times New Roman" w:hAnsi="Times New Roman" w:cs="Times New Roman"/>
          <w:sz w:val="24"/>
          <w:szCs w:val="24"/>
        </w:rPr>
        <w:t>август 2017. – 126 с. – С. 22 – 28.</w:t>
      </w:r>
    </w:p>
    <w:p w:rsidR="00DC5A6D" w:rsidRPr="00DC5A6D" w:rsidRDefault="00DC5A6D" w:rsidP="00DC5A6D">
      <w:pPr>
        <w:pStyle w:val="a3"/>
        <w:numPr>
          <w:ilvl w:val="0"/>
          <w:numId w:val="1"/>
        </w:numPr>
        <w:tabs>
          <w:tab w:val="clear" w:pos="181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A6D">
        <w:rPr>
          <w:rFonts w:ascii="Times New Roman" w:hAnsi="Times New Roman" w:cs="Times New Roman"/>
          <w:sz w:val="24"/>
          <w:szCs w:val="24"/>
        </w:rPr>
        <w:t xml:space="preserve">Лунев, Р.А. Подсистема создания структуры для сбора, обмена и распределенного хранения геоинформации [Текст] / Р.А. Лунев, Д.С. </w:t>
      </w:r>
      <w:proofErr w:type="spellStart"/>
      <w:r w:rsidRPr="00DC5A6D">
        <w:rPr>
          <w:rFonts w:ascii="Times New Roman" w:hAnsi="Times New Roman" w:cs="Times New Roman"/>
          <w:sz w:val="24"/>
          <w:szCs w:val="24"/>
        </w:rPr>
        <w:t>Сездонов</w:t>
      </w:r>
      <w:proofErr w:type="spellEnd"/>
      <w:r w:rsidRPr="00DC5A6D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DC5A6D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DC5A6D">
        <w:rPr>
          <w:rFonts w:ascii="Times New Roman" w:hAnsi="Times New Roman" w:cs="Times New Roman"/>
          <w:sz w:val="24"/>
          <w:szCs w:val="24"/>
        </w:rPr>
        <w:t xml:space="preserve">, А.Е. Ястребков // Информационные системы и технологии. – </w:t>
      </w:r>
      <w:proofErr w:type="gramStart"/>
      <w:r w:rsidRPr="00DC5A6D">
        <w:rPr>
          <w:rFonts w:ascii="Times New Roman" w:hAnsi="Times New Roman" w:cs="Times New Roman"/>
          <w:sz w:val="24"/>
          <w:szCs w:val="24"/>
        </w:rPr>
        <w:t>Орел :</w:t>
      </w:r>
      <w:proofErr w:type="gramEnd"/>
      <w:r w:rsidRPr="00DC5A6D">
        <w:rPr>
          <w:rFonts w:ascii="Times New Roman" w:hAnsi="Times New Roman" w:cs="Times New Roman"/>
          <w:sz w:val="24"/>
          <w:szCs w:val="24"/>
        </w:rPr>
        <w:t xml:space="preserve"> ОГУ им. И.С. Тургенева, 2017. – №5/103. Сентябрь – октябрь 2017. – 124 с. – С. 33 – 38.</w:t>
      </w:r>
    </w:p>
    <w:p w:rsidR="00450E81" w:rsidRPr="00100CCA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A6D">
        <w:rPr>
          <w:rFonts w:ascii="Times New Roman" w:hAnsi="Times New Roman" w:cs="Times New Roman"/>
          <w:sz w:val="24"/>
          <w:szCs w:val="24"/>
        </w:rPr>
        <w:t>Авдеев, А.В. Расчет потребности в килокалориях в зависимости</w:t>
      </w:r>
      <w:r w:rsidRPr="00100CCA">
        <w:rPr>
          <w:rFonts w:ascii="Times New Roman" w:hAnsi="Times New Roman" w:cs="Times New Roman"/>
          <w:sz w:val="24"/>
          <w:szCs w:val="24"/>
        </w:rPr>
        <w:t xml:space="preserve"> от цели пользователя сервиса автоматизации составления программ тренировок [Электронный ресурс] / А.В. Авдеев, А.Л. Афанасов, В.А. Валухов, К.А. Гладков, Е.П. Емельянова, А.С.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Коврижкин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Р.Г. Поляков, Д.С. Сезонов // Материалы V международной научно-практической интернет-конференции Приоритеты и научное обеспечение реализации государственной политики здорового питания в России 15 ноября – 15 декабря 2017 г. / Под общей редакцией д-ра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. наук, доц. Г.А. Осиповой, к-та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. наук, доц. Н.А. Березиной. – Орёл: ОГУ имени И.С. Тургенева, 2017. С. 352, с. 328-332</w:t>
      </w:r>
    </w:p>
    <w:p w:rsidR="00450E81" w:rsidRDefault="00450E81" w:rsidP="00450E81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Авдеев, А.В. Расчет нормы потребления белков, жиров и углеводов пользователя сервиса автоматизации составления программ тренировок [Электронный </w:t>
      </w:r>
      <w:r w:rsidRPr="00100CCA">
        <w:rPr>
          <w:rFonts w:ascii="Times New Roman" w:hAnsi="Times New Roman" w:cs="Times New Roman"/>
          <w:sz w:val="24"/>
          <w:szCs w:val="24"/>
        </w:rPr>
        <w:lastRenderedPageBreak/>
        <w:t xml:space="preserve">ресурс] / А.В. Авдеев, А.Л. Афанасов, В.А. Валухов, К.А. Гладков, Е.П. Емельянова, А.С.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Коврижкин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Р.Г. Поляков, Д.С. Сезонов // Материалы V международной научно-практической интернет-конференции Приоритеты и научное обеспечение реализации государственной политики здорового питания в России 15 ноября – 15 декабря 2017 г. / Под общей редакцией д-ра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. наук, доц. Г.А. Осиповой, к-та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. наук, доц. Н.А. Березиной. – Орёл: ОГУ имени И.С. Тургенева, 2017. С. 352, с. 319-323</w:t>
      </w:r>
    </w:p>
    <w:p w:rsidR="00DC5A6D" w:rsidRPr="00DC5A6D" w:rsidRDefault="00DC5A6D" w:rsidP="00DC5A6D">
      <w:pPr>
        <w:pStyle w:val="a3"/>
        <w:numPr>
          <w:ilvl w:val="0"/>
          <w:numId w:val="1"/>
        </w:numPr>
        <w:tabs>
          <w:tab w:val="clear" w:pos="181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A6D">
        <w:rPr>
          <w:rFonts w:ascii="Times New Roman" w:hAnsi="Times New Roman" w:cs="Times New Roman"/>
          <w:sz w:val="24"/>
          <w:szCs w:val="24"/>
        </w:rPr>
        <w:t xml:space="preserve">Лунев, Р.А. Механизм </w:t>
      </w:r>
      <w:proofErr w:type="spellStart"/>
      <w:r w:rsidRPr="00DC5A6D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Pr="00DC5A6D">
        <w:rPr>
          <w:rFonts w:ascii="Times New Roman" w:hAnsi="Times New Roman" w:cs="Times New Roman"/>
          <w:sz w:val="24"/>
          <w:szCs w:val="24"/>
        </w:rPr>
        <w:t xml:space="preserve"> создаваемых структур данных для сбора, обмена и распределенного хранения геоинформации [Текст] / Авдеев А.В., Афанасов А.Л., Валухов В.В., Емельянова Е.П., </w:t>
      </w:r>
      <w:proofErr w:type="spellStart"/>
      <w:r w:rsidRPr="00DC5A6D">
        <w:rPr>
          <w:rFonts w:ascii="Times New Roman" w:hAnsi="Times New Roman" w:cs="Times New Roman"/>
          <w:sz w:val="24"/>
          <w:szCs w:val="24"/>
        </w:rPr>
        <w:t>Загородних</w:t>
      </w:r>
      <w:proofErr w:type="spellEnd"/>
      <w:r w:rsidRPr="00DC5A6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DC5A6D">
        <w:rPr>
          <w:rFonts w:ascii="Times New Roman" w:hAnsi="Times New Roman" w:cs="Times New Roman"/>
          <w:sz w:val="24"/>
          <w:szCs w:val="24"/>
        </w:rPr>
        <w:t>Коврижкин</w:t>
      </w:r>
      <w:proofErr w:type="spellEnd"/>
      <w:r w:rsidRPr="00DC5A6D">
        <w:rPr>
          <w:rFonts w:ascii="Times New Roman" w:hAnsi="Times New Roman" w:cs="Times New Roman"/>
          <w:sz w:val="24"/>
          <w:szCs w:val="24"/>
        </w:rPr>
        <w:t xml:space="preserve"> А.С., Лунев Р.А., Поляков Р.Г., Сезонов Д.С., </w:t>
      </w:r>
      <w:proofErr w:type="spellStart"/>
      <w:r w:rsidRPr="00DC5A6D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DC5A6D">
        <w:rPr>
          <w:rFonts w:ascii="Times New Roman" w:hAnsi="Times New Roman" w:cs="Times New Roman"/>
          <w:sz w:val="24"/>
          <w:szCs w:val="24"/>
        </w:rPr>
        <w:t xml:space="preserve"> А.А., Ястребков А.Е. // Информационные системы и технологии. – </w:t>
      </w:r>
      <w:proofErr w:type="gramStart"/>
      <w:r w:rsidRPr="00DC5A6D">
        <w:rPr>
          <w:rFonts w:ascii="Times New Roman" w:hAnsi="Times New Roman" w:cs="Times New Roman"/>
          <w:sz w:val="24"/>
          <w:szCs w:val="24"/>
        </w:rPr>
        <w:t>Орел :</w:t>
      </w:r>
      <w:proofErr w:type="gramEnd"/>
      <w:r w:rsidRPr="00DC5A6D">
        <w:rPr>
          <w:rFonts w:ascii="Times New Roman" w:hAnsi="Times New Roman" w:cs="Times New Roman"/>
          <w:sz w:val="24"/>
          <w:szCs w:val="24"/>
        </w:rPr>
        <w:t xml:space="preserve"> ОГУ им. И.С. Тургенева, 2017. – №6/104. Ноябрь – декабрь 2017. – С. 51-57.</w:t>
      </w:r>
    </w:p>
    <w:p w:rsidR="00D65BB5" w:rsidRDefault="00D65BB5" w:rsidP="00D65BB5">
      <w:pPr>
        <w:pStyle w:val="Standard"/>
        <w:widowControl w:val="0"/>
        <w:tabs>
          <w:tab w:val="left" w:pos="1276"/>
          <w:tab w:val="left" w:pos="1320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D65BB5" w:rsidRPr="0096089D" w:rsidRDefault="00D65BB5" w:rsidP="00D65BB5">
      <w:pPr>
        <w:pStyle w:val="Standard"/>
        <w:widowControl w:val="0"/>
        <w:tabs>
          <w:tab w:val="left" w:pos="1276"/>
          <w:tab w:val="left" w:pos="1320"/>
        </w:tabs>
        <w:ind w:firstLine="709"/>
        <w:jc w:val="both"/>
        <w:rPr>
          <w:b/>
          <w:bCs/>
          <w:sz w:val="24"/>
          <w:szCs w:val="24"/>
        </w:rPr>
      </w:pPr>
      <w:r w:rsidRPr="00AC67D3">
        <w:rPr>
          <w:b/>
          <w:bCs/>
          <w:sz w:val="24"/>
          <w:szCs w:val="24"/>
        </w:rPr>
        <w:t>Свидетельства регистрации программы для ЭВМ</w:t>
      </w:r>
    </w:p>
    <w:p w:rsidR="00D65BB5" w:rsidRPr="00100CCA" w:rsidRDefault="00D65BB5" w:rsidP="00D65BB5">
      <w:pPr>
        <w:pStyle w:val="a3"/>
        <w:numPr>
          <w:ilvl w:val="0"/>
          <w:numId w:val="2"/>
        </w:numPr>
        <w:tabs>
          <w:tab w:val="clear" w:pos="1815"/>
          <w:tab w:val="num" w:pos="72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программы для ЭВМ №2017614880. Система уведомлений пользователя геосоциальной сети [Текст]: заявка №2017611907 от 07.03.2017 Рос. Федерация / А.Б. Андреенков, Д.А.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Бадаев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А.С. Бычкова, С.А. Забелин, Р.А. Лунев, А.Б. Нечаева, В.А. Паршина, И.И. Пятин, Д.С. Сезонов,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Ужаринский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А.Е. Ястребков (РФ</w:t>
      </w:r>
      <w:proofErr w:type="gramStart"/>
      <w:r w:rsidRPr="00100CCA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100CCA">
        <w:rPr>
          <w:rFonts w:ascii="Times New Roman" w:hAnsi="Times New Roman" w:cs="Times New Roman"/>
          <w:sz w:val="24"/>
          <w:szCs w:val="24"/>
        </w:rPr>
        <w:t xml:space="preserve"> заявитель и правообладатель Общество с ограниченной ответственностью «СКБ Информационные технологии». – Зарегистрировано в Реестре программ для ЭВМ 27.04.2017 г. (РФ)</w:t>
      </w:r>
    </w:p>
    <w:p w:rsidR="00B91032" w:rsidRDefault="00B91032"/>
    <w:sectPr w:rsidR="00B9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A1AE2C8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EE75EA9"/>
    <w:multiLevelType w:val="singleLevel"/>
    <w:tmpl w:val="0A1AE2C8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B8B3AF7"/>
    <w:multiLevelType w:val="hybridMultilevel"/>
    <w:tmpl w:val="AA948782"/>
    <w:lvl w:ilvl="0" w:tplc="A96C0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47AA4"/>
    <w:multiLevelType w:val="hybridMultilevel"/>
    <w:tmpl w:val="75C22066"/>
    <w:lvl w:ilvl="0" w:tplc="0A1AE2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92"/>
    <w:rsid w:val="00074C92"/>
    <w:rsid w:val="00450E81"/>
    <w:rsid w:val="005C2CE0"/>
    <w:rsid w:val="005E5DC3"/>
    <w:rsid w:val="0065574B"/>
    <w:rsid w:val="00A66FFA"/>
    <w:rsid w:val="00B91032"/>
    <w:rsid w:val="00CB3D01"/>
    <w:rsid w:val="00D65BB5"/>
    <w:rsid w:val="00DC5A6D"/>
    <w:rsid w:val="00E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1113-A256-47C6-96AD-7E9FD8D7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81"/>
    <w:pPr>
      <w:ind w:left="720"/>
      <w:contextualSpacing/>
    </w:pPr>
  </w:style>
  <w:style w:type="paragraph" w:customStyle="1" w:styleId="Standard">
    <w:name w:val="Standard"/>
    <w:rsid w:val="00D65BB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D65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6;&#1077;&#1083;&#1072;&#1081;&#1075;&#1086;&#1088;&#1086;&#1076;&#1083;&#1091;&#1095;&#109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Roman</cp:lastModifiedBy>
  <cp:revision>5</cp:revision>
  <dcterms:created xsi:type="dcterms:W3CDTF">2018-01-09T10:49:00Z</dcterms:created>
  <dcterms:modified xsi:type="dcterms:W3CDTF">2018-03-21T09:18:00Z</dcterms:modified>
</cp:coreProperties>
</file>