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1D4" w:rsidRPr="00FA01D4" w:rsidRDefault="00FA01D4" w:rsidP="00475A55">
      <w:pPr>
        <w:spacing w:after="0" w:line="240" w:lineRule="auto"/>
        <w:jc w:val="both"/>
        <w:rPr>
          <w:rFonts w:ascii="Times New Roman" w:hAnsi="Times New Roman" w:cs="Times New Roman"/>
          <w:caps/>
          <w:sz w:val="24"/>
          <w:szCs w:val="24"/>
        </w:rPr>
      </w:pPr>
      <w:r w:rsidRPr="00FA01D4">
        <w:rPr>
          <w:rFonts w:ascii="Times New Roman" w:hAnsi="Times New Roman" w:cs="Times New Roman"/>
          <w:caps/>
          <w:sz w:val="24"/>
          <w:szCs w:val="24"/>
        </w:rPr>
        <w:t>УДК 621.382.037.37:539.12.04</w:t>
      </w:r>
      <w:bookmarkStart w:id="0" w:name="_GoBack"/>
      <w:bookmarkEnd w:id="0"/>
    </w:p>
    <w:p w:rsidR="00EA5761" w:rsidRPr="00FA01D4" w:rsidRDefault="00CE34F9" w:rsidP="00475A55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</w:rPr>
      </w:pPr>
      <w:r w:rsidRPr="00FA01D4">
        <w:rPr>
          <w:rFonts w:ascii="Times New Roman" w:hAnsi="Times New Roman" w:cs="Times New Roman"/>
          <w:b/>
          <w:caps/>
          <w:sz w:val="24"/>
          <w:szCs w:val="24"/>
        </w:rPr>
        <w:t>В</w:t>
      </w:r>
      <w:r w:rsidR="00EA5761" w:rsidRPr="00FA01D4">
        <w:rPr>
          <w:rFonts w:ascii="Times New Roman" w:hAnsi="Times New Roman" w:cs="Times New Roman"/>
          <w:b/>
          <w:caps/>
          <w:sz w:val="24"/>
          <w:szCs w:val="24"/>
        </w:rPr>
        <w:t>лияни</w:t>
      </w:r>
      <w:r w:rsidRPr="00FA01D4">
        <w:rPr>
          <w:rFonts w:ascii="Times New Roman" w:hAnsi="Times New Roman" w:cs="Times New Roman"/>
          <w:b/>
          <w:caps/>
          <w:sz w:val="24"/>
          <w:szCs w:val="24"/>
        </w:rPr>
        <w:t>е дозы ионного</w:t>
      </w:r>
      <w:r w:rsidR="00EA5761" w:rsidRPr="00FA01D4">
        <w:rPr>
          <w:rFonts w:ascii="Times New Roman" w:hAnsi="Times New Roman" w:cs="Times New Roman"/>
          <w:b/>
          <w:caps/>
          <w:sz w:val="24"/>
          <w:szCs w:val="24"/>
        </w:rPr>
        <w:t xml:space="preserve"> легир</w:t>
      </w:r>
      <w:r w:rsidRPr="00FA01D4">
        <w:rPr>
          <w:rFonts w:ascii="Times New Roman" w:hAnsi="Times New Roman" w:cs="Times New Roman"/>
          <w:b/>
          <w:caps/>
          <w:sz w:val="24"/>
          <w:szCs w:val="24"/>
        </w:rPr>
        <w:t>ования</w:t>
      </w:r>
      <w:r w:rsidR="00EA5761" w:rsidRPr="00FA01D4">
        <w:rPr>
          <w:rFonts w:ascii="Times New Roman" w:hAnsi="Times New Roman" w:cs="Times New Roman"/>
          <w:b/>
          <w:caps/>
          <w:sz w:val="24"/>
          <w:szCs w:val="24"/>
        </w:rPr>
        <w:t xml:space="preserve"> на показатели вольт-амперной характеристики</w:t>
      </w:r>
      <w:r w:rsidRPr="00FA01D4">
        <w:rPr>
          <w:rFonts w:ascii="Times New Roman" w:hAnsi="Times New Roman" w:cs="Times New Roman"/>
          <w:b/>
          <w:caps/>
          <w:sz w:val="24"/>
          <w:szCs w:val="24"/>
        </w:rPr>
        <w:t xml:space="preserve"> силового кремниевого диода</w:t>
      </w:r>
    </w:p>
    <w:p w:rsidR="00FA01D4" w:rsidRDefault="00FA01D4" w:rsidP="00475A55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55491F" w:rsidRPr="00A85CF3" w:rsidRDefault="0055491F" w:rsidP="00FA01D4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A85CF3">
        <w:rPr>
          <w:rFonts w:ascii="Times New Roman" w:hAnsi="Times New Roman" w:cs="Times New Roman"/>
          <w:b/>
          <w:sz w:val="24"/>
          <w:szCs w:val="24"/>
        </w:rPr>
        <w:t xml:space="preserve">Матюхин С.И., Казаков В.И. </w:t>
      </w:r>
    </w:p>
    <w:p w:rsidR="0055491F" w:rsidRPr="00FA01D4" w:rsidRDefault="0055491F" w:rsidP="00FA01D4">
      <w:pPr>
        <w:spacing w:after="0" w:line="240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FA01D4">
        <w:rPr>
          <w:rFonts w:ascii="Times New Roman" w:hAnsi="Times New Roman" w:cs="Times New Roman"/>
          <w:i/>
          <w:sz w:val="24"/>
          <w:szCs w:val="24"/>
        </w:rPr>
        <w:t>Россия, г.Орел, ФГБО ВО «ОГУ имени И.С.Тургенева»</w:t>
      </w:r>
    </w:p>
    <w:p w:rsidR="00FA01D4" w:rsidRPr="00FA01D4" w:rsidRDefault="00FA01D4" w:rsidP="00FA01D4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A3910" w:rsidRDefault="00EA5761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FA01D4">
        <w:rPr>
          <w:rFonts w:ascii="Times New Roman" w:hAnsi="Times New Roman" w:cs="Times New Roman"/>
          <w:b/>
          <w:i/>
          <w:sz w:val="20"/>
          <w:szCs w:val="20"/>
        </w:rPr>
        <w:t xml:space="preserve"> </w:t>
      </w:r>
      <w:r w:rsidRPr="00FA01D4">
        <w:rPr>
          <w:rFonts w:ascii="Times New Roman" w:hAnsi="Times New Roman" w:cs="Times New Roman"/>
          <w:i/>
          <w:sz w:val="20"/>
          <w:szCs w:val="20"/>
        </w:rPr>
        <w:t>Методами компьютерного моделирования исследована зависимость вольт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-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амперной характеристики 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силового кремниевого диода (</w:t>
      </w:r>
      <w:r w:rsidR="00CE34F9" w:rsidRPr="00FA01D4">
        <w:rPr>
          <w:rFonts w:ascii="Times New Roman" w:hAnsi="Times New Roman" w:cs="Times New Roman"/>
          <w:i/>
          <w:sz w:val="20"/>
          <w:szCs w:val="20"/>
          <w:lang w:val="en-US"/>
        </w:rPr>
        <w:t>FRD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) </w:t>
      </w:r>
      <w:r w:rsidRPr="00FA01D4">
        <w:rPr>
          <w:rFonts w:ascii="Times New Roman" w:hAnsi="Times New Roman" w:cs="Times New Roman"/>
          <w:i/>
          <w:sz w:val="20"/>
          <w:szCs w:val="20"/>
        </w:rPr>
        <w:t>от дозы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 ионного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легирования</w:t>
      </w:r>
      <w:r w:rsidR="00643965">
        <w:rPr>
          <w:rFonts w:ascii="Times New Roman" w:hAnsi="Times New Roman" w:cs="Times New Roman"/>
          <w:i/>
          <w:sz w:val="20"/>
          <w:szCs w:val="20"/>
        </w:rPr>
        <w:t xml:space="preserve"> анодной области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. Получены 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соответству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ю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щие </w:t>
      </w:r>
      <w:r w:rsidRPr="00FA01D4">
        <w:rPr>
          <w:rFonts w:ascii="Times New Roman" w:hAnsi="Times New Roman" w:cs="Times New Roman"/>
          <w:i/>
          <w:sz w:val="20"/>
          <w:szCs w:val="20"/>
        </w:rPr>
        <w:t>профили распределения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 легирующих примесей,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проведен сравнительный анализ показателей вольт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-</w:t>
      </w:r>
      <w:r w:rsidRPr="00FA01D4">
        <w:rPr>
          <w:rFonts w:ascii="Times New Roman" w:hAnsi="Times New Roman" w:cs="Times New Roman"/>
          <w:i/>
          <w:sz w:val="20"/>
          <w:szCs w:val="20"/>
        </w:rPr>
        <w:t>амперн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ых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характеристик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 диода, соответсвующих разным температурам</w:t>
      </w:r>
      <w:r w:rsidRPr="00FA01D4">
        <w:rPr>
          <w:rFonts w:ascii="Times New Roman" w:hAnsi="Times New Roman" w:cs="Times New Roman"/>
          <w:i/>
          <w:sz w:val="20"/>
          <w:szCs w:val="20"/>
        </w:rPr>
        <w:t>.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FA01D4">
        <w:rPr>
          <w:rFonts w:ascii="Times New Roman" w:hAnsi="Times New Roman" w:cs="Times New Roman"/>
          <w:i/>
          <w:sz w:val="20"/>
          <w:szCs w:val="20"/>
        </w:rPr>
        <w:t>Показано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,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что </w:t>
      </w:r>
      <w:r w:rsidR="00643965">
        <w:rPr>
          <w:rFonts w:ascii="Times New Roman" w:hAnsi="Times New Roman" w:cs="Times New Roman"/>
          <w:i/>
          <w:sz w:val="20"/>
          <w:szCs w:val="20"/>
        </w:rPr>
        <w:t>увеличение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доз</w:t>
      </w:r>
      <w:r w:rsidR="00643965">
        <w:rPr>
          <w:rFonts w:ascii="Times New Roman" w:hAnsi="Times New Roman" w:cs="Times New Roman"/>
          <w:i/>
          <w:sz w:val="20"/>
          <w:szCs w:val="20"/>
        </w:rPr>
        <w:t>ы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 л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е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>гирования</w:t>
      </w:r>
      <w:r w:rsidR="004A4395" w:rsidRPr="00FA01D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643965">
        <w:rPr>
          <w:rFonts w:ascii="Times New Roman" w:hAnsi="Times New Roman" w:cs="Times New Roman"/>
          <w:i/>
          <w:sz w:val="20"/>
          <w:szCs w:val="20"/>
        </w:rPr>
        <w:t xml:space="preserve">приводит к снижению </w:t>
      </w:r>
      <w:r w:rsidR="009F2C93">
        <w:rPr>
          <w:rFonts w:ascii="Times New Roman" w:hAnsi="Times New Roman" w:cs="Times New Roman"/>
          <w:i/>
          <w:sz w:val="20"/>
          <w:szCs w:val="20"/>
        </w:rPr>
        <w:t>дифференциально</w:t>
      </w:r>
      <w:r w:rsidR="00643965">
        <w:rPr>
          <w:rFonts w:ascii="Times New Roman" w:hAnsi="Times New Roman" w:cs="Times New Roman"/>
          <w:i/>
          <w:sz w:val="20"/>
          <w:szCs w:val="20"/>
        </w:rPr>
        <w:t>го</w:t>
      </w:r>
      <w:r w:rsidR="009F2C93">
        <w:rPr>
          <w:rFonts w:ascii="Times New Roman" w:hAnsi="Times New Roman" w:cs="Times New Roman"/>
          <w:i/>
          <w:sz w:val="20"/>
          <w:szCs w:val="20"/>
        </w:rPr>
        <w:t xml:space="preserve"> сопротивлени</w:t>
      </w:r>
      <w:r w:rsidR="00643965">
        <w:rPr>
          <w:rFonts w:ascii="Times New Roman" w:hAnsi="Times New Roman" w:cs="Times New Roman"/>
          <w:i/>
          <w:sz w:val="20"/>
          <w:szCs w:val="20"/>
        </w:rPr>
        <w:t>я диода</w:t>
      </w:r>
      <w:r w:rsidR="009F2C93">
        <w:rPr>
          <w:rFonts w:ascii="Times New Roman" w:hAnsi="Times New Roman" w:cs="Times New Roman"/>
          <w:i/>
          <w:sz w:val="20"/>
          <w:szCs w:val="20"/>
        </w:rPr>
        <w:t xml:space="preserve"> в прямом направлении</w:t>
      </w:r>
      <w:r w:rsidR="00643965">
        <w:rPr>
          <w:rFonts w:ascii="Times New Roman" w:hAnsi="Times New Roman" w:cs="Times New Roman"/>
          <w:i/>
          <w:sz w:val="20"/>
          <w:szCs w:val="20"/>
        </w:rPr>
        <w:t>, что оказ</w:t>
      </w:r>
      <w:r w:rsidR="00643965">
        <w:rPr>
          <w:rFonts w:ascii="Times New Roman" w:hAnsi="Times New Roman" w:cs="Times New Roman"/>
          <w:i/>
          <w:sz w:val="20"/>
          <w:szCs w:val="20"/>
        </w:rPr>
        <w:t>ы</w:t>
      </w:r>
      <w:r w:rsidR="00643965">
        <w:rPr>
          <w:rFonts w:ascii="Times New Roman" w:hAnsi="Times New Roman" w:cs="Times New Roman"/>
          <w:i/>
          <w:sz w:val="20"/>
          <w:szCs w:val="20"/>
        </w:rPr>
        <w:t xml:space="preserve">вается важным с точки зрения увеличения нагрузочной способности и энергоэффективности </w:t>
      </w:r>
      <w:r w:rsidR="003A7E1D">
        <w:rPr>
          <w:rFonts w:ascii="Times New Roman" w:hAnsi="Times New Roman" w:cs="Times New Roman"/>
          <w:i/>
          <w:sz w:val="20"/>
          <w:szCs w:val="20"/>
        </w:rPr>
        <w:t>диода.</w:t>
      </w:r>
      <w:r w:rsidR="00CE34F9" w:rsidRPr="00FA01D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>При этом</w:t>
      </w:r>
      <w:r w:rsidR="009F2C93">
        <w:rPr>
          <w:rFonts w:ascii="Times New Roman" w:hAnsi="Times New Roman" w:cs="Times New Roman"/>
          <w:i/>
          <w:sz w:val="20"/>
          <w:szCs w:val="20"/>
        </w:rPr>
        <w:t xml:space="preserve"> остальные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FA01D4">
        <w:rPr>
          <w:rFonts w:ascii="Times New Roman" w:hAnsi="Times New Roman" w:cs="Times New Roman"/>
          <w:i/>
          <w:sz w:val="20"/>
          <w:szCs w:val="20"/>
        </w:rPr>
        <w:t>показа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>тели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вольт-амперн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>ых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характеристик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 xml:space="preserve"> диода</w:t>
      </w:r>
      <w:r w:rsidRPr="00FA01D4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 xml:space="preserve">практически не </w:t>
      </w:r>
      <w:r w:rsidR="00643965">
        <w:rPr>
          <w:rFonts w:ascii="Times New Roman" w:hAnsi="Times New Roman" w:cs="Times New Roman"/>
          <w:i/>
          <w:sz w:val="20"/>
          <w:szCs w:val="20"/>
        </w:rPr>
        <w:t>меняются</w:t>
      </w:r>
      <w:r w:rsidRPr="00FA01D4">
        <w:rPr>
          <w:rFonts w:ascii="Times New Roman" w:hAnsi="Times New Roman" w:cs="Times New Roman"/>
          <w:i/>
          <w:sz w:val="20"/>
          <w:szCs w:val="20"/>
        </w:rPr>
        <w:t>.</w:t>
      </w:r>
    </w:p>
    <w:p w:rsidR="00703AE3" w:rsidRPr="00FA01D4" w:rsidRDefault="00EA5761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0"/>
          <w:szCs w:val="20"/>
        </w:rPr>
      </w:pPr>
      <w:r w:rsidRPr="00FA01D4">
        <w:rPr>
          <w:rFonts w:ascii="Times New Roman" w:hAnsi="Times New Roman" w:cs="Times New Roman"/>
          <w:b/>
          <w:i/>
          <w:sz w:val="20"/>
          <w:szCs w:val="20"/>
        </w:rPr>
        <w:t xml:space="preserve">Ключевые слова: 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 xml:space="preserve">компьютерное моделирование, силовой диод, </w:t>
      </w:r>
      <w:r w:rsidR="007A3C2D" w:rsidRPr="00FA01D4">
        <w:rPr>
          <w:rFonts w:ascii="Times New Roman" w:hAnsi="Times New Roman" w:cs="Times New Roman"/>
          <w:i/>
          <w:sz w:val="20"/>
          <w:szCs w:val="20"/>
        </w:rPr>
        <w:t>вольт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>-</w:t>
      </w:r>
      <w:r w:rsidR="007A3C2D" w:rsidRPr="00FA01D4">
        <w:rPr>
          <w:rFonts w:ascii="Times New Roman" w:hAnsi="Times New Roman" w:cs="Times New Roman"/>
          <w:i/>
          <w:sz w:val="20"/>
          <w:szCs w:val="20"/>
        </w:rPr>
        <w:t>амперная характеристика,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 xml:space="preserve"> ио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>н</w:t>
      </w:r>
      <w:r w:rsidR="00210507" w:rsidRPr="00FA01D4">
        <w:rPr>
          <w:rFonts w:ascii="Times New Roman" w:hAnsi="Times New Roman" w:cs="Times New Roman"/>
          <w:i/>
          <w:sz w:val="20"/>
          <w:szCs w:val="20"/>
        </w:rPr>
        <w:t>ное легирование</w:t>
      </w:r>
      <w:r w:rsidR="007A3C2D" w:rsidRPr="00FA01D4">
        <w:rPr>
          <w:rFonts w:ascii="Times New Roman" w:hAnsi="Times New Roman" w:cs="Times New Roman"/>
          <w:i/>
          <w:sz w:val="20"/>
          <w:szCs w:val="20"/>
        </w:rPr>
        <w:t>.</w:t>
      </w:r>
    </w:p>
    <w:p w:rsidR="00FA01D4" w:rsidRPr="00FA01D4" w:rsidRDefault="00FA01D4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A01D4" w:rsidRPr="00FA01D4" w:rsidRDefault="00846DAC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1D4">
        <w:rPr>
          <w:rFonts w:ascii="Times New Roman" w:hAnsi="Times New Roman" w:cs="Times New Roman"/>
          <w:sz w:val="24"/>
          <w:szCs w:val="24"/>
        </w:rPr>
        <w:t>Энергоэффективность современных систем электроснабжения во многом определяе</w:t>
      </w:r>
      <w:r w:rsidRPr="00FA01D4">
        <w:rPr>
          <w:rFonts w:ascii="Times New Roman" w:hAnsi="Times New Roman" w:cs="Times New Roman"/>
          <w:sz w:val="24"/>
          <w:szCs w:val="24"/>
        </w:rPr>
        <w:t>т</w:t>
      </w:r>
      <w:r w:rsidRPr="00FA01D4">
        <w:rPr>
          <w:rFonts w:ascii="Times New Roman" w:hAnsi="Times New Roman" w:cs="Times New Roman"/>
          <w:sz w:val="24"/>
          <w:szCs w:val="24"/>
        </w:rPr>
        <w:t>ся характеристиками и эффективностью преобразовательного оборудования, которое и</w:t>
      </w:r>
      <w:r w:rsidRPr="00FA01D4">
        <w:rPr>
          <w:rFonts w:ascii="Times New Roman" w:hAnsi="Times New Roman" w:cs="Times New Roman"/>
          <w:sz w:val="24"/>
          <w:szCs w:val="24"/>
        </w:rPr>
        <w:t>с</w:t>
      </w:r>
      <w:r w:rsidRPr="00FA01D4">
        <w:rPr>
          <w:rFonts w:ascii="Times New Roman" w:hAnsi="Times New Roman" w:cs="Times New Roman"/>
          <w:sz w:val="24"/>
          <w:szCs w:val="24"/>
        </w:rPr>
        <w:t xml:space="preserve">пользуется на практике. В свою очередь, </w:t>
      </w:r>
      <w:r w:rsidR="009E56F6" w:rsidRPr="00FA01D4">
        <w:rPr>
          <w:rFonts w:ascii="Times New Roman" w:hAnsi="Times New Roman" w:cs="Times New Roman"/>
          <w:sz w:val="24"/>
          <w:szCs w:val="24"/>
        </w:rPr>
        <w:t>эффективность этого оборудования в настоящее время сильно зависит от вольт-амперных характеристик</w:t>
      </w:r>
      <w:r w:rsidR="00FA01D4" w:rsidRPr="00FA01D4">
        <w:rPr>
          <w:rFonts w:ascii="Times New Roman" w:hAnsi="Times New Roman" w:cs="Times New Roman"/>
          <w:sz w:val="24"/>
          <w:szCs w:val="24"/>
        </w:rPr>
        <w:t xml:space="preserve"> (ВАХ)</w:t>
      </w:r>
      <w:r w:rsidR="009E56F6" w:rsidRPr="00FA01D4">
        <w:rPr>
          <w:rFonts w:ascii="Times New Roman" w:hAnsi="Times New Roman" w:cs="Times New Roman"/>
          <w:sz w:val="24"/>
          <w:szCs w:val="24"/>
        </w:rPr>
        <w:t xml:space="preserve"> </w:t>
      </w:r>
      <w:r w:rsidR="00531556">
        <w:rPr>
          <w:rFonts w:ascii="Times New Roman" w:hAnsi="Times New Roman" w:cs="Times New Roman"/>
          <w:sz w:val="24"/>
          <w:szCs w:val="24"/>
        </w:rPr>
        <w:t xml:space="preserve">силовых </w:t>
      </w:r>
      <w:r w:rsidR="009E56F6" w:rsidRPr="00FA01D4">
        <w:rPr>
          <w:rFonts w:ascii="Times New Roman" w:hAnsi="Times New Roman" w:cs="Times New Roman"/>
          <w:sz w:val="24"/>
          <w:szCs w:val="24"/>
        </w:rPr>
        <w:t>полупроводниковых приборов, которые являются его элементной базой. Таким образом, исследовани</w:t>
      </w:r>
      <w:r w:rsidR="003E091E">
        <w:rPr>
          <w:rFonts w:ascii="Times New Roman" w:hAnsi="Times New Roman" w:cs="Times New Roman"/>
          <w:sz w:val="24"/>
          <w:szCs w:val="24"/>
        </w:rPr>
        <w:t>я</w:t>
      </w:r>
      <w:r w:rsidR="00FA01D4" w:rsidRPr="00FA01D4">
        <w:rPr>
          <w:rFonts w:ascii="Times New Roman" w:hAnsi="Times New Roman" w:cs="Times New Roman"/>
          <w:sz w:val="24"/>
          <w:szCs w:val="24"/>
        </w:rPr>
        <w:t xml:space="preserve"> факторов, оказывающих влияние на ВАХ полупроводниковых элементов, с точки зрения энергоэффе</w:t>
      </w:r>
      <w:r w:rsidR="00FA01D4" w:rsidRPr="00FA01D4">
        <w:rPr>
          <w:rFonts w:ascii="Times New Roman" w:hAnsi="Times New Roman" w:cs="Times New Roman"/>
          <w:sz w:val="24"/>
          <w:szCs w:val="24"/>
        </w:rPr>
        <w:t>к</w:t>
      </w:r>
      <w:r w:rsidR="00FA01D4" w:rsidRPr="00FA01D4">
        <w:rPr>
          <w:rFonts w:ascii="Times New Roman" w:hAnsi="Times New Roman" w:cs="Times New Roman"/>
          <w:sz w:val="24"/>
          <w:szCs w:val="24"/>
        </w:rPr>
        <w:t>тивности</w:t>
      </w:r>
      <w:r w:rsidR="00531556">
        <w:rPr>
          <w:rFonts w:ascii="Times New Roman" w:hAnsi="Times New Roman" w:cs="Times New Roman"/>
          <w:sz w:val="24"/>
          <w:szCs w:val="24"/>
        </w:rPr>
        <w:t xml:space="preserve"> оборудования</w:t>
      </w:r>
      <w:r w:rsidR="00FA01D4" w:rsidRPr="00FA01D4">
        <w:rPr>
          <w:rFonts w:ascii="Times New Roman" w:hAnsi="Times New Roman" w:cs="Times New Roman"/>
          <w:sz w:val="24"/>
          <w:szCs w:val="24"/>
        </w:rPr>
        <w:t xml:space="preserve"> является сегодня весьма актуальн</w:t>
      </w:r>
      <w:r w:rsidR="003E091E">
        <w:rPr>
          <w:rFonts w:ascii="Times New Roman" w:hAnsi="Times New Roman" w:cs="Times New Roman"/>
          <w:sz w:val="24"/>
          <w:szCs w:val="24"/>
        </w:rPr>
        <w:t>ыми</w:t>
      </w:r>
      <w:r w:rsidR="00FA01D4" w:rsidRPr="00FA01D4">
        <w:rPr>
          <w:rFonts w:ascii="Times New Roman" w:hAnsi="Times New Roman" w:cs="Times New Roman"/>
          <w:sz w:val="24"/>
          <w:szCs w:val="24"/>
        </w:rPr>
        <w:t>.</w:t>
      </w:r>
      <w:r w:rsidR="009E56F6" w:rsidRPr="00FA01D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2A44" w:rsidRDefault="00FA01D4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1D4">
        <w:rPr>
          <w:rFonts w:ascii="Times New Roman" w:hAnsi="Times New Roman" w:cs="Times New Roman"/>
          <w:sz w:val="24"/>
          <w:szCs w:val="24"/>
        </w:rPr>
        <w:t>Как известно</w:t>
      </w:r>
      <w:r w:rsidR="00531556">
        <w:rPr>
          <w:rFonts w:ascii="Times New Roman" w:hAnsi="Times New Roman" w:cs="Times New Roman"/>
          <w:sz w:val="24"/>
          <w:szCs w:val="24"/>
        </w:rPr>
        <w:t xml:space="preserve"> </w:t>
      </w:r>
      <w:r w:rsidR="00531556" w:rsidRPr="00FA01D4">
        <w:rPr>
          <w:rFonts w:ascii="Times New Roman" w:hAnsi="Times New Roman" w:cs="Times New Roman"/>
          <w:sz w:val="24"/>
          <w:szCs w:val="24"/>
        </w:rPr>
        <w:t>[1</w:t>
      </w:r>
      <w:r w:rsidR="00531556">
        <w:rPr>
          <w:rFonts w:ascii="Times New Roman" w:hAnsi="Times New Roman" w:cs="Times New Roman"/>
          <w:sz w:val="24"/>
          <w:szCs w:val="24"/>
        </w:rPr>
        <w:t>–</w:t>
      </w:r>
      <w:r w:rsidR="00531556" w:rsidRPr="00FA01D4">
        <w:rPr>
          <w:rFonts w:ascii="Times New Roman" w:hAnsi="Times New Roman" w:cs="Times New Roman"/>
          <w:sz w:val="24"/>
          <w:szCs w:val="24"/>
        </w:rPr>
        <w:t>3]</w:t>
      </w:r>
      <w:r w:rsidR="00531556">
        <w:rPr>
          <w:rFonts w:ascii="Times New Roman" w:hAnsi="Times New Roman" w:cs="Times New Roman"/>
          <w:sz w:val="24"/>
          <w:szCs w:val="24"/>
        </w:rPr>
        <w:t>, ВАХ силовых полупроводниковых приборов определя</w:t>
      </w:r>
      <w:r w:rsidR="00B972BB">
        <w:rPr>
          <w:rFonts w:ascii="Times New Roman" w:hAnsi="Times New Roman" w:cs="Times New Roman"/>
          <w:sz w:val="24"/>
          <w:szCs w:val="24"/>
        </w:rPr>
        <w:t>ю</w:t>
      </w:r>
      <w:r w:rsidR="00531556">
        <w:rPr>
          <w:rFonts w:ascii="Times New Roman" w:hAnsi="Times New Roman" w:cs="Times New Roman"/>
          <w:sz w:val="24"/>
          <w:szCs w:val="24"/>
        </w:rPr>
        <w:t>т</w:t>
      </w:r>
      <w:r w:rsidR="00B972BB">
        <w:rPr>
          <w:rFonts w:ascii="Times New Roman" w:hAnsi="Times New Roman" w:cs="Times New Roman"/>
          <w:sz w:val="24"/>
          <w:szCs w:val="24"/>
        </w:rPr>
        <w:t>ся</w:t>
      </w:r>
      <w:r w:rsidR="00531556">
        <w:rPr>
          <w:rFonts w:ascii="Times New Roman" w:hAnsi="Times New Roman" w:cs="Times New Roman"/>
          <w:sz w:val="24"/>
          <w:szCs w:val="24"/>
        </w:rPr>
        <w:t xml:space="preserve"> пр</w:t>
      </w:r>
      <w:r w:rsidR="00531556">
        <w:rPr>
          <w:rFonts w:ascii="Times New Roman" w:hAnsi="Times New Roman" w:cs="Times New Roman"/>
          <w:sz w:val="24"/>
          <w:szCs w:val="24"/>
        </w:rPr>
        <w:t>о</w:t>
      </w:r>
      <w:r w:rsidR="00531556">
        <w:rPr>
          <w:rFonts w:ascii="Times New Roman" w:hAnsi="Times New Roman" w:cs="Times New Roman"/>
          <w:sz w:val="24"/>
          <w:szCs w:val="24"/>
        </w:rPr>
        <w:t>странственным распределением примесей, которые используются для легирования полупр</w:t>
      </w:r>
      <w:r w:rsidR="00531556">
        <w:rPr>
          <w:rFonts w:ascii="Times New Roman" w:hAnsi="Times New Roman" w:cs="Times New Roman"/>
          <w:sz w:val="24"/>
          <w:szCs w:val="24"/>
        </w:rPr>
        <w:t>о</w:t>
      </w:r>
      <w:r w:rsidR="00531556">
        <w:rPr>
          <w:rFonts w:ascii="Times New Roman" w:hAnsi="Times New Roman" w:cs="Times New Roman"/>
          <w:sz w:val="24"/>
          <w:szCs w:val="24"/>
        </w:rPr>
        <w:t xml:space="preserve">водников. При этом в современных силовых приборах вместе с диффузией в качестве метода легирования всё чаще используется ионное </w:t>
      </w:r>
      <w:r w:rsidR="00B972BB">
        <w:rPr>
          <w:rFonts w:ascii="Times New Roman" w:hAnsi="Times New Roman" w:cs="Times New Roman"/>
          <w:sz w:val="24"/>
          <w:szCs w:val="24"/>
        </w:rPr>
        <w:t>облучение</w:t>
      </w:r>
      <w:r w:rsidR="00531556">
        <w:rPr>
          <w:rFonts w:ascii="Times New Roman" w:hAnsi="Times New Roman" w:cs="Times New Roman"/>
          <w:sz w:val="24"/>
          <w:szCs w:val="24"/>
        </w:rPr>
        <w:t xml:space="preserve">, обеспечивающее высокую точность </w:t>
      </w:r>
      <w:r w:rsidR="00B972BB">
        <w:rPr>
          <w:rFonts w:ascii="Times New Roman" w:hAnsi="Times New Roman" w:cs="Times New Roman"/>
          <w:sz w:val="24"/>
          <w:szCs w:val="24"/>
        </w:rPr>
        <w:t>при внедрении заданного количества примесных атомов и, как следствие, высокую воспр</w:t>
      </w:r>
      <w:r w:rsidR="00B972BB">
        <w:rPr>
          <w:rFonts w:ascii="Times New Roman" w:hAnsi="Times New Roman" w:cs="Times New Roman"/>
          <w:sz w:val="24"/>
          <w:szCs w:val="24"/>
        </w:rPr>
        <w:t>о</w:t>
      </w:r>
      <w:r w:rsidR="00B972BB">
        <w:rPr>
          <w:rFonts w:ascii="Times New Roman" w:hAnsi="Times New Roman" w:cs="Times New Roman"/>
          <w:sz w:val="24"/>
          <w:szCs w:val="24"/>
        </w:rPr>
        <w:t xml:space="preserve">изводимость характеристик приборов. </w:t>
      </w:r>
    </w:p>
    <w:p w:rsidR="009E56F6" w:rsidRPr="00FA01D4" w:rsidRDefault="009E56F6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01D4">
        <w:rPr>
          <w:rFonts w:ascii="Times New Roman" w:hAnsi="Times New Roman" w:cs="Times New Roman"/>
          <w:sz w:val="24"/>
          <w:szCs w:val="24"/>
        </w:rPr>
        <w:t xml:space="preserve">В настоящей работе </w:t>
      </w:r>
      <w:r w:rsidR="00B972BB">
        <w:rPr>
          <w:rFonts w:ascii="Times New Roman" w:hAnsi="Times New Roman" w:cs="Times New Roman"/>
          <w:sz w:val="24"/>
          <w:szCs w:val="24"/>
        </w:rPr>
        <w:t>м</w:t>
      </w:r>
      <w:r w:rsidRPr="00FA01D4">
        <w:rPr>
          <w:rFonts w:ascii="Times New Roman" w:hAnsi="Times New Roman" w:cs="Times New Roman"/>
          <w:sz w:val="24"/>
          <w:szCs w:val="24"/>
        </w:rPr>
        <w:t>етодами компьютерного моделирования исследована завис</w:t>
      </w:r>
      <w:r w:rsidRPr="00FA01D4">
        <w:rPr>
          <w:rFonts w:ascii="Times New Roman" w:hAnsi="Times New Roman" w:cs="Times New Roman"/>
          <w:sz w:val="24"/>
          <w:szCs w:val="24"/>
        </w:rPr>
        <w:t>и</w:t>
      </w:r>
      <w:r w:rsidRPr="00FA01D4">
        <w:rPr>
          <w:rFonts w:ascii="Times New Roman" w:hAnsi="Times New Roman" w:cs="Times New Roman"/>
          <w:sz w:val="24"/>
          <w:szCs w:val="24"/>
        </w:rPr>
        <w:t xml:space="preserve">мость </w:t>
      </w:r>
      <w:r w:rsidR="00B972BB" w:rsidRPr="00FA01D4">
        <w:rPr>
          <w:rFonts w:ascii="Times New Roman" w:hAnsi="Times New Roman" w:cs="Times New Roman"/>
          <w:sz w:val="24"/>
          <w:szCs w:val="24"/>
        </w:rPr>
        <w:t xml:space="preserve">от дозы ионного легирования </w:t>
      </w:r>
      <w:r w:rsidR="004D34D6">
        <w:rPr>
          <w:rFonts w:ascii="Times New Roman" w:hAnsi="Times New Roman" w:cs="Times New Roman"/>
          <w:sz w:val="24"/>
          <w:szCs w:val="24"/>
        </w:rPr>
        <w:t>показателей ВАХ</w:t>
      </w:r>
      <w:r w:rsidRPr="00FA01D4">
        <w:rPr>
          <w:rFonts w:ascii="Times New Roman" w:hAnsi="Times New Roman" w:cs="Times New Roman"/>
          <w:sz w:val="24"/>
          <w:szCs w:val="24"/>
        </w:rPr>
        <w:t xml:space="preserve"> силового </w:t>
      </w:r>
      <w:r w:rsidR="00B972BB">
        <w:rPr>
          <w:rFonts w:ascii="Times New Roman" w:hAnsi="Times New Roman" w:cs="Times New Roman"/>
          <w:sz w:val="24"/>
          <w:szCs w:val="24"/>
        </w:rPr>
        <w:t>быстровосстанавливающег</w:t>
      </w:r>
      <w:r w:rsidR="00B972BB">
        <w:rPr>
          <w:rFonts w:ascii="Times New Roman" w:hAnsi="Times New Roman" w:cs="Times New Roman"/>
          <w:sz w:val="24"/>
          <w:szCs w:val="24"/>
        </w:rPr>
        <w:t>о</w:t>
      </w:r>
      <w:r w:rsidR="00B972BB">
        <w:rPr>
          <w:rFonts w:ascii="Times New Roman" w:hAnsi="Times New Roman" w:cs="Times New Roman"/>
          <w:sz w:val="24"/>
          <w:szCs w:val="24"/>
        </w:rPr>
        <w:t>ся</w:t>
      </w:r>
      <w:r w:rsidRPr="00FA01D4">
        <w:rPr>
          <w:rFonts w:ascii="Times New Roman" w:hAnsi="Times New Roman" w:cs="Times New Roman"/>
          <w:sz w:val="24"/>
          <w:szCs w:val="24"/>
        </w:rPr>
        <w:t xml:space="preserve"> диода (</w:t>
      </w:r>
      <w:r w:rsidRPr="00B972BB">
        <w:rPr>
          <w:rFonts w:ascii="Times New Roman" w:hAnsi="Times New Roman" w:cs="Times New Roman"/>
          <w:sz w:val="24"/>
          <w:szCs w:val="24"/>
        </w:rPr>
        <w:t>FRD</w:t>
      </w:r>
      <w:r w:rsidR="00B972BB">
        <w:rPr>
          <w:rFonts w:ascii="Times New Roman" w:hAnsi="Times New Roman" w:cs="Times New Roman"/>
          <w:sz w:val="24"/>
          <w:szCs w:val="24"/>
        </w:rPr>
        <w:t xml:space="preserve"> – </w:t>
      </w:r>
      <w:r w:rsidR="00B972BB" w:rsidRPr="00B972BB">
        <w:rPr>
          <w:rFonts w:ascii="Times New Roman" w:hAnsi="Times New Roman" w:cs="Times New Roman"/>
          <w:sz w:val="24"/>
          <w:szCs w:val="24"/>
        </w:rPr>
        <w:t>Fast Recovery Diode</w:t>
      </w:r>
      <w:r w:rsidRPr="00FA01D4">
        <w:rPr>
          <w:rFonts w:ascii="Times New Roman" w:hAnsi="Times New Roman" w:cs="Times New Roman"/>
          <w:sz w:val="24"/>
          <w:szCs w:val="24"/>
        </w:rPr>
        <w:t>)</w:t>
      </w:r>
      <w:r w:rsidR="00B972BB">
        <w:rPr>
          <w:rFonts w:ascii="Times New Roman" w:hAnsi="Times New Roman" w:cs="Times New Roman"/>
          <w:sz w:val="24"/>
          <w:szCs w:val="24"/>
        </w:rPr>
        <w:t>, который является</w:t>
      </w:r>
      <w:r w:rsidR="003E091E">
        <w:rPr>
          <w:rFonts w:ascii="Times New Roman" w:hAnsi="Times New Roman" w:cs="Times New Roman"/>
          <w:sz w:val="24"/>
          <w:szCs w:val="24"/>
        </w:rPr>
        <w:t xml:space="preserve"> наиболее распространенным</w:t>
      </w:r>
      <w:r w:rsidR="00B972BB">
        <w:rPr>
          <w:rFonts w:ascii="Times New Roman" w:hAnsi="Times New Roman" w:cs="Times New Roman"/>
          <w:sz w:val="24"/>
          <w:szCs w:val="24"/>
        </w:rPr>
        <w:t xml:space="preserve"> эл</w:t>
      </w:r>
      <w:r w:rsidR="00B972BB">
        <w:rPr>
          <w:rFonts w:ascii="Times New Roman" w:hAnsi="Times New Roman" w:cs="Times New Roman"/>
          <w:sz w:val="24"/>
          <w:szCs w:val="24"/>
        </w:rPr>
        <w:t>е</w:t>
      </w:r>
      <w:r w:rsidR="00B972BB">
        <w:rPr>
          <w:rFonts w:ascii="Times New Roman" w:hAnsi="Times New Roman" w:cs="Times New Roman"/>
          <w:sz w:val="24"/>
          <w:szCs w:val="24"/>
        </w:rPr>
        <w:t>ментом силовой преобразовательной техники в модульном исполнении</w:t>
      </w:r>
      <w:r w:rsidR="00E74D1B" w:rsidRPr="00E74D1B">
        <w:rPr>
          <w:rFonts w:ascii="Times New Roman" w:hAnsi="Times New Roman" w:cs="Times New Roman"/>
          <w:sz w:val="24"/>
          <w:szCs w:val="24"/>
        </w:rPr>
        <w:t xml:space="preserve"> [4]</w:t>
      </w:r>
      <w:r w:rsidR="00B972BB">
        <w:rPr>
          <w:rFonts w:ascii="Times New Roman" w:hAnsi="Times New Roman" w:cs="Times New Roman"/>
          <w:sz w:val="24"/>
          <w:szCs w:val="24"/>
        </w:rPr>
        <w:t>.</w:t>
      </w:r>
    </w:p>
    <w:p w:rsidR="009E56F6" w:rsidRDefault="007F2A44" w:rsidP="00FA01D4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качестве прототипа для моделирования использовался </w:t>
      </w:r>
      <w:r w:rsidRPr="00B972BB">
        <w:rPr>
          <w:rFonts w:ascii="Times New Roman" w:hAnsi="Times New Roman" w:cs="Times New Roman"/>
          <w:sz w:val="24"/>
          <w:szCs w:val="24"/>
        </w:rPr>
        <w:t>FRD</w:t>
      </w:r>
      <w:r>
        <w:rPr>
          <w:rFonts w:ascii="Times New Roman" w:hAnsi="Times New Roman" w:cs="Times New Roman"/>
          <w:sz w:val="24"/>
          <w:szCs w:val="24"/>
        </w:rPr>
        <w:t xml:space="preserve">-диод на подложке из </w:t>
      </w:r>
      <w:r w:rsidRPr="00FA01D4">
        <w:rPr>
          <w:rFonts w:ascii="Times New Roman" w:hAnsi="Times New Roman" w:cs="Times New Roman"/>
          <w:sz w:val="24"/>
          <w:szCs w:val="24"/>
        </w:rPr>
        <w:t>кремни</w:t>
      </w:r>
      <w:r>
        <w:rPr>
          <w:rFonts w:ascii="Times New Roman" w:hAnsi="Times New Roman" w:cs="Times New Roman"/>
          <w:sz w:val="24"/>
          <w:szCs w:val="24"/>
        </w:rPr>
        <w:t xml:space="preserve">я, легированного мышьяком, с </w:t>
      </w:r>
      <w:r w:rsidRPr="00FA01D4">
        <w:rPr>
          <w:rFonts w:ascii="Times New Roman" w:eastAsia="Arial" w:hAnsi="Times New Roman" w:cs="Times New Roman"/>
          <w:sz w:val="24"/>
          <w:szCs w:val="24"/>
        </w:rPr>
        <w:t>размер</w:t>
      </w:r>
      <w:r>
        <w:rPr>
          <w:rFonts w:ascii="Times New Roman" w:eastAsia="Arial" w:hAnsi="Times New Roman" w:cs="Times New Roman"/>
          <w:sz w:val="24"/>
          <w:szCs w:val="24"/>
        </w:rPr>
        <w:t>ами</w:t>
      </w:r>
      <w:r w:rsidRPr="00FA01D4">
        <w:rPr>
          <w:rFonts w:ascii="Times New Roman" w:eastAsia="Arial" w:hAnsi="Times New Roman" w:cs="Times New Roman"/>
          <w:sz w:val="24"/>
          <w:szCs w:val="24"/>
        </w:rPr>
        <w:t xml:space="preserve"> 7.9 </w:t>
      </w:r>
      <w:r>
        <w:rPr>
          <w:rFonts w:ascii="Times New Roman" w:eastAsia="Arial" w:hAnsi="Times New Roman" w:cs="Times New Roman"/>
          <w:sz w:val="24"/>
          <w:szCs w:val="24"/>
        </w:rPr>
        <w:t>х</w:t>
      </w:r>
      <w:r w:rsidRPr="00FA01D4">
        <w:rPr>
          <w:rFonts w:ascii="Times New Roman" w:eastAsia="Arial" w:hAnsi="Times New Roman" w:cs="Times New Roman"/>
          <w:sz w:val="24"/>
          <w:szCs w:val="24"/>
        </w:rPr>
        <w:t xml:space="preserve"> 7.9 мм</w:t>
      </w:r>
      <w:r>
        <w:rPr>
          <w:rFonts w:ascii="Times New Roman" w:eastAsia="Arial" w:hAnsi="Times New Roman" w:cs="Times New Roman"/>
          <w:sz w:val="24"/>
          <w:szCs w:val="24"/>
        </w:rPr>
        <w:t xml:space="preserve"> и толщиной 100 мкм. </w:t>
      </w:r>
      <w:r w:rsidR="00BF3169">
        <w:rPr>
          <w:rFonts w:ascii="Times New Roman" w:eastAsia="Arial" w:hAnsi="Times New Roman" w:cs="Times New Roman"/>
          <w:sz w:val="24"/>
          <w:szCs w:val="24"/>
        </w:rPr>
        <w:t>При изг</w:t>
      </w:r>
      <w:r w:rsidR="00BF3169">
        <w:rPr>
          <w:rFonts w:ascii="Times New Roman" w:eastAsia="Arial" w:hAnsi="Times New Roman" w:cs="Times New Roman"/>
          <w:sz w:val="24"/>
          <w:szCs w:val="24"/>
        </w:rPr>
        <w:t>о</w:t>
      </w:r>
      <w:r w:rsidR="00BF3169">
        <w:rPr>
          <w:rFonts w:ascii="Times New Roman" w:eastAsia="Arial" w:hAnsi="Times New Roman" w:cs="Times New Roman"/>
          <w:sz w:val="24"/>
          <w:szCs w:val="24"/>
        </w:rPr>
        <w:t>товлении этого диода на подложке методом эпитаксии выращивается легированный фосф</w:t>
      </w:r>
      <w:r w:rsidR="00BF3169">
        <w:rPr>
          <w:rFonts w:ascii="Times New Roman" w:eastAsia="Arial" w:hAnsi="Times New Roman" w:cs="Times New Roman"/>
          <w:sz w:val="24"/>
          <w:szCs w:val="24"/>
        </w:rPr>
        <w:t>о</w:t>
      </w:r>
      <w:r w:rsidR="00BF3169">
        <w:rPr>
          <w:rFonts w:ascii="Times New Roman" w:eastAsia="Arial" w:hAnsi="Times New Roman" w:cs="Times New Roman"/>
          <w:sz w:val="24"/>
          <w:szCs w:val="24"/>
        </w:rPr>
        <w:t>ром слой стандартной толщины, после чего этот слой облучается ионами бора заданной энергии. Дозу облучения бором можно варьировать, что должно приводить к изменению ВАХ диода. Это изменение</w:t>
      </w:r>
      <w:r w:rsidR="00E849AE">
        <w:rPr>
          <w:rFonts w:ascii="Times New Roman" w:eastAsia="Arial" w:hAnsi="Times New Roman" w:cs="Times New Roman"/>
          <w:sz w:val="24"/>
          <w:szCs w:val="24"/>
        </w:rPr>
        <w:t xml:space="preserve"> и</w:t>
      </w:r>
      <w:r w:rsidR="00BF3169">
        <w:rPr>
          <w:rFonts w:ascii="Times New Roman" w:eastAsia="Arial" w:hAnsi="Times New Roman" w:cs="Times New Roman"/>
          <w:sz w:val="24"/>
          <w:szCs w:val="24"/>
        </w:rPr>
        <w:t xml:space="preserve"> изучалось в ходе компьютерных экспериментов</w:t>
      </w:r>
      <w:r w:rsidR="00E849AE">
        <w:rPr>
          <w:rFonts w:ascii="Times New Roman" w:eastAsia="Arial" w:hAnsi="Times New Roman" w:cs="Times New Roman"/>
          <w:sz w:val="24"/>
          <w:szCs w:val="24"/>
        </w:rPr>
        <w:t xml:space="preserve">, выполненных в программной среде </w:t>
      </w:r>
      <w:r w:rsidR="00E849AE">
        <w:rPr>
          <w:rFonts w:ascii="Times New Roman" w:eastAsia="Arial" w:hAnsi="Times New Roman" w:cs="Times New Roman"/>
          <w:sz w:val="24"/>
          <w:szCs w:val="24"/>
          <w:lang w:val="en-US"/>
        </w:rPr>
        <w:t>Sentaurus</w:t>
      </w:r>
      <w:r w:rsidR="00E849AE" w:rsidRPr="00E849AE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E849AE">
        <w:rPr>
          <w:rFonts w:ascii="Times New Roman" w:eastAsia="Arial" w:hAnsi="Times New Roman" w:cs="Times New Roman"/>
          <w:sz w:val="24"/>
          <w:szCs w:val="24"/>
          <w:lang w:val="en-US"/>
        </w:rPr>
        <w:t>TCAD</w:t>
      </w:r>
      <w:r w:rsidR="00E849AE">
        <w:rPr>
          <w:rFonts w:ascii="Times New Roman" w:eastAsia="Arial" w:hAnsi="Times New Roman" w:cs="Times New Roman"/>
          <w:sz w:val="24"/>
          <w:szCs w:val="24"/>
        </w:rPr>
        <w:t xml:space="preserve"> </w:t>
      </w:r>
      <w:r w:rsidR="00E849AE" w:rsidRPr="00E849AE">
        <w:rPr>
          <w:rFonts w:ascii="Times New Roman" w:eastAsia="Arial" w:hAnsi="Times New Roman" w:cs="Times New Roman"/>
          <w:sz w:val="24"/>
          <w:szCs w:val="24"/>
        </w:rPr>
        <w:t>[</w:t>
      </w:r>
      <w:r w:rsidR="00E74D1B" w:rsidRPr="00E74D1B">
        <w:rPr>
          <w:rFonts w:ascii="Times New Roman" w:eastAsia="Arial" w:hAnsi="Times New Roman" w:cs="Times New Roman"/>
          <w:sz w:val="24"/>
          <w:szCs w:val="24"/>
        </w:rPr>
        <w:t>5</w:t>
      </w:r>
      <w:r w:rsidR="00E849AE" w:rsidRPr="00E849AE">
        <w:rPr>
          <w:rFonts w:ascii="Times New Roman" w:eastAsia="Arial" w:hAnsi="Times New Roman" w:cs="Times New Roman"/>
          <w:sz w:val="24"/>
          <w:szCs w:val="24"/>
        </w:rPr>
        <w:t>]</w:t>
      </w:r>
      <w:r w:rsidR="00E849AE">
        <w:rPr>
          <w:rFonts w:ascii="Times New Roman" w:eastAsia="Arial" w:hAnsi="Times New Roman" w:cs="Times New Roman"/>
          <w:sz w:val="24"/>
          <w:szCs w:val="24"/>
        </w:rPr>
        <w:t>, в которой воспроизводилась технология изгото</w:t>
      </w:r>
      <w:r w:rsidR="00E849AE">
        <w:rPr>
          <w:rFonts w:ascii="Times New Roman" w:eastAsia="Arial" w:hAnsi="Times New Roman" w:cs="Times New Roman"/>
          <w:sz w:val="24"/>
          <w:szCs w:val="24"/>
        </w:rPr>
        <w:t>в</w:t>
      </w:r>
      <w:r w:rsidR="00E849AE">
        <w:rPr>
          <w:rFonts w:ascii="Times New Roman" w:eastAsia="Arial" w:hAnsi="Times New Roman" w:cs="Times New Roman"/>
          <w:sz w:val="24"/>
          <w:szCs w:val="24"/>
        </w:rPr>
        <w:t>ления диодов и методом конечных элементов рассчитывалась их ВАХ.</w:t>
      </w:r>
    </w:p>
    <w:p w:rsidR="00E849AE" w:rsidRPr="00E849AE" w:rsidRDefault="00E849AE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Arial" w:hAnsi="Times New Roman" w:cs="Times New Roman"/>
          <w:sz w:val="24"/>
          <w:szCs w:val="24"/>
        </w:rPr>
        <w:t xml:space="preserve">ВАХ диодов рассчитывалась для двух доз ионного легирования бором – </w:t>
      </w:r>
      <w:r w:rsidRPr="00FA01D4">
        <w:rPr>
          <w:rFonts w:ascii="Times New Roman" w:hAnsi="Times New Roman" w:cs="Times New Roman"/>
          <w:sz w:val="24"/>
          <w:szCs w:val="24"/>
        </w:rPr>
        <w:t>30 и 450 мкКл</w:t>
      </w:r>
      <w:r>
        <w:rPr>
          <w:rFonts w:ascii="Times New Roman" w:hAnsi="Times New Roman" w:cs="Times New Roman"/>
          <w:sz w:val="24"/>
          <w:szCs w:val="24"/>
        </w:rPr>
        <w:t>/см</w:t>
      </w:r>
      <w:r w:rsidRPr="00E849AE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90CD6" w:rsidRDefault="0027022F" w:rsidP="00C90CD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Распределение примесных атомов, соответствующее этим дозам, </w:t>
      </w:r>
      <w:r w:rsidR="00C90CD6">
        <w:rPr>
          <w:rFonts w:ascii="Times New Roman" w:hAnsi="Times New Roman" w:cs="Times New Roman"/>
          <w:sz w:val="24"/>
          <w:szCs w:val="24"/>
        </w:rPr>
        <w:t>представлено на р</w:t>
      </w:r>
      <w:r w:rsidR="00C90CD6">
        <w:rPr>
          <w:rFonts w:ascii="Times New Roman" w:hAnsi="Times New Roman" w:cs="Times New Roman"/>
          <w:sz w:val="24"/>
          <w:szCs w:val="24"/>
        </w:rPr>
        <w:t>и</w:t>
      </w:r>
      <w:r w:rsidR="00C90CD6">
        <w:rPr>
          <w:rFonts w:ascii="Times New Roman" w:hAnsi="Times New Roman" w:cs="Times New Roman"/>
          <w:sz w:val="24"/>
          <w:szCs w:val="24"/>
        </w:rPr>
        <w:t>сунк</w:t>
      </w:r>
      <w:r w:rsidR="00337EA6">
        <w:rPr>
          <w:rFonts w:ascii="Times New Roman" w:hAnsi="Times New Roman" w:cs="Times New Roman"/>
          <w:sz w:val="24"/>
          <w:szCs w:val="24"/>
        </w:rPr>
        <w:t>е</w:t>
      </w:r>
      <w:r w:rsidR="00C90CD6">
        <w:rPr>
          <w:rFonts w:ascii="Times New Roman" w:hAnsi="Times New Roman" w:cs="Times New Roman"/>
          <w:sz w:val="24"/>
          <w:szCs w:val="24"/>
        </w:rPr>
        <w:t xml:space="preserve"> 1. </w:t>
      </w:r>
      <w:r w:rsidR="00C90CD6" w:rsidRPr="00FA01D4">
        <w:rPr>
          <w:rFonts w:ascii="Times New Roman" w:hAnsi="Times New Roman" w:cs="Times New Roman"/>
          <w:sz w:val="24"/>
          <w:szCs w:val="24"/>
        </w:rPr>
        <w:t>Как вид</w:t>
      </w:r>
      <w:r w:rsidR="00C90CD6">
        <w:rPr>
          <w:rFonts w:ascii="Times New Roman" w:hAnsi="Times New Roman" w:cs="Times New Roman"/>
          <w:sz w:val="24"/>
          <w:szCs w:val="24"/>
        </w:rPr>
        <w:t>но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 </w:t>
      </w:r>
      <w:r w:rsidR="00C90CD6">
        <w:rPr>
          <w:rFonts w:ascii="Times New Roman" w:hAnsi="Times New Roman" w:cs="Times New Roman"/>
          <w:sz w:val="24"/>
          <w:szCs w:val="24"/>
        </w:rPr>
        <w:t>из</w:t>
      </w:r>
      <w:r w:rsidR="00337EA6">
        <w:rPr>
          <w:rFonts w:ascii="Times New Roman" w:hAnsi="Times New Roman" w:cs="Times New Roman"/>
          <w:sz w:val="24"/>
          <w:szCs w:val="24"/>
        </w:rPr>
        <w:t xml:space="preserve"> этого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 рис</w:t>
      </w:r>
      <w:r w:rsidR="00C90CD6">
        <w:rPr>
          <w:rFonts w:ascii="Times New Roman" w:hAnsi="Times New Roman" w:cs="Times New Roman"/>
          <w:sz w:val="24"/>
          <w:szCs w:val="24"/>
        </w:rPr>
        <w:t>унка,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 </w:t>
      </w:r>
      <w:r w:rsidR="00C90CD6">
        <w:rPr>
          <w:rFonts w:ascii="Times New Roman" w:hAnsi="Times New Roman" w:cs="Times New Roman"/>
          <w:sz w:val="24"/>
          <w:szCs w:val="24"/>
        </w:rPr>
        <w:t>п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ри увеличении </w:t>
      </w:r>
      <w:r w:rsidR="00C90CD6">
        <w:rPr>
          <w:rFonts w:ascii="Times New Roman" w:hAnsi="Times New Roman" w:cs="Times New Roman"/>
          <w:sz w:val="24"/>
          <w:szCs w:val="24"/>
        </w:rPr>
        <w:t>дозы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 </w:t>
      </w:r>
      <w:r w:rsidR="00C90CD6">
        <w:rPr>
          <w:rFonts w:ascii="Times New Roman" w:hAnsi="Times New Roman" w:cs="Times New Roman"/>
          <w:sz w:val="24"/>
          <w:szCs w:val="24"/>
        </w:rPr>
        <w:t>облучения кремния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 в 15 раз </w:t>
      </w:r>
      <w:r w:rsidR="00C90CD6">
        <w:rPr>
          <w:rFonts w:ascii="Times New Roman" w:hAnsi="Times New Roman" w:cs="Times New Roman"/>
          <w:sz w:val="24"/>
          <w:szCs w:val="24"/>
        </w:rPr>
        <w:t>гл</w:t>
      </w:r>
      <w:r w:rsidR="00C90CD6">
        <w:rPr>
          <w:rFonts w:ascii="Times New Roman" w:hAnsi="Times New Roman" w:cs="Times New Roman"/>
          <w:sz w:val="24"/>
          <w:szCs w:val="24"/>
        </w:rPr>
        <w:t>у</w:t>
      </w:r>
      <w:r w:rsidR="00C90CD6">
        <w:rPr>
          <w:rFonts w:ascii="Times New Roman" w:hAnsi="Times New Roman" w:cs="Times New Roman"/>
          <w:sz w:val="24"/>
          <w:szCs w:val="24"/>
        </w:rPr>
        <w:t>бина залегания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 </w:t>
      </w:r>
      <w:r w:rsidR="00C90CD6" w:rsidRPr="00FA01D4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C90CD6">
        <w:rPr>
          <w:rFonts w:ascii="Times New Roman" w:hAnsi="Times New Roman" w:cs="Times New Roman"/>
          <w:sz w:val="24"/>
          <w:szCs w:val="24"/>
        </w:rPr>
        <w:t>-</w:t>
      </w:r>
      <w:r w:rsidR="00C90CD6" w:rsidRPr="00FA01D4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C90CD6" w:rsidRPr="00FA01D4">
        <w:rPr>
          <w:rFonts w:ascii="Times New Roman" w:hAnsi="Times New Roman" w:cs="Times New Roman"/>
          <w:sz w:val="24"/>
          <w:szCs w:val="24"/>
        </w:rPr>
        <w:t xml:space="preserve">-перехода практически </w:t>
      </w:r>
      <w:r w:rsidR="00C90CD6">
        <w:rPr>
          <w:rFonts w:ascii="Times New Roman" w:hAnsi="Times New Roman" w:cs="Times New Roman"/>
          <w:sz w:val="24"/>
          <w:szCs w:val="24"/>
        </w:rPr>
        <w:t>не меняется</w:t>
      </w:r>
      <w:r w:rsidR="00C90CD6" w:rsidRPr="00FA01D4">
        <w:rPr>
          <w:rFonts w:ascii="Times New Roman" w:hAnsi="Times New Roman" w:cs="Times New Roman"/>
          <w:sz w:val="24"/>
          <w:szCs w:val="24"/>
        </w:rPr>
        <w:t>,</w:t>
      </w:r>
      <w:r w:rsidR="00C90CD6">
        <w:rPr>
          <w:rFonts w:ascii="Times New Roman" w:hAnsi="Times New Roman" w:cs="Times New Roman"/>
          <w:sz w:val="24"/>
          <w:szCs w:val="24"/>
        </w:rPr>
        <w:t xml:space="preserve"> </w:t>
      </w:r>
      <w:r w:rsidR="001A5967">
        <w:rPr>
          <w:rFonts w:ascii="Times New Roman" w:hAnsi="Times New Roman" w:cs="Times New Roman"/>
          <w:sz w:val="24"/>
          <w:szCs w:val="24"/>
        </w:rPr>
        <w:t xml:space="preserve">но, как и следовало </w:t>
      </w:r>
      <w:r w:rsidR="00643965">
        <w:rPr>
          <w:rFonts w:ascii="Times New Roman" w:hAnsi="Times New Roman" w:cs="Times New Roman"/>
          <w:sz w:val="24"/>
          <w:szCs w:val="24"/>
        </w:rPr>
        <w:t>ожидать</w:t>
      </w:r>
      <w:r w:rsidR="001A5967">
        <w:rPr>
          <w:rFonts w:ascii="Times New Roman" w:hAnsi="Times New Roman" w:cs="Times New Roman"/>
          <w:sz w:val="24"/>
          <w:szCs w:val="24"/>
        </w:rPr>
        <w:t>, увел</w:t>
      </w:r>
      <w:r w:rsidR="001A5967">
        <w:rPr>
          <w:rFonts w:ascii="Times New Roman" w:hAnsi="Times New Roman" w:cs="Times New Roman"/>
          <w:sz w:val="24"/>
          <w:szCs w:val="24"/>
        </w:rPr>
        <w:t>и</w:t>
      </w:r>
      <w:r w:rsidR="001A5967">
        <w:rPr>
          <w:rFonts w:ascii="Times New Roman" w:hAnsi="Times New Roman" w:cs="Times New Roman"/>
          <w:sz w:val="24"/>
          <w:szCs w:val="24"/>
        </w:rPr>
        <w:t>чивается поверхностная концентрация бора в р</w:t>
      </w:r>
      <w:r w:rsidR="001A5967" w:rsidRPr="001A5967">
        <w:rPr>
          <w:rFonts w:ascii="Times New Roman" w:hAnsi="Times New Roman" w:cs="Times New Roman"/>
          <w:sz w:val="24"/>
          <w:szCs w:val="24"/>
          <w:vertAlign w:val="superscript"/>
        </w:rPr>
        <w:t>+</w:t>
      </w:r>
      <w:r w:rsidR="001A5967">
        <w:rPr>
          <w:rFonts w:ascii="Times New Roman" w:hAnsi="Times New Roman" w:cs="Times New Roman"/>
          <w:sz w:val="24"/>
          <w:szCs w:val="24"/>
        </w:rPr>
        <w:t>-области анода</w:t>
      </w:r>
      <w:r w:rsidR="00C90CD6" w:rsidRPr="00FA01D4">
        <w:rPr>
          <w:rFonts w:ascii="Times New Roman" w:hAnsi="Times New Roman" w:cs="Times New Roman"/>
          <w:sz w:val="24"/>
          <w:szCs w:val="24"/>
        </w:rPr>
        <w:t>.</w:t>
      </w:r>
      <w:r w:rsidR="001A5967">
        <w:rPr>
          <w:rFonts w:ascii="Times New Roman" w:hAnsi="Times New Roman" w:cs="Times New Roman"/>
          <w:sz w:val="24"/>
          <w:szCs w:val="24"/>
        </w:rPr>
        <w:t xml:space="preserve"> Это приводит к уменьшению сопротивления этой </w:t>
      </w:r>
      <w:r w:rsidR="009F2C93">
        <w:rPr>
          <w:rFonts w:ascii="Times New Roman" w:hAnsi="Times New Roman" w:cs="Times New Roman"/>
          <w:sz w:val="24"/>
          <w:szCs w:val="24"/>
        </w:rPr>
        <w:t>р</w:t>
      </w:r>
      <w:r w:rsidR="009F2C93" w:rsidRPr="001A5967">
        <w:rPr>
          <w:rFonts w:ascii="Times New Roman" w:hAnsi="Times New Roman" w:cs="Times New Roman"/>
          <w:sz w:val="24"/>
          <w:szCs w:val="24"/>
          <w:vertAlign w:val="superscript"/>
        </w:rPr>
        <w:t>+</w:t>
      </w:r>
      <w:r w:rsidR="009F2C93">
        <w:rPr>
          <w:rFonts w:ascii="Times New Roman" w:hAnsi="Times New Roman" w:cs="Times New Roman"/>
          <w:sz w:val="24"/>
          <w:szCs w:val="24"/>
        </w:rPr>
        <w:t>-</w:t>
      </w:r>
      <w:r w:rsidR="001A5967">
        <w:rPr>
          <w:rFonts w:ascii="Times New Roman" w:hAnsi="Times New Roman" w:cs="Times New Roman"/>
          <w:sz w:val="24"/>
          <w:szCs w:val="24"/>
        </w:rPr>
        <w:t>области</w:t>
      </w:r>
      <w:r w:rsidR="008D47B9">
        <w:rPr>
          <w:rFonts w:ascii="Times New Roman" w:hAnsi="Times New Roman" w:cs="Times New Roman"/>
          <w:sz w:val="24"/>
          <w:szCs w:val="24"/>
        </w:rPr>
        <w:t>,</w:t>
      </w:r>
      <w:r w:rsidR="001A5967">
        <w:rPr>
          <w:rFonts w:ascii="Times New Roman" w:hAnsi="Times New Roman" w:cs="Times New Roman"/>
          <w:sz w:val="24"/>
          <w:szCs w:val="24"/>
        </w:rPr>
        <w:t xml:space="preserve"> </w:t>
      </w:r>
      <w:r w:rsidR="000D2BF5">
        <w:rPr>
          <w:rFonts w:ascii="Times New Roman" w:hAnsi="Times New Roman" w:cs="Times New Roman"/>
          <w:sz w:val="24"/>
          <w:szCs w:val="24"/>
        </w:rPr>
        <w:t xml:space="preserve">и, </w:t>
      </w:r>
      <w:r w:rsidR="008D47B9">
        <w:rPr>
          <w:rFonts w:ascii="Times New Roman" w:hAnsi="Times New Roman" w:cs="Times New Roman"/>
          <w:sz w:val="24"/>
          <w:szCs w:val="24"/>
        </w:rPr>
        <w:t>как следствие</w:t>
      </w:r>
      <w:r w:rsidR="001A5967">
        <w:rPr>
          <w:rFonts w:ascii="Times New Roman" w:hAnsi="Times New Roman" w:cs="Times New Roman"/>
          <w:sz w:val="24"/>
          <w:szCs w:val="24"/>
        </w:rPr>
        <w:t xml:space="preserve">, </w:t>
      </w:r>
      <w:r w:rsidR="008D47B9">
        <w:rPr>
          <w:rFonts w:ascii="Times New Roman" w:hAnsi="Times New Roman" w:cs="Times New Roman"/>
          <w:sz w:val="24"/>
          <w:szCs w:val="24"/>
        </w:rPr>
        <w:t>к</w:t>
      </w:r>
      <w:r w:rsidR="001A5967">
        <w:rPr>
          <w:rFonts w:ascii="Times New Roman" w:hAnsi="Times New Roman" w:cs="Times New Roman"/>
          <w:sz w:val="24"/>
          <w:szCs w:val="24"/>
        </w:rPr>
        <w:t xml:space="preserve"> уменьш</w:t>
      </w:r>
      <w:r w:rsidR="008D47B9">
        <w:rPr>
          <w:rFonts w:ascii="Times New Roman" w:hAnsi="Times New Roman" w:cs="Times New Roman"/>
          <w:sz w:val="24"/>
          <w:szCs w:val="24"/>
        </w:rPr>
        <w:t>ению</w:t>
      </w:r>
      <w:r w:rsidR="001A5967">
        <w:rPr>
          <w:rFonts w:ascii="Times New Roman" w:hAnsi="Times New Roman" w:cs="Times New Roman"/>
          <w:sz w:val="24"/>
          <w:szCs w:val="24"/>
        </w:rPr>
        <w:t xml:space="preserve"> дифференциально</w:t>
      </w:r>
      <w:r w:rsidR="001F3DD5">
        <w:rPr>
          <w:rFonts w:ascii="Times New Roman" w:hAnsi="Times New Roman" w:cs="Times New Roman"/>
          <w:sz w:val="24"/>
          <w:szCs w:val="24"/>
        </w:rPr>
        <w:t>го</w:t>
      </w:r>
      <w:r w:rsidR="001A5967">
        <w:rPr>
          <w:rFonts w:ascii="Times New Roman" w:hAnsi="Times New Roman" w:cs="Times New Roman"/>
          <w:sz w:val="24"/>
          <w:szCs w:val="24"/>
        </w:rPr>
        <w:t xml:space="preserve"> сопр</w:t>
      </w:r>
      <w:r w:rsidR="001A5967">
        <w:rPr>
          <w:rFonts w:ascii="Times New Roman" w:hAnsi="Times New Roman" w:cs="Times New Roman"/>
          <w:sz w:val="24"/>
          <w:szCs w:val="24"/>
        </w:rPr>
        <w:t>о</w:t>
      </w:r>
      <w:r w:rsidR="001A5967">
        <w:rPr>
          <w:rFonts w:ascii="Times New Roman" w:hAnsi="Times New Roman" w:cs="Times New Roman"/>
          <w:sz w:val="24"/>
          <w:szCs w:val="24"/>
        </w:rPr>
        <w:t>тивлени</w:t>
      </w:r>
      <w:r w:rsidR="001F3DD5">
        <w:rPr>
          <w:rFonts w:ascii="Times New Roman" w:hAnsi="Times New Roman" w:cs="Times New Roman"/>
          <w:sz w:val="24"/>
          <w:szCs w:val="24"/>
        </w:rPr>
        <w:t>я</w:t>
      </w:r>
      <w:r w:rsidR="001A5967">
        <w:rPr>
          <w:rFonts w:ascii="Times New Roman" w:hAnsi="Times New Roman" w:cs="Times New Roman"/>
          <w:sz w:val="24"/>
          <w:szCs w:val="24"/>
        </w:rPr>
        <w:t xml:space="preserve"> диода</w:t>
      </w:r>
      <w:r w:rsidR="008D47B9">
        <w:rPr>
          <w:rFonts w:ascii="Times New Roman" w:hAnsi="Times New Roman" w:cs="Times New Roman"/>
          <w:sz w:val="24"/>
          <w:szCs w:val="24"/>
        </w:rPr>
        <w:t xml:space="preserve"> в прямом направлении</w:t>
      </w:r>
      <w:r w:rsidR="001A5967">
        <w:rPr>
          <w:rFonts w:ascii="Times New Roman" w:hAnsi="Times New Roman" w:cs="Times New Roman"/>
          <w:sz w:val="24"/>
          <w:szCs w:val="24"/>
        </w:rPr>
        <w:t xml:space="preserve"> </w:t>
      </w:r>
      <w:r w:rsidR="008D47B9">
        <w:rPr>
          <w:rFonts w:ascii="Times New Roman" w:hAnsi="Times New Roman" w:cs="Times New Roman"/>
          <w:sz w:val="24"/>
          <w:szCs w:val="24"/>
        </w:rPr>
        <w:t xml:space="preserve">(рисунок </w:t>
      </w:r>
      <w:r w:rsidR="00337EA6">
        <w:rPr>
          <w:rFonts w:ascii="Times New Roman" w:hAnsi="Times New Roman" w:cs="Times New Roman"/>
          <w:sz w:val="24"/>
          <w:szCs w:val="24"/>
        </w:rPr>
        <w:t>2</w:t>
      </w:r>
      <w:r w:rsidR="008D47B9">
        <w:rPr>
          <w:rFonts w:ascii="Times New Roman" w:hAnsi="Times New Roman" w:cs="Times New Roman"/>
          <w:sz w:val="24"/>
          <w:szCs w:val="24"/>
        </w:rPr>
        <w:t xml:space="preserve">). При этом все остальные </w:t>
      </w:r>
      <w:r w:rsidR="008D47B9" w:rsidRPr="001F3DD5">
        <w:rPr>
          <w:rFonts w:ascii="Times New Roman" w:hAnsi="Times New Roman" w:cs="Times New Roman"/>
          <w:spacing w:val="-2"/>
          <w:sz w:val="24"/>
          <w:szCs w:val="24"/>
        </w:rPr>
        <w:t>характеристики диода, включая напряжение его пробоя</w:t>
      </w:r>
      <w:r w:rsidR="001F3DD5" w:rsidRPr="001F3DD5">
        <w:rPr>
          <w:rFonts w:ascii="Times New Roman" w:hAnsi="Times New Roman" w:cs="Times New Roman"/>
          <w:spacing w:val="-2"/>
          <w:sz w:val="24"/>
          <w:szCs w:val="24"/>
        </w:rPr>
        <w:t xml:space="preserve"> (рисунок 3)</w:t>
      </w:r>
      <w:r w:rsidR="008D47B9" w:rsidRPr="001F3DD5">
        <w:rPr>
          <w:rFonts w:ascii="Times New Roman" w:hAnsi="Times New Roman" w:cs="Times New Roman"/>
          <w:spacing w:val="-2"/>
          <w:sz w:val="24"/>
          <w:szCs w:val="24"/>
        </w:rPr>
        <w:t>,</w:t>
      </w:r>
      <w:r w:rsidR="001F3DD5" w:rsidRPr="001F3DD5">
        <w:rPr>
          <w:rFonts w:ascii="Times New Roman" w:hAnsi="Times New Roman" w:cs="Times New Roman"/>
          <w:spacing w:val="-2"/>
          <w:sz w:val="24"/>
          <w:szCs w:val="24"/>
        </w:rPr>
        <w:t xml:space="preserve"> практически</w:t>
      </w:r>
      <w:r w:rsidR="008D47B9" w:rsidRPr="001F3DD5">
        <w:rPr>
          <w:rFonts w:ascii="Times New Roman" w:hAnsi="Times New Roman" w:cs="Times New Roman"/>
          <w:spacing w:val="-2"/>
          <w:sz w:val="24"/>
          <w:szCs w:val="24"/>
        </w:rPr>
        <w:t xml:space="preserve"> не меняются</w:t>
      </w:r>
      <w:r w:rsidR="00643965">
        <w:rPr>
          <w:rFonts w:ascii="Times New Roman" w:hAnsi="Times New Roman" w:cs="Times New Roman"/>
          <w:spacing w:val="-2"/>
          <w:sz w:val="24"/>
          <w:szCs w:val="24"/>
        </w:rPr>
        <w:t xml:space="preserve">, несмотря на то, что градиент концентрации примеси вблизи </w:t>
      </w:r>
      <w:r w:rsidR="00643965" w:rsidRPr="00FA01D4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643965">
        <w:rPr>
          <w:rFonts w:ascii="Times New Roman" w:hAnsi="Times New Roman" w:cs="Times New Roman"/>
          <w:sz w:val="24"/>
          <w:szCs w:val="24"/>
        </w:rPr>
        <w:t>-</w:t>
      </w:r>
      <w:r w:rsidR="00643965" w:rsidRPr="00FA01D4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643965" w:rsidRPr="00FA01D4">
        <w:rPr>
          <w:rFonts w:ascii="Times New Roman" w:hAnsi="Times New Roman" w:cs="Times New Roman"/>
          <w:sz w:val="24"/>
          <w:szCs w:val="24"/>
        </w:rPr>
        <w:t>-перехода</w:t>
      </w:r>
      <w:r w:rsidR="003E091E">
        <w:rPr>
          <w:rFonts w:ascii="Times New Roman" w:hAnsi="Times New Roman" w:cs="Times New Roman"/>
          <w:sz w:val="24"/>
          <w:szCs w:val="24"/>
        </w:rPr>
        <w:t xml:space="preserve"> с увеличением дозы легирования</w:t>
      </w:r>
      <w:r w:rsidR="00643965">
        <w:rPr>
          <w:rFonts w:ascii="Times New Roman" w:hAnsi="Times New Roman" w:cs="Times New Roman"/>
          <w:sz w:val="24"/>
          <w:szCs w:val="24"/>
        </w:rPr>
        <w:t xml:space="preserve"> немного возрастает</w:t>
      </w:r>
      <w:r w:rsidR="001F3DD5" w:rsidRPr="001F3DD5">
        <w:rPr>
          <w:rFonts w:ascii="Times New Roman" w:hAnsi="Times New Roman" w:cs="Times New Roman"/>
          <w:spacing w:val="-2"/>
          <w:sz w:val="24"/>
          <w:szCs w:val="24"/>
        </w:rPr>
        <w:t>.</w:t>
      </w:r>
      <w:r w:rsidR="008D47B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F87" w:rsidRDefault="006464CC" w:rsidP="00B61E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 точки зрения энергоэффективности это означает, что при заданном прямом токе напряжение на диоде с большей до</w:t>
      </w:r>
      <w:r w:rsidR="009F4F87">
        <w:rPr>
          <w:rFonts w:ascii="Times New Roman" w:hAnsi="Times New Roman" w:cs="Times New Roman"/>
          <w:sz w:val="24"/>
          <w:szCs w:val="24"/>
        </w:rPr>
        <w:t>зой облучения, а, следовательно, и</w:t>
      </w:r>
      <w:r>
        <w:rPr>
          <w:rFonts w:ascii="Times New Roman" w:hAnsi="Times New Roman" w:cs="Times New Roman"/>
          <w:sz w:val="24"/>
          <w:szCs w:val="24"/>
        </w:rPr>
        <w:t xml:space="preserve"> потери</w:t>
      </w:r>
      <w:r w:rsidR="009F4F87">
        <w:rPr>
          <w:rFonts w:ascii="Times New Roman" w:hAnsi="Times New Roman" w:cs="Times New Roman"/>
          <w:sz w:val="24"/>
          <w:szCs w:val="24"/>
        </w:rPr>
        <w:t xml:space="preserve"> на тепло будут меньше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61E5D" w:rsidRDefault="006464CC" w:rsidP="00B61E5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Таким образом,</w:t>
      </w:r>
      <w:r w:rsidR="009F4F87">
        <w:rPr>
          <w:rFonts w:ascii="Times New Roman" w:hAnsi="Times New Roman" w:cs="Times New Roman"/>
          <w:sz w:val="24"/>
          <w:szCs w:val="24"/>
        </w:rPr>
        <w:t xml:space="preserve"> увеличение дозы ионного легирования анодной области силовых п</w:t>
      </w:r>
      <w:r w:rsidR="009F4F87">
        <w:rPr>
          <w:rFonts w:ascii="Times New Roman" w:hAnsi="Times New Roman" w:cs="Times New Roman"/>
          <w:sz w:val="24"/>
          <w:szCs w:val="24"/>
        </w:rPr>
        <w:t>о</w:t>
      </w:r>
      <w:r w:rsidR="009F4F87">
        <w:rPr>
          <w:rFonts w:ascii="Times New Roman" w:hAnsi="Times New Roman" w:cs="Times New Roman"/>
          <w:sz w:val="24"/>
          <w:szCs w:val="24"/>
        </w:rPr>
        <w:t>лупроводниковых диодов</w:t>
      </w:r>
      <w:r>
        <w:rPr>
          <w:rFonts w:ascii="Times New Roman" w:hAnsi="Times New Roman" w:cs="Times New Roman"/>
          <w:sz w:val="24"/>
          <w:szCs w:val="24"/>
        </w:rPr>
        <w:t xml:space="preserve"> позволяет увеличить</w:t>
      </w:r>
      <w:r w:rsidR="009F4F87">
        <w:rPr>
          <w:rFonts w:ascii="Times New Roman" w:hAnsi="Times New Roman" w:cs="Times New Roman"/>
          <w:sz w:val="24"/>
          <w:szCs w:val="24"/>
        </w:rPr>
        <w:t xml:space="preserve">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F4F87">
        <w:rPr>
          <w:rFonts w:ascii="Times New Roman" w:hAnsi="Times New Roman" w:cs="Times New Roman"/>
          <w:sz w:val="24"/>
          <w:szCs w:val="24"/>
        </w:rPr>
        <w:t xml:space="preserve">энергоэффективность </w:t>
      </w:r>
      <w:r w:rsidR="007E1B3A">
        <w:rPr>
          <w:rFonts w:ascii="Times New Roman" w:hAnsi="Times New Roman" w:cs="Times New Roman"/>
          <w:sz w:val="24"/>
          <w:szCs w:val="24"/>
        </w:rPr>
        <w:t>и/</w:t>
      </w:r>
      <w:r w:rsidR="009F4F87">
        <w:rPr>
          <w:rFonts w:ascii="Times New Roman" w:hAnsi="Times New Roman" w:cs="Times New Roman"/>
          <w:sz w:val="24"/>
          <w:szCs w:val="24"/>
        </w:rPr>
        <w:t xml:space="preserve">или </w:t>
      </w:r>
      <w:r>
        <w:rPr>
          <w:rFonts w:ascii="Times New Roman" w:hAnsi="Times New Roman" w:cs="Times New Roman"/>
          <w:sz w:val="24"/>
          <w:szCs w:val="24"/>
        </w:rPr>
        <w:t>нагрузочную способность</w:t>
      </w:r>
      <w:r w:rsidR="009F4F87">
        <w:rPr>
          <w:rFonts w:ascii="Times New Roman" w:hAnsi="Times New Roman" w:cs="Times New Roman"/>
          <w:sz w:val="24"/>
          <w:szCs w:val="24"/>
        </w:rPr>
        <w:t>.</w:t>
      </w:r>
    </w:p>
    <w:p w:rsidR="00BA4AC3" w:rsidRDefault="00BA4AC3" w:rsidP="00BA4AC3">
      <w:pPr>
        <w:spacing w:after="0" w:line="240" w:lineRule="auto"/>
        <w:ind w:left="-1560" w:right="-426" w:firstLine="709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640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855"/>
      </w:tblGrid>
      <w:tr w:rsidR="00BA4AC3" w:rsidTr="00557823">
        <w:tc>
          <w:tcPr>
            <w:tcW w:w="4785" w:type="dxa"/>
          </w:tcPr>
          <w:p w:rsidR="00BA4AC3" w:rsidRPr="00D439C7" w:rsidRDefault="00BA4AC3" w:rsidP="00557823">
            <w:pPr>
              <w:spacing w:after="0" w:line="240" w:lineRule="auto"/>
              <w:ind w:right="-426"/>
              <w:rPr>
                <w:lang w:val="en-US"/>
              </w:rPr>
            </w:pPr>
            <w:r>
              <w:object w:dxaOrig="6210" w:dyaOrig="919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32.5pt;height:252pt" o:ole="">
                  <v:imagedata r:id="rId7" o:title=""/>
                </v:shape>
                <o:OLEObject Type="Embed" ProgID="PBrush" ShapeID="_x0000_i1025" DrawAspect="Content" ObjectID="_1667983679" r:id="rId8"/>
              </w:object>
            </w:r>
          </w:p>
        </w:tc>
        <w:tc>
          <w:tcPr>
            <w:tcW w:w="4855" w:type="dxa"/>
          </w:tcPr>
          <w:p w:rsidR="00BA4AC3" w:rsidRDefault="00BA4AC3" w:rsidP="00557823">
            <w:pPr>
              <w:spacing w:after="0" w:line="240" w:lineRule="auto"/>
              <w:ind w:right="-426" w:firstLine="6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object w:dxaOrig="8355" w:dyaOrig="9405">
                <v:shape id="_x0000_i1026" type="#_x0000_t75" style="width:229.5pt;height:257.25pt" o:ole="">
                  <v:imagedata r:id="rId9" o:title=""/>
                </v:shape>
                <o:OLEObject Type="Embed" ProgID="PBrush" ShapeID="_x0000_i1026" DrawAspect="Content" ObjectID="_1667983680" r:id="rId10"/>
              </w:object>
            </w:r>
          </w:p>
        </w:tc>
      </w:tr>
      <w:tr w:rsidR="00BA4AC3" w:rsidRPr="00082228" w:rsidTr="00557823">
        <w:tc>
          <w:tcPr>
            <w:tcW w:w="4785" w:type="dxa"/>
          </w:tcPr>
          <w:p w:rsidR="00BA4AC3" w:rsidRPr="00082228" w:rsidRDefault="00BA4AC3" w:rsidP="00557823">
            <w:pPr>
              <w:spacing w:after="0" w:line="240" w:lineRule="auto"/>
              <w:ind w:right="-426"/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 w:rsidRPr="00082228">
              <w:rPr>
                <w:rFonts w:ascii="Times New Roman" w:hAnsi="Times New Roman" w:cs="Times New Roman"/>
                <w:i/>
                <w:noProof/>
                <w:lang w:eastAsia="ru-RU"/>
              </w:rPr>
              <w:t>а</w:t>
            </w:r>
            <w:r w:rsidRPr="00082228">
              <w:rPr>
                <w:rFonts w:ascii="Times New Roman" w:hAnsi="Times New Roman" w:cs="Times New Roman"/>
                <w:noProof/>
                <w:lang w:eastAsia="ru-RU"/>
              </w:rPr>
              <w:t>)</w:t>
            </w:r>
          </w:p>
        </w:tc>
        <w:tc>
          <w:tcPr>
            <w:tcW w:w="4855" w:type="dxa"/>
          </w:tcPr>
          <w:p w:rsidR="00BA4AC3" w:rsidRPr="00082228" w:rsidRDefault="00BA4AC3" w:rsidP="00557823">
            <w:pPr>
              <w:spacing w:after="0" w:line="240" w:lineRule="auto"/>
              <w:ind w:right="-426"/>
              <w:jc w:val="center"/>
              <w:rPr>
                <w:rFonts w:ascii="Times New Roman" w:hAnsi="Times New Roman" w:cs="Times New Roman"/>
                <w:noProof/>
                <w:lang w:eastAsia="ru-RU"/>
              </w:rPr>
            </w:pPr>
            <w:r w:rsidRPr="00082228">
              <w:rPr>
                <w:rFonts w:ascii="Times New Roman" w:hAnsi="Times New Roman" w:cs="Times New Roman"/>
                <w:i/>
                <w:noProof/>
                <w:lang w:eastAsia="ru-RU"/>
              </w:rPr>
              <w:t>б</w:t>
            </w:r>
            <w:r w:rsidRPr="00082228">
              <w:rPr>
                <w:rFonts w:ascii="Times New Roman" w:hAnsi="Times New Roman" w:cs="Times New Roman"/>
                <w:noProof/>
                <w:lang w:eastAsia="ru-RU"/>
              </w:rPr>
              <w:t>)</w:t>
            </w:r>
          </w:p>
        </w:tc>
      </w:tr>
    </w:tbl>
    <w:p w:rsidR="00BA4AC3" w:rsidRDefault="00BA4AC3" w:rsidP="00BA4AC3">
      <w:pPr>
        <w:spacing w:before="120" w:after="0" w:line="240" w:lineRule="auto"/>
        <w:jc w:val="center"/>
        <w:rPr>
          <w:rFonts w:ascii="Times New Roman" w:eastAsia="Arial" w:hAnsi="Times New Roman" w:cs="Times New Roman"/>
          <w:b/>
          <w:i/>
        </w:rPr>
      </w:pPr>
      <w:r w:rsidRPr="00082228">
        <w:rPr>
          <w:rFonts w:ascii="Times New Roman" w:eastAsia="Arial" w:hAnsi="Times New Roman" w:cs="Times New Roman"/>
          <w:b/>
          <w:i/>
        </w:rPr>
        <w:t xml:space="preserve">Рисунок 1 – Распределение примесей по глубине для двух доз облучения </w:t>
      </w:r>
      <w:r w:rsidRPr="00082228">
        <w:rPr>
          <w:rFonts w:ascii="Times New Roman" w:eastAsia="Arial" w:hAnsi="Times New Roman" w:cs="Times New Roman"/>
          <w:b/>
          <w:i/>
        </w:rPr>
        <w:br/>
        <w:t xml:space="preserve">бором анодной области диода: а) </w:t>
      </w:r>
      <w:r w:rsidRPr="00082228">
        <w:rPr>
          <w:rFonts w:ascii="Times New Roman" w:hAnsi="Times New Roman" w:cs="Times New Roman"/>
          <w:b/>
          <w:i/>
        </w:rPr>
        <w:t>30 мкКл/см</w:t>
      </w:r>
      <w:r w:rsidRPr="00082228">
        <w:rPr>
          <w:rFonts w:ascii="Times New Roman" w:hAnsi="Times New Roman" w:cs="Times New Roman"/>
          <w:b/>
          <w:i/>
          <w:vertAlign w:val="superscript"/>
        </w:rPr>
        <w:t>2</w:t>
      </w:r>
      <w:r w:rsidRPr="00082228">
        <w:rPr>
          <w:rFonts w:ascii="Times New Roman" w:hAnsi="Times New Roman" w:cs="Times New Roman"/>
          <w:b/>
          <w:i/>
        </w:rPr>
        <w:t>; б) 450 мкКл/см</w:t>
      </w:r>
      <w:r w:rsidRPr="00082228">
        <w:rPr>
          <w:rFonts w:ascii="Times New Roman" w:hAnsi="Times New Roman" w:cs="Times New Roman"/>
          <w:b/>
          <w:i/>
          <w:vertAlign w:val="superscript"/>
        </w:rPr>
        <w:t>2</w:t>
      </w:r>
      <w:r w:rsidRPr="00082228">
        <w:rPr>
          <w:rFonts w:ascii="Times New Roman" w:hAnsi="Times New Roman" w:cs="Times New Roman"/>
          <w:b/>
          <w:i/>
        </w:rPr>
        <w:t>.</w:t>
      </w:r>
      <w:r w:rsidRPr="007252C5"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br/>
      </w:r>
      <w:r>
        <w:rPr>
          <w:rFonts w:ascii="Times New Roman" w:eastAsia="Arial" w:hAnsi="Times New Roman" w:cs="Times New Roman"/>
          <w:b/>
          <w:i/>
        </w:rPr>
        <w:t xml:space="preserve">1- </w:t>
      </w:r>
      <w:r w:rsidRPr="00D439C7">
        <w:rPr>
          <w:rFonts w:ascii="Times New Roman" w:eastAsia="Arial" w:hAnsi="Times New Roman" w:cs="Times New Roman"/>
          <w:b/>
          <w:i/>
        </w:rPr>
        <w:t xml:space="preserve"> </w:t>
      </w:r>
      <w:r>
        <w:rPr>
          <w:rFonts w:ascii="Times New Roman" w:eastAsia="Arial" w:hAnsi="Times New Roman" w:cs="Times New Roman"/>
          <w:b/>
          <w:i/>
        </w:rPr>
        <w:t xml:space="preserve">суммарное распределение примеси, </w:t>
      </w:r>
      <w:r w:rsidRPr="00D439C7">
        <w:rPr>
          <w:rFonts w:ascii="Times New Roman" w:eastAsia="Arial" w:hAnsi="Times New Roman" w:cs="Times New Roman"/>
          <w:b/>
          <w:i/>
        </w:rPr>
        <w:t xml:space="preserve">2 </w:t>
      </w:r>
      <w:r>
        <w:rPr>
          <w:rFonts w:ascii="Times New Roman" w:eastAsia="Arial" w:hAnsi="Times New Roman" w:cs="Times New Roman"/>
          <w:b/>
          <w:i/>
        </w:rPr>
        <w:t xml:space="preserve">– </w:t>
      </w:r>
      <w:r w:rsidRPr="00D439C7">
        <w:rPr>
          <w:rFonts w:ascii="Times New Roman" w:eastAsia="Arial" w:hAnsi="Times New Roman" w:cs="Times New Roman"/>
          <w:b/>
          <w:i/>
        </w:rPr>
        <w:t>фосфор</w:t>
      </w:r>
      <w:r>
        <w:rPr>
          <w:rFonts w:ascii="Times New Roman" w:eastAsia="Arial" w:hAnsi="Times New Roman" w:cs="Times New Roman"/>
          <w:b/>
          <w:i/>
        </w:rPr>
        <w:t xml:space="preserve">, </w:t>
      </w:r>
      <w:r w:rsidRPr="00D439C7">
        <w:rPr>
          <w:rFonts w:ascii="Times New Roman" w:eastAsia="Arial" w:hAnsi="Times New Roman" w:cs="Times New Roman"/>
          <w:b/>
          <w:i/>
        </w:rPr>
        <w:t xml:space="preserve">3 </w:t>
      </w:r>
      <w:r>
        <w:rPr>
          <w:rFonts w:ascii="Times New Roman" w:eastAsia="Arial" w:hAnsi="Times New Roman" w:cs="Times New Roman"/>
          <w:b/>
          <w:i/>
        </w:rPr>
        <w:t>–</w:t>
      </w:r>
      <w:r w:rsidRPr="00D439C7">
        <w:rPr>
          <w:rFonts w:ascii="Times New Roman" w:eastAsia="Arial" w:hAnsi="Times New Roman" w:cs="Times New Roman"/>
          <w:b/>
          <w:i/>
        </w:rPr>
        <w:t>мышьяк</w:t>
      </w:r>
      <w:r>
        <w:rPr>
          <w:rFonts w:ascii="Times New Roman" w:eastAsia="Arial" w:hAnsi="Times New Roman" w:cs="Times New Roman"/>
          <w:b/>
          <w:i/>
        </w:rPr>
        <w:t xml:space="preserve">, </w:t>
      </w:r>
      <w:r w:rsidRPr="00D439C7">
        <w:rPr>
          <w:rFonts w:ascii="Times New Roman" w:eastAsia="Arial" w:hAnsi="Times New Roman" w:cs="Times New Roman"/>
          <w:b/>
          <w:i/>
        </w:rPr>
        <w:t xml:space="preserve">4 </w:t>
      </w:r>
      <w:r>
        <w:rPr>
          <w:rFonts w:ascii="Times New Roman" w:eastAsia="Arial" w:hAnsi="Times New Roman" w:cs="Times New Roman"/>
          <w:b/>
          <w:i/>
        </w:rPr>
        <w:t xml:space="preserve">– </w:t>
      </w:r>
      <w:r w:rsidRPr="00D439C7">
        <w:rPr>
          <w:rFonts w:ascii="Times New Roman" w:eastAsia="Arial" w:hAnsi="Times New Roman" w:cs="Times New Roman"/>
          <w:b/>
          <w:i/>
        </w:rPr>
        <w:t>бор</w:t>
      </w:r>
      <w:r>
        <w:rPr>
          <w:rFonts w:ascii="Times New Roman" w:eastAsia="Arial" w:hAnsi="Times New Roman" w:cs="Times New Roman"/>
          <w:b/>
          <w:i/>
        </w:rPr>
        <w:t>.</w:t>
      </w:r>
    </w:p>
    <w:p w:rsidR="00715DFF" w:rsidRDefault="00715DFF" w:rsidP="00BA4AC3">
      <w:pPr>
        <w:spacing w:after="0" w:line="240" w:lineRule="auto"/>
        <w:ind w:right="-426"/>
        <w:jc w:val="center"/>
        <w:rPr>
          <w:rFonts w:ascii="Times New Roman" w:hAnsi="Times New Roman" w:cs="Times New Roman"/>
          <w:sz w:val="24"/>
          <w:szCs w:val="24"/>
        </w:rPr>
      </w:pPr>
    </w:p>
    <w:p w:rsidR="00BA4AC3" w:rsidRPr="00FA01D4" w:rsidRDefault="00BA4AC3" w:rsidP="00BA4AC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>
            <wp:extent cx="3352800" cy="29432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0" cy="2943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4AC3" w:rsidRDefault="00BA4AC3" w:rsidP="00BA4AC3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</w:rPr>
      </w:pPr>
      <w:r w:rsidRPr="00082228">
        <w:rPr>
          <w:rFonts w:ascii="Times New Roman" w:hAnsi="Times New Roman" w:cs="Times New Roman"/>
          <w:b/>
          <w:bCs/>
          <w:i/>
        </w:rPr>
        <w:t>Рисунок 2 – Прямая ВАХ диода при температуре 25 и 15</w:t>
      </w:r>
      <w:r>
        <w:rPr>
          <w:rFonts w:ascii="Times New Roman" w:hAnsi="Times New Roman" w:cs="Times New Roman"/>
          <w:b/>
          <w:bCs/>
          <w:i/>
        </w:rPr>
        <w:t>0</w:t>
      </w:r>
      <w:r w:rsidRPr="00082228">
        <w:rPr>
          <w:rFonts w:ascii="Times New Roman" w:hAnsi="Times New Roman" w:cs="Times New Roman"/>
          <w:b/>
          <w:bCs/>
          <w:i/>
        </w:rPr>
        <w:t xml:space="preserve"> </w:t>
      </w:r>
      <w:r w:rsidRPr="00082228">
        <w:rPr>
          <w:rFonts w:ascii="Times New Roman" w:hAnsi="Times New Roman" w:cs="Times New Roman"/>
          <w:b/>
          <w:bCs/>
          <w:i/>
          <w:vertAlign w:val="superscript"/>
        </w:rPr>
        <w:t>о</w:t>
      </w:r>
      <w:r w:rsidRPr="00082228">
        <w:rPr>
          <w:rFonts w:ascii="Times New Roman" w:hAnsi="Times New Roman" w:cs="Times New Roman"/>
          <w:b/>
          <w:bCs/>
          <w:i/>
        </w:rPr>
        <w:t xml:space="preserve">С и двух </w:t>
      </w:r>
      <w:r w:rsidRPr="00082228">
        <w:rPr>
          <w:rFonts w:ascii="Times New Roman" w:hAnsi="Times New Roman" w:cs="Times New Roman"/>
          <w:b/>
          <w:bCs/>
          <w:i/>
        </w:rPr>
        <w:br/>
        <w:t xml:space="preserve">дозах облучения </w:t>
      </w:r>
      <w:r w:rsidRPr="00082228">
        <w:rPr>
          <w:rFonts w:ascii="Times New Roman" w:eastAsia="Arial" w:hAnsi="Times New Roman" w:cs="Times New Roman"/>
          <w:b/>
          <w:i/>
        </w:rPr>
        <w:t xml:space="preserve">анодной области: </w:t>
      </w:r>
      <w:r>
        <w:rPr>
          <w:rFonts w:ascii="Times New Roman" w:hAnsi="Times New Roman" w:cs="Times New Roman"/>
          <w:b/>
          <w:i/>
        </w:rPr>
        <w:t>1 и 2 - 450</w:t>
      </w:r>
      <w:r w:rsidRPr="007252C5">
        <w:rPr>
          <w:rFonts w:ascii="Times New Roman" w:hAnsi="Times New Roman" w:cs="Times New Roman"/>
          <w:b/>
          <w:bCs/>
          <w:i/>
          <w:vertAlign w:val="superscript"/>
        </w:rPr>
        <w:t xml:space="preserve"> </w:t>
      </w:r>
      <w:r w:rsidRPr="00082228">
        <w:rPr>
          <w:rFonts w:ascii="Times New Roman" w:hAnsi="Times New Roman" w:cs="Times New Roman"/>
          <w:b/>
          <w:i/>
        </w:rPr>
        <w:t>мкКл/см</w:t>
      </w:r>
      <w:r w:rsidRPr="00082228">
        <w:rPr>
          <w:rFonts w:ascii="Times New Roman" w:hAnsi="Times New Roman" w:cs="Times New Roman"/>
          <w:b/>
          <w:i/>
          <w:vertAlign w:val="superscript"/>
        </w:rPr>
        <w:t>2</w:t>
      </w:r>
      <w:r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</w:rPr>
        <w:t>(</w:t>
      </w:r>
      <w:r>
        <w:rPr>
          <w:rFonts w:ascii="Times New Roman" w:hAnsi="Times New Roman" w:cs="Times New Roman"/>
          <w:b/>
          <w:i/>
        </w:rPr>
        <w:t>25</w:t>
      </w:r>
      <w:r w:rsidRPr="007252C5">
        <w:rPr>
          <w:rFonts w:ascii="Times New Roman" w:hAnsi="Times New Roman" w:cs="Times New Roman"/>
          <w:b/>
          <w:bCs/>
          <w:i/>
          <w:vertAlign w:val="superscript"/>
        </w:rPr>
        <w:t xml:space="preserve"> </w:t>
      </w:r>
      <w:r w:rsidRPr="00082228">
        <w:rPr>
          <w:rFonts w:ascii="Times New Roman" w:hAnsi="Times New Roman" w:cs="Times New Roman"/>
          <w:b/>
          <w:bCs/>
          <w:i/>
          <w:vertAlign w:val="superscript"/>
        </w:rPr>
        <w:t>о</w:t>
      </w:r>
      <w:r w:rsidRPr="00082228">
        <w:rPr>
          <w:rFonts w:ascii="Times New Roman" w:hAnsi="Times New Roman" w:cs="Times New Roman"/>
          <w:b/>
          <w:bCs/>
          <w:i/>
        </w:rPr>
        <w:t>С</w:t>
      </w:r>
      <w:r>
        <w:rPr>
          <w:rFonts w:ascii="Times New Roman" w:hAnsi="Times New Roman" w:cs="Times New Roman"/>
          <w:b/>
          <w:i/>
        </w:rPr>
        <w:t xml:space="preserve"> и 150</w:t>
      </w:r>
      <w:r w:rsidRPr="007252C5">
        <w:rPr>
          <w:rFonts w:ascii="Times New Roman" w:hAnsi="Times New Roman" w:cs="Times New Roman"/>
          <w:b/>
          <w:bCs/>
          <w:i/>
          <w:vertAlign w:val="superscript"/>
        </w:rPr>
        <w:t xml:space="preserve"> </w:t>
      </w:r>
      <w:r w:rsidRPr="00082228">
        <w:rPr>
          <w:rFonts w:ascii="Times New Roman" w:hAnsi="Times New Roman" w:cs="Times New Roman"/>
          <w:b/>
          <w:bCs/>
          <w:i/>
          <w:vertAlign w:val="superscript"/>
        </w:rPr>
        <w:t>о</w:t>
      </w:r>
      <w:r w:rsidRPr="00082228">
        <w:rPr>
          <w:rFonts w:ascii="Times New Roman" w:hAnsi="Times New Roman" w:cs="Times New Roman"/>
          <w:b/>
          <w:bCs/>
          <w:i/>
        </w:rPr>
        <w:t>С</w:t>
      </w:r>
      <w:r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  <w:i/>
        </w:rPr>
        <w:br/>
        <w:t>соответственно</w:t>
      </w:r>
      <w:r w:rsidRPr="001516E4">
        <w:rPr>
          <w:rFonts w:ascii="Times New Roman" w:hAnsi="Times New Roman" w:cs="Times New Roman"/>
          <w:b/>
        </w:rPr>
        <w:t>)</w:t>
      </w:r>
      <w:r>
        <w:rPr>
          <w:rFonts w:ascii="Times New Roman" w:hAnsi="Times New Roman" w:cs="Times New Roman"/>
          <w:b/>
          <w:i/>
        </w:rPr>
        <w:t xml:space="preserve">, 3 и 4 - 30 </w:t>
      </w:r>
      <w:r w:rsidRPr="00082228">
        <w:rPr>
          <w:rFonts w:ascii="Times New Roman" w:hAnsi="Times New Roman" w:cs="Times New Roman"/>
          <w:b/>
          <w:i/>
        </w:rPr>
        <w:t>мкКл/см</w:t>
      </w:r>
      <w:r w:rsidRPr="00082228">
        <w:rPr>
          <w:rFonts w:ascii="Times New Roman" w:hAnsi="Times New Roman" w:cs="Times New Roman"/>
          <w:b/>
          <w:i/>
          <w:vertAlign w:val="superscript"/>
        </w:rPr>
        <w:t>2</w:t>
      </w:r>
      <w:r>
        <w:rPr>
          <w:rFonts w:ascii="Times New Roman" w:hAnsi="Times New Roman" w:cs="Times New Roman"/>
          <w:b/>
          <w:i/>
        </w:rPr>
        <w:t xml:space="preserve"> </w:t>
      </w:r>
      <w:r>
        <w:rPr>
          <w:rFonts w:ascii="Times New Roman" w:hAnsi="Times New Roman" w:cs="Times New Roman"/>
          <w:b/>
        </w:rPr>
        <w:t>(</w:t>
      </w:r>
      <w:r>
        <w:rPr>
          <w:rFonts w:ascii="Times New Roman" w:hAnsi="Times New Roman" w:cs="Times New Roman"/>
          <w:b/>
          <w:i/>
        </w:rPr>
        <w:t>25</w:t>
      </w:r>
      <w:r w:rsidRPr="007252C5">
        <w:rPr>
          <w:rFonts w:ascii="Times New Roman" w:hAnsi="Times New Roman" w:cs="Times New Roman"/>
          <w:b/>
          <w:bCs/>
          <w:i/>
          <w:vertAlign w:val="superscript"/>
        </w:rPr>
        <w:t xml:space="preserve"> </w:t>
      </w:r>
      <w:r w:rsidRPr="00082228">
        <w:rPr>
          <w:rFonts w:ascii="Times New Roman" w:hAnsi="Times New Roman" w:cs="Times New Roman"/>
          <w:b/>
          <w:bCs/>
          <w:i/>
          <w:vertAlign w:val="superscript"/>
        </w:rPr>
        <w:t>о</w:t>
      </w:r>
      <w:r w:rsidRPr="00082228">
        <w:rPr>
          <w:rFonts w:ascii="Times New Roman" w:hAnsi="Times New Roman" w:cs="Times New Roman"/>
          <w:b/>
          <w:bCs/>
          <w:i/>
        </w:rPr>
        <w:t>С</w:t>
      </w:r>
      <w:r>
        <w:rPr>
          <w:rFonts w:ascii="Times New Roman" w:hAnsi="Times New Roman" w:cs="Times New Roman"/>
          <w:b/>
          <w:i/>
        </w:rPr>
        <w:t xml:space="preserve"> и 150</w:t>
      </w:r>
      <w:r w:rsidRPr="007252C5">
        <w:rPr>
          <w:rFonts w:ascii="Times New Roman" w:hAnsi="Times New Roman" w:cs="Times New Roman"/>
          <w:b/>
          <w:bCs/>
          <w:i/>
          <w:vertAlign w:val="superscript"/>
        </w:rPr>
        <w:t xml:space="preserve"> </w:t>
      </w:r>
      <w:r w:rsidRPr="00082228">
        <w:rPr>
          <w:rFonts w:ascii="Times New Roman" w:hAnsi="Times New Roman" w:cs="Times New Roman"/>
          <w:b/>
          <w:bCs/>
          <w:i/>
          <w:vertAlign w:val="superscript"/>
        </w:rPr>
        <w:t>о</w:t>
      </w:r>
      <w:r w:rsidRPr="00082228">
        <w:rPr>
          <w:rFonts w:ascii="Times New Roman" w:hAnsi="Times New Roman" w:cs="Times New Roman"/>
          <w:b/>
          <w:bCs/>
          <w:i/>
        </w:rPr>
        <w:t>С</w:t>
      </w:r>
      <w:r>
        <w:rPr>
          <w:rFonts w:ascii="Times New Roman" w:hAnsi="Times New Roman" w:cs="Times New Roman"/>
          <w:b/>
          <w:i/>
        </w:rPr>
        <w:t xml:space="preserve"> соответственно</w:t>
      </w:r>
      <w:r w:rsidRPr="001516E4">
        <w:rPr>
          <w:rFonts w:ascii="Times New Roman" w:hAnsi="Times New Roman" w:cs="Times New Roman"/>
          <w:b/>
        </w:rPr>
        <w:t>)</w:t>
      </w:r>
      <w:r>
        <w:rPr>
          <w:rFonts w:ascii="Times New Roman" w:hAnsi="Times New Roman" w:cs="Times New Roman"/>
          <w:b/>
          <w:bCs/>
          <w:i/>
        </w:rPr>
        <w:t>.</w:t>
      </w:r>
    </w:p>
    <w:p w:rsidR="00BA4AC3" w:rsidRDefault="00BA4AC3" w:rsidP="00BA4AC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A4AC3" w:rsidRPr="00FA01D4" w:rsidRDefault="00BA4AC3" w:rsidP="00BA4AC3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A4AC3" w:rsidRPr="00082228" w:rsidRDefault="00BA4AC3" w:rsidP="00BA4AC3">
      <w:pPr>
        <w:spacing w:before="120" w:after="0" w:line="240" w:lineRule="auto"/>
        <w:ind w:firstLine="709"/>
        <w:jc w:val="center"/>
        <w:rPr>
          <w:rFonts w:ascii="Times New Roman" w:hAnsi="Times New Roman" w:cs="Times New Roman"/>
          <w:b/>
          <w:i/>
        </w:rPr>
      </w:pPr>
      <w:r w:rsidRPr="00FA01D4">
        <w:rPr>
          <w:rFonts w:ascii="Times New Roman" w:hAnsi="Times New Roman" w:cs="Times New Roman"/>
          <w:b/>
          <w:noProof/>
          <w:sz w:val="24"/>
          <w:szCs w:val="24"/>
          <w:highlight w:val="yellow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5934075" cy="2457450"/>
            <wp:effectExtent l="0" t="0" r="952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82228">
        <w:rPr>
          <w:rFonts w:ascii="Times New Roman" w:hAnsi="Times New Roman" w:cs="Times New Roman"/>
          <w:b/>
          <w:i/>
        </w:rPr>
        <w:t xml:space="preserve">Рисунок. 3 – </w:t>
      </w:r>
      <w:r w:rsidRPr="00082228">
        <w:rPr>
          <w:rFonts w:ascii="Times New Roman" w:hAnsi="Times New Roman" w:cs="Times New Roman"/>
          <w:b/>
          <w:bCs/>
          <w:i/>
        </w:rPr>
        <w:t xml:space="preserve">Обратная ВАХ диода при температуре 25 и 150 </w:t>
      </w:r>
      <w:r w:rsidRPr="00082228">
        <w:rPr>
          <w:rFonts w:ascii="Times New Roman" w:hAnsi="Times New Roman" w:cs="Times New Roman"/>
          <w:b/>
          <w:bCs/>
          <w:i/>
          <w:vertAlign w:val="superscript"/>
        </w:rPr>
        <w:t>о</w:t>
      </w:r>
      <w:r w:rsidRPr="00082228">
        <w:rPr>
          <w:rFonts w:ascii="Times New Roman" w:hAnsi="Times New Roman" w:cs="Times New Roman"/>
          <w:b/>
          <w:bCs/>
          <w:i/>
        </w:rPr>
        <w:t xml:space="preserve">С при </w:t>
      </w:r>
      <w:r w:rsidRPr="00082228">
        <w:rPr>
          <w:rFonts w:ascii="Times New Roman" w:hAnsi="Times New Roman" w:cs="Times New Roman"/>
          <w:b/>
          <w:bCs/>
          <w:i/>
        </w:rPr>
        <w:br/>
        <w:t xml:space="preserve">двух дозах облучения </w:t>
      </w:r>
      <w:r w:rsidRPr="00082228">
        <w:rPr>
          <w:rFonts w:ascii="Times New Roman" w:eastAsia="Arial" w:hAnsi="Times New Roman" w:cs="Times New Roman"/>
          <w:b/>
          <w:i/>
        </w:rPr>
        <w:t xml:space="preserve">анодной области: </w:t>
      </w:r>
      <w:r w:rsidRPr="00082228">
        <w:rPr>
          <w:rFonts w:ascii="Times New Roman" w:hAnsi="Times New Roman" w:cs="Times New Roman"/>
          <w:b/>
          <w:i/>
        </w:rPr>
        <w:t>30 и 450 мкКл/см</w:t>
      </w:r>
      <w:r w:rsidRPr="00082228">
        <w:rPr>
          <w:rFonts w:ascii="Times New Roman" w:hAnsi="Times New Roman" w:cs="Times New Roman"/>
          <w:b/>
          <w:i/>
          <w:vertAlign w:val="superscript"/>
        </w:rPr>
        <w:t>2</w:t>
      </w:r>
      <w:r w:rsidRPr="00082228">
        <w:rPr>
          <w:rFonts w:ascii="Times New Roman" w:hAnsi="Times New Roman" w:cs="Times New Roman"/>
          <w:b/>
          <w:i/>
        </w:rPr>
        <w:t>.</w:t>
      </w:r>
    </w:p>
    <w:p w:rsidR="002B2FAF" w:rsidRDefault="002B2FAF" w:rsidP="002C44D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B2FAF" w:rsidRPr="00E74D1B" w:rsidRDefault="002B2FAF" w:rsidP="002C44DE">
      <w:pPr>
        <w:keepNext/>
        <w:spacing w:after="0" w:line="240" w:lineRule="auto"/>
        <w:jc w:val="center"/>
        <w:rPr>
          <w:rFonts w:ascii="Times New Roman" w:hAnsi="Times New Roman" w:cs="Times New Roman"/>
        </w:rPr>
      </w:pPr>
      <w:r w:rsidRPr="009D746C">
        <w:rPr>
          <w:rFonts w:ascii="Times New Roman" w:hAnsi="Times New Roman" w:cs="Times New Roman"/>
        </w:rPr>
        <w:t>Список литературы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E74D1B">
        <w:rPr>
          <w:rFonts w:ascii="Times New Roman" w:hAnsi="Times New Roman" w:cs="Times New Roman"/>
        </w:rPr>
        <w:t>1. Евсеев, Ю.А. Силовые полупроводниковые приборы [</w:t>
      </w:r>
      <w:r>
        <w:rPr>
          <w:rFonts w:ascii="Times New Roman" w:hAnsi="Times New Roman" w:cs="Times New Roman"/>
        </w:rPr>
        <w:t>Текст</w:t>
      </w:r>
      <w:r w:rsidRPr="00E74D1B">
        <w:rPr>
          <w:rFonts w:ascii="Times New Roman" w:hAnsi="Times New Roman" w:cs="Times New Roman"/>
        </w:rPr>
        <w:t>]</w:t>
      </w:r>
      <w:r>
        <w:rPr>
          <w:rFonts w:ascii="Times New Roman" w:hAnsi="Times New Roman" w:cs="Times New Roman"/>
        </w:rPr>
        <w:t xml:space="preserve"> / </w:t>
      </w:r>
      <w:r w:rsidRPr="00E74D1B">
        <w:rPr>
          <w:rFonts w:ascii="Times New Roman" w:hAnsi="Times New Roman" w:cs="Times New Roman"/>
        </w:rPr>
        <w:t>Ю.А.</w:t>
      </w:r>
      <w:r>
        <w:rPr>
          <w:rFonts w:ascii="Times New Roman" w:hAnsi="Times New Roman" w:cs="Times New Roman"/>
        </w:rPr>
        <w:t xml:space="preserve"> </w:t>
      </w:r>
      <w:r w:rsidRPr="00E74D1B">
        <w:rPr>
          <w:rFonts w:ascii="Times New Roman" w:hAnsi="Times New Roman" w:cs="Times New Roman"/>
        </w:rPr>
        <w:t>Евсеев, П.Г.</w:t>
      </w:r>
      <w:r>
        <w:rPr>
          <w:rFonts w:ascii="Times New Roman" w:hAnsi="Times New Roman" w:cs="Times New Roman"/>
        </w:rPr>
        <w:t xml:space="preserve"> </w:t>
      </w:r>
      <w:r w:rsidRPr="00E74D1B">
        <w:rPr>
          <w:rFonts w:ascii="Times New Roman" w:hAnsi="Times New Roman" w:cs="Times New Roman"/>
        </w:rPr>
        <w:t xml:space="preserve">Дерменжи, - </w:t>
      </w:r>
      <w:r>
        <w:rPr>
          <w:rFonts w:ascii="Times New Roman" w:hAnsi="Times New Roman" w:cs="Times New Roman"/>
        </w:rPr>
        <w:t>М.: Энергоиздат, 1981. - 472 с.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E74D1B">
        <w:rPr>
          <w:rFonts w:ascii="Times New Roman" w:hAnsi="Times New Roman" w:cs="Times New Roman"/>
          <w:lang w:val="en-US"/>
        </w:rPr>
        <w:t>2.</w:t>
      </w:r>
      <w:r>
        <w:rPr>
          <w:rFonts w:ascii="Times New Roman" w:hAnsi="Times New Roman" w:cs="Times New Roman"/>
          <w:lang w:val="en-US"/>
        </w:rPr>
        <w:t xml:space="preserve"> </w:t>
      </w:r>
      <w:r w:rsidRPr="00E74D1B">
        <w:rPr>
          <w:rFonts w:ascii="Times New Roman" w:hAnsi="Times New Roman" w:cs="Times New Roman"/>
          <w:lang w:val="en-US"/>
        </w:rPr>
        <w:t>Lutz, J. Semiconductor Power Devices [</w:t>
      </w:r>
      <w:r>
        <w:rPr>
          <w:rFonts w:ascii="Times New Roman" w:hAnsi="Times New Roman" w:cs="Times New Roman"/>
        </w:rPr>
        <w:t>Т</w:t>
      </w:r>
      <w:r w:rsidRPr="00E74D1B">
        <w:rPr>
          <w:rFonts w:ascii="Times New Roman" w:hAnsi="Times New Roman" w:cs="Times New Roman"/>
        </w:rPr>
        <w:t>екст</w:t>
      </w:r>
      <w:r w:rsidRPr="00E74D1B">
        <w:rPr>
          <w:rFonts w:ascii="Times New Roman" w:hAnsi="Times New Roman" w:cs="Times New Roman"/>
          <w:lang w:val="en-US"/>
        </w:rPr>
        <w:t xml:space="preserve">] / J. Lutz, H. Schlangenotto, U. Scheuermann, R. De Doncker, - Berlin: Springer-Verlag, 2011. - 538 </w:t>
      </w:r>
      <w:r w:rsidRPr="00E74D1B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  <w:lang w:val="en-US"/>
        </w:rPr>
        <w:t>.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E74D1B">
        <w:rPr>
          <w:rFonts w:ascii="Times New Roman" w:hAnsi="Times New Roman" w:cs="Times New Roman"/>
          <w:lang w:val="en-US"/>
        </w:rPr>
        <w:t>3.</w:t>
      </w:r>
      <w:r>
        <w:rPr>
          <w:rFonts w:ascii="Times New Roman" w:hAnsi="Times New Roman" w:cs="Times New Roman"/>
          <w:lang w:val="en-US"/>
        </w:rPr>
        <w:t xml:space="preserve"> </w:t>
      </w:r>
      <w:r w:rsidRPr="00E74D1B">
        <w:rPr>
          <w:rFonts w:ascii="Times New Roman" w:hAnsi="Times New Roman" w:cs="Times New Roman"/>
          <w:lang w:val="en-US"/>
        </w:rPr>
        <w:t>Baliga, B.J. Power Semiconductor Research Center [</w:t>
      </w:r>
      <w:r>
        <w:rPr>
          <w:rFonts w:ascii="Times New Roman" w:hAnsi="Times New Roman" w:cs="Times New Roman"/>
        </w:rPr>
        <w:t>Т</w:t>
      </w:r>
      <w:r w:rsidRPr="00E74D1B">
        <w:rPr>
          <w:rFonts w:ascii="Times New Roman" w:hAnsi="Times New Roman" w:cs="Times New Roman"/>
        </w:rPr>
        <w:t>екст</w:t>
      </w:r>
      <w:r w:rsidRPr="00E74D1B">
        <w:rPr>
          <w:rFonts w:ascii="Times New Roman" w:hAnsi="Times New Roman" w:cs="Times New Roman"/>
          <w:lang w:val="en-US"/>
        </w:rPr>
        <w:t>]</w:t>
      </w:r>
      <w:r w:rsidR="0090045D">
        <w:rPr>
          <w:rFonts w:ascii="Times New Roman" w:hAnsi="Times New Roman" w:cs="Times New Roman"/>
          <w:lang w:val="en-US"/>
        </w:rPr>
        <w:t xml:space="preserve"> / </w:t>
      </w:r>
      <w:r w:rsidR="0090045D" w:rsidRPr="00E74D1B">
        <w:rPr>
          <w:rFonts w:ascii="Times New Roman" w:hAnsi="Times New Roman" w:cs="Times New Roman"/>
          <w:lang w:val="en-US"/>
        </w:rPr>
        <w:t>B.J.</w:t>
      </w:r>
      <w:r w:rsidR="0090045D">
        <w:rPr>
          <w:rFonts w:ascii="Times New Roman" w:hAnsi="Times New Roman" w:cs="Times New Roman"/>
          <w:lang w:val="en-US"/>
        </w:rPr>
        <w:t xml:space="preserve"> </w:t>
      </w:r>
      <w:r w:rsidR="0090045D" w:rsidRPr="00E74D1B">
        <w:rPr>
          <w:rFonts w:ascii="Times New Roman" w:hAnsi="Times New Roman" w:cs="Times New Roman"/>
          <w:lang w:val="en-US"/>
        </w:rPr>
        <w:t>Baliga,</w:t>
      </w:r>
      <w:r w:rsidRPr="00E74D1B">
        <w:rPr>
          <w:rFonts w:ascii="Times New Roman" w:hAnsi="Times New Roman" w:cs="Times New Roman"/>
          <w:lang w:val="en-US"/>
        </w:rPr>
        <w:t xml:space="preserve"> - </w:t>
      </w:r>
      <w:r>
        <w:rPr>
          <w:rFonts w:ascii="Times New Roman" w:hAnsi="Times New Roman" w:cs="Times New Roman"/>
          <w:lang w:val="en-US"/>
        </w:rPr>
        <w:t>N.Y.</w:t>
      </w:r>
      <w:r w:rsidRPr="00E74D1B">
        <w:rPr>
          <w:rFonts w:ascii="Times New Roman" w:hAnsi="Times New Roman" w:cs="Times New Roman"/>
          <w:lang w:val="en-US"/>
        </w:rPr>
        <w:t>:Springer Science,</w:t>
      </w:r>
      <w:r>
        <w:rPr>
          <w:rFonts w:ascii="Times New Roman" w:hAnsi="Times New Roman" w:cs="Times New Roman"/>
          <w:lang w:val="en-US"/>
        </w:rPr>
        <w:t xml:space="preserve"> </w:t>
      </w:r>
      <w:r w:rsidRPr="00E74D1B">
        <w:rPr>
          <w:rFonts w:ascii="Times New Roman" w:hAnsi="Times New Roman" w:cs="Times New Roman"/>
          <w:lang w:val="en-US"/>
        </w:rPr>
        <w:t>2008</w:t>
      </w:r>
      <w:r>
        <w:rPr>
          <w:rFonts w:ascii="Times New Roman" w:hAnsi="Times New Roman" w:cs="Times New Roman"/>
          <w:lang w:val="en-US"/>
        </w:rPr>
        <w:t>.</w:t>
      </w:r>
      <w:r w:rsidRPr="00E74D1B">
        <w:rPr>
          <w:rFonts w:ascii="Times New Roman" w:hAnsi="Times New Roman" w:cs="Times New Roman"/>
          <w:lang w:val="en-US"/>
        </w:rPr>
        <w:t xml:space="preserve"> - 1085 </w:t>
      </w:r>
      <w:r w:rsidRPr="00E74D1B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  <w:lang w:val="en-US"/>
        </w:rPr>
        <w:t>.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E74D1B">
        <w:rPr>
          <w:rFonts w:ascii="Times New Roman" w:hAnsi="Times New Roman" w:cs="Times New Roman"/>
        </w:rPr>
        <w:t>4.Флоренцев, С.Н. Силовые IGBT-модули – основа современного преобразовательного об</w:t>
      </w:r>
      <w:r w:rsidRPr="00E74D1B">
        <w:rPr>
          <w:rFonts w:ascii="Times New Roman" w:hAnsi="Times New Roman" w:cs="Times New Roman"/>
        </w:rPr>
        <w:t>о</w:t>
      </w:r>
      <w:r w:rsidRPr="00E74D1B">
        <w:rPr>
          <w:rFonts w:ascii="Times New Roman" w:hAnsi="Times New Roman" w:cs="Times New Roman"/>
        </w:rPr>
        <w:t>рудования [Текст] / С.Н. Флоренцев // Электронные компоненты. – 2002. – №6. – С.11-17.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  <w:lang w:val="en-US"/>
        </w:rPr>
        <w:t>5</w:t>
      </w:r>
      <w:r w:rsidRPr="00E74D1B">
        <w:rPr>
          <w:rFonts w:ascii="Times New Roman" w:hAnsi="Times New Roman" w:cs="Times New Roman"/>
          <w:lang w:val="en-US"/>
        </w:rPr>
        <w:t>. Sentaurus Device User Guide [</w:t>
      </w:r>
      <w:r w:rsidRPr="00E74D1B">
        <w:rPr>
          <w:rFonts w:ascii="Times New Roman" w:hAnsi="Times New Roman" w:cs="Times New Roman"/>
        </w:rPr>
        <w:t>Текст</w:t>
      </w:r>
      <w:r w:rsidRPr="00E74D1B">
        <w:rPr>
          <w:rFonts w:ascii="Times New Roman" w:hAnsi="Times New Roman" w:cs="Times New Roman"/>
          <w:lang w:val="en-US"/>
        </w:rPr>
        <w:t>], - Synopsys. – 2012. – 1084 p.</w:t>
      </w:r>
    </w:p>
    <w:p w:rsidR="002B2FAF" w:rsidRPr="00E1783A" w:rsidRDefault="002B2FAF" w:rsidP="002B2F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A4AC3" w:rsidRPr="00BA4AC3" w:rsidRDefault="002B2FAF" w:rsidP="002B2FAF">
      <w:pPr>
        <w:spacing w:after="0" w:line="240" w:lineRule="auto"/>
        <w:jc w:val="both"/>
        <w:rPr>
          <w:rFonts w:ascii="Times New Roman" w:hAnsi="Times New Roman" w:cs="Times New Roman"/>
          <w:spacing w:val="-2"/>
        </w:rPr>
      </w:pPr>
      <w:r w:rsidRPr="000B10DA">
        <w:rPr>
          <w:rFonts w:ascii="Times New Roman" w:hAnsi="Times New Roman" w:cs="Times New Roman"/>
          <w:b/>
        </w:rPr>
        <w:t xml:space="preserve">Матюхин Сергей Иванович, </w:t>
      </w:r>
      <w:r w:rsidRPr="000B10DA">
        <w:rPr>
          <w:rFonts w:ascii="Times New Roman" w:hAnsi="Times New Roman" w:cs="Times New Roman"/>
        </w:rPr>
        <w:t>д.ф.-м.н., доцент, ФГОУ ВО «ОГУ имени И.С. Тургенева», заведу</w:t>
      </w:r>
      <w:r w:rsidRPr="000B10DA">
        <w:rPr>
          <w:rFonts w:ascii="Times New Roman" w:hAnsi="Times New Roman" w:cs="Times New Roman"/>
        </w:rPr>
        <w:t>ю</w:t>
      </w:r>
      <w:r w:rsidRPr="000B10DA">
        <w:rPr>
          <w:rFonts w:ascii="Times New Roman" w:hAnsi="Times New Roman" w:cs="Times New Roman"/>
        </w:rPr>
        <w:t xml:space="preserve">щий </w:t>
      </w:r>
      <w:r w:rsidRPr="000B10DA">
        <w:rPr>
          <w:rFonts w:ascii="Times New Roman" w:hAnsi="Times New Roman" w:cs="Times New Roman"/>
          <w:spacing w:val="-2"/>
        </w:rPr>
        <w:t>кафедрой технической физики</w:t>
      </w:r>
      <w:r>
        <w:rPr>
          <w:rFonts w:ascii="Times New Roman" w:hAnsi="Times New Roman" w:cs="Times New Roman"/>
          <w:spacing w:val="-2"/>
        </w:rPr>
        <w:t xml:space="preserve"> и математики</w:t>
      </w:r>
      <w:r w:rsidRPr="000B10DA">
        <w:rPr>
          <w:rFonts w:ascii="Times New Roman" w:hAnsi="Times New Roman" w:cs="Times New Roman"/>
          <w:spacing w:val="-2"/>
        </w:rPr>
        <w:t xml:space="preserve">. Тел. (4862) 41-98-81  </w:t>
      </w:r>
      <w:r w:rsidRPr="000B10DA">
        <w:rPr>
          <w:rFonts w:ascii="Times New Roman" w:hAnsi="Times New Roman" w:cs="Times New Roman"/>
          <w:spacing w:val="-2"/>
          <w:lang w:val="en-US"/>
        </w:rPr>
        <w:t>E</w:t>
      </w:r>
      <w:r w:rsidRPr="000B10DA">
        <w:rPr>
          <w:rFonts w:ascii="Times New Roman" w:hAnsi="Times New Roman" w:cs="Times New Roman"/>
          <w:spacing w:val="-2"/>
        </w:rPr>
        <w:t>-</w:t>
      </w:r>
      <w:r w:rsidRPr="000B10DA">
        <w:rPr>
          <w:rFonts w:ascii="Times New Roman" w:hAnsi="Times New Roman" w:cs="Times New Roman"/>
          <w:spacing w:val="-2"/>
          <w:lang w:val="en-US"/>
        </w:rPr>
        <w:t>mail</w:t>
      </w:r>
      <w:r w:rsidRPr="000B10DA">
        <w:rPr>
          <w:rFonts w:ascii="Times New Roman" w:hAnsi="Times New Roman" w:cs="Times New Roman"/>
          <w:spacing w:val="-2"/>
        </w:rPr>
        <w:t xml:space="preserve">: </w:t>
      </w:r>
      <w:hyperlink r:id="rId13" w:history="1">
        <w:r w:rsidR="00BA4AC3" w:rsidRPr="002C44DE">
          <w:rPr>
            <w:rStyle w:val="a4"/>
            <w:rFonts w:ascii="Times New Roman" w:hAnsi="Times New Roman" w:cs="Times New Roman"/>
            <w:color w:val="auto"/>
            <w:spacing w:val="-2"/>
            <w:lang w:val="en-US"/>
          </w:rPr>
          <w:t>sim</w:t>
        </w:r>
        <w:r w:rsidR="00BA4AC3" w:rsidRPr="002C44DE">
          <w:rPr>
            <w:rStyle w:val="a4"/>
            <w:rFonts w:ascii="Times New Roman" w:hAnsi="Times New Roman" w:cs="Times New Roman"/>
            <w:color w:val="auto"/>
            <w:spacing w:val="-2"/>
          </w:rPr>
          <w:t>1@</w:t>
        </w:r>
        <w:r w:rsidR="00BA4AC3" w:rsidRPr="002C44DE">
          <w:rPr>
            <w:rStyle w:val="a4"/>
            <w:rFonts w:ascii="Times New Roman" w:hAnsi="Times New Roman" w:cs="Times New Roman"/>
            <w:color w:val="auto"/>
            <w:spacing w:val="-2"/>
            <w:lang w:val="en-US"/>
          </w:rPr>
          <w:t>mail</w:t>
        </w:r>
        <w:r w:rsidR="00BA4AC3" w:rsidRPr="002C44DE">
          <w:rPr>
            <w:rStyle w:val="a4"/>
            <w:rFonts w:ascii="Times New Roman" w:hAnsi="Times New Roman" w:cs="Times New Roman"/>
            <w:color w:val="auto"/>
            <w:spacing w:val="-2"/>
          </w:rPr>
          <w:t>.</w:t>
        </w:r>
        <w:r w:rsidR="00BA4AC3" w:rsidRPr="002C44DE">
          <w:rPr>
            <w:rStyle w:val="a4"/>
            <w:rFonts w:ascii="Times New Roman" w:hAnsi="Times New Roman" w:cs="Times New Roman"/>
            <w:color w:val="auto"/>
            <w:spacing w:val="-2"/>
            <w:lang w:val="en-US"/>
          </w:rPr>
          <w:t>ru</w:t>
        </w:r>
      </w:hyperlink>
    </w:p>
    <w:p w:rsidR="00B32D1E" w:rsidRPr="00475A55" w:rsidRDefault="002B2FAF" w:rsidP="002C44DE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0B10DA">
        <w:rPr>
          <w:rFonts w:ascii="Times New Roman" w:hAnsi="Times New Roman" w:cs="Times New Roman"/>
          <w:b/>
          <w:spacing w:val="-4"/>
        </w:rPr>
        <w:t xml:space="preserve">Казаков Вениамин Игоревич, </w:t>
      </w:r>
      <w:r w:rsidRPr="000B10DA">
        <w:rPr>
          <w:rFonts w:ascii="Times New Roman" w:hAnsi="Times New Roman" w:cs="Times New Roman"/>
          <w:spacing w:val="-4"/>
        </w:rPr>
        <w:t>ФГОУ ВО «ОГУ имени И.С. Тургенева», студент. Тел</w:t>
      </w:r>
      <w:r w:rsidRPr="00425791">
        <w:rPr>
          <w:rFonts w:ascii="Times New Roman" w:hAnsi="Times New Roman" w:cs="Times New Roman"/>
          <w:spacing w:val="-4"/>
          <w:lang w:val="en-US"/>
        </w:rPr>
        <w:t>. (4862) 41-98-81</w:t>
      </w:r>
      <w:r w:rsidRPr="00425791">
        <w:rPr>
          <w:rFonts w:ascii="Times New Roman" w:hAnsi="Times New Roman" w:cs="Times New Roman"/>
          <w:lang w:val="en-US"/>
        </w:rPr>
        <w:t xml:space="preserve">  E-mail: </w:t>
      </w:r>
      <w:hyperlink r:id="rId14" w:history="1">
        <w:r w:rsidR="002C44DE" w:rsidRPr="002C44DE">
          <w:rPr>
            <w:rStyle w:val="a4"/>
            <w:rFonts w:ascii="Times New Roman" w:hAnsi="Times New Roman" w:cs="Times New Roman"/>
            <w:color w:val="auto"/>
            <w:lang w:val="en-US"/>
          </w:rPr>
          <w:t>veniamin.818@yandex.ru</w:t>
        </w:r>
      </w:hyperlink>
    </w:p>
    <w:p w:rsidR="002C44DE" w:rsidRPr="00475A55" w:rsidRDefault="002C44DE" w:rsidP="002C44DE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475A55">
        <w:rPr>
          <w:rFonts w:ascii="Times New Roman" w:hAnsi="Times New Roman" w:cs="Times New Roman"/>
          <w:lang w:val="en-US"/>
        </w:rPr>
        <w:t>__________________________________________________________________________________</w:t>
      </w:r>
    </w:p>
    <w:p w:rsidR="002B2FAF" w:rsidRPr="000B10DA" w:rsidRDefault="00425791" w:rsidP="002B2FAF">
      <w:pPr>
        <w:spacing w:after="0" w:line="240" w:lineRule="auto"/>
        <w:jc w:val="center"/>
        <w:rPr>
          <w:rFonts w:ascii="Times New Roman" w:hAnsi="Times New Roman" w:cs="Times New Roman"/>
          <w:b/>
          <w:caps/>
          <w:sz w:val="24"/>
          <w:szCs w:val="24"/>
          <w:lang w:val="en-US"/>
        </w:rPr>
      </w:pPr>
      <w:r w:rsidRPr="00425791">
        <w:rPr>
          <w:rFonts w:ascii="Times New Roman" w:hAnsi="Times New Roman" w:cs="Times New Roman"/>
          <w:b/>
          <w:caps/>
          <w:sz w:val="24"/>
          <w:szCs w:val="24"/>
          <w:lang w:val="en-US"/>
        </w:rPr>
        <w:t xml:space="preserve">INFLUENCE OF IONIC DOPING DOSE ON INDICATORS OF </w:t>
      </w:r>
      <w:r>
        <w:rPr>
          <w:rFonts w:ascii="Times New Roman" w:hAnsi="Times New Roman" w:cs="Times New Roman"/>
          <w:b/>
          <w:caps/>
          <w:sz w:val="24"/>
          <w:szCs w:val="24"/>
          <w:lang w:val="en-US"/>
        </w:rPr>
        <w:br/>
      </w:r>
      <w:r w:rsidRPr="00425791">
        <w:rPr>
          <w:rFonts w:ascii="Times New Roman" w:hAnsi="Times New Roman" w:cs="Times New Roman"/>
          <w:b/>
          <w:caps/>
          <w:sz w:val="24"/>
          <w:szCs w:val="24"/>
          <w:lang w:val="en-US"/>
        </w:rPr>
        <w:t>VOLT-AMPERE CHARACTERISTICS OF POWER SILICON DIODE</w:t>
      </w:r>
    </w:p>
    <w:p w:rsidR="002B2FAF" w:rsidRPr="00BA4AC3" w:rsidRDefault="002B2FAF" w:rsidP="00BA4AC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2B2FAF" w:rsidRPr="002C44DE" w:rsidRDefault="002B2FAF" w:rsidP="002B2FA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  <w:r w:rsidRPr="002C44DE">
        <w:rPr>
          <w:rStyle w:val="a9"/>
          <w:rFonts w:ascii="Times New Roman" w:hAnsi="Times New Roman" w:cs="Times New Roman"/>
          <w:b/>
          <w:bCs/>
          <w:i w:val="0"/>
          <w:color w:val="000000"/>
          <w:sz w:val="24"/>
          <w:szCs w:val="24"/>
          <w:shd w:val="clear" w:color="auto" w:fill="FFFFFF"/>
          <w:lang w:val="en-US"/>
        </w:rPr>
        <w:t>Matyu</w:t>
      </w:r>
      <w:r w:rsidR="009342A1" w:rsidRPr="002C44DE">
        <w:rPr>
          <w:rStyle w:val="a9"/>
          <w:rFonts w:ascii="Times New Roman" w:hAnsi="Times New Roman" w:cs="Times New Roman"/>
          <w:b/>
          <w:bCs/>
          <w:i w:val="0"/>
          <w:color w:val="000000"/>
          <w:sz w:val="24"/>
          <w:szCs w:val="24"/>
          <w:shd w:val="clear" w:color="auto" w:fill="FFFFFF"/>
          <w:lang w:val="en-US"/>
        </w:rPr>
        <w:t>k</w:t>
      </w:r>
      <w:r w:rsidRPr="002C44DE">
        <w:rPr>
          <w:rStyle w:val="a9"/>
          <w:rFonts w:ascii="Times New Roman" w:hAnsi="Times New Roman" w:cs="Times New Roman"/>
          <w:b/>
          <w:bCs/>
          <w:i w:val="0"/>
          <w:color w:val="000000"/>
          <w:sz w:val="24"/>
          <w:szCs w:val="24"/>
          <w:shd w:val="clear" w:color="auto" w:fill="FFFFFF"/>
          <w:lang w:val="en-US"/>
        </w:rPr>
        <w:t xml:space="preserve">hin S.I., </w:t>
      </w:r>
      <w:r w:rsidR="00425791" w:rsidRPr="002C44DE">
        <w:rPr>
          <w:rStyle w:val="a9"/>
          <w:rFonts w:ascii="Times New Roman" w:hAnsi="Times New Roman" w:cs="Times New Roman"/>
          <w:b/>
          <w:bCs/>
          <w:i w:val="0"/>
          <w:color w:val="000000"/>
          <w:sz w:val="24"/>
          <w:szCs w:val="24"/>
          <w:shd w:val="clear" w:color="auto" w:fill="FFFFFF"/>
          <w:lang w:val="en-US"/>
        </w:rPr>
        <w:t>Kazakov V.I.</w:t>
      </w:r>
    </w:p>
    <w:p w:rsidR="002B2FAF" w:rsidRPr="006D11E6" w:rsidRDefault="002B2FAF" w:rsidP="002B2FAF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6D11E6">
        <w:rPr>
          <w:rFonts w:ascii="Times New Roman" w:hAnsi="Times New Roman" w:cs="Times New Roman"/>
          <w:i/>
          <w:sz w:val="24"/>
          <w:szCs w:val="24"/>
          <w:lang w:val="en-US"/>
        </w:rPr>
        <w:t>Russia, Orel, Oryol State University</w:t>
      </w:r>
    </w:p>
    <w:p w:rsidR="002B2FAF" w:rsidRPr="00BA4AC3" w:rsidRDefault="002B2FAF" w:rsidP="00BA4AC3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091E" w:rsidRPr="003A7E1D" w:rsidRDefault="003E091E" w:rsidP="003E091E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lang w:val="en-US"/>
        </w:rPr>
      </w:pPr>
      <w:r w:rsidRPr="00425791">
        <w:rPr>
          <w:rFonts w:ascii="Times New Roman" w:hAnsi="Times New Roman" w:cs="Times New Roman"/>
          <w:i/>
          <w:sz w:val="20"/>
          <w:lang w:val="en-US"/>
        </w:rPr>
        <w:t>The dependence of the current-voltage characteristic of a power silicon diode (FRD) on the ion</w:t>
      </w:r>
      <w:r>
        <w:rPr>
          <w:rFonts w:ascii="Times New Roman" w:hAnsi="Times New Roman" w:cs="Times New Roman"/>
          <w:i/>
          <w:sz w:val="20"/>
          <w:lang w:val="en-US"/>
        </w:rPr>
        <w:t>ic</w:t>
      </w:r>
      <w:r w:rsidRPr="00425791">
        <w:rPr>
          <w:rFonts w:ascii="Times New Roman" w:hAnsi="Times New Roman" w:cs="Times New Roman"/>
          <w:i/>
          <w:sz w:val="20"/>
          <w:lang w:val="en-US"/>
        </w:rPr>
        <w:t xml:space="preserve"> doping dose has been studied using computer simulation methods. </w:t>
      </w:r>
      <w:r w:rsidRPr="003A7E1D">
        <w:rPr>
          <w:rFonts w:ascii="Times New Roman" w:hAnsi="Times New Roman" w:cs="Times New Roman"/>
          <w:i/>
          <w:sz w:val="20"/>
          <w:lang w:val="en-US"/>
        </w:rPr>
        <w:t xml:space="preserve">The corresponding profiles of the </w:t>
      </w:r>
      <w:r w:rsidRPr="00425791">
        <w:rPr>
          <w:rFonts w:ascii="Times New Roman" w:hAnsi="Times New Roman" w:cs="Times New Roman"/>
          <w:i/>
          <w:sz w:val="20"/>
          <w:lang w:val="en-US"/>
        </w:rPr>
        <w:t xml:space="preserve">dopant </w:t>
      </w:r>
      <w:r w:rsidRPr="003A7E1D">
        <w:rPr>
          <w:rFonts w:ascii="Times New Roman" w:hAnsi="Times New Roman" w:cs="Times New Roman"/>
          <w:i/>
          <w:sz w:val="20"/>
          <w:lang w:val="en-US"/>
        </w:rPr>
        <w:t>distribution</w:t>
      </w:r>
      <w:r>
        <w:rPr>
          <w:rFonts w:ascii="Times New Roman" w:hAnsi="Times New Roman" w:cs="Times New Roman"/>
          <w:i/>
          <w:sz w:val="20"/>
          <w:lang w:val="en-US"/>
        </w:rPr>
        <w:t>s</w:t>
      </w:r>
      <w:r w:rsidRPr="003A7E1D">
        <w:rPr>
          <w:rFonts w:ascii="Times New Roman" w:hAnsi="Times New Roman" w:cs="Times New Roman"/>
          <w:i/>
          <w:sz w:val="20"/>
          <w:lang w:val="en-US"/>
        </w:rPr>
        <w:t xml:space="preserve"> were o</w:t>
      </w:r>
      <w:r w:rsidRPr="003A7E1D">
        <w:rPr>
          <w:rFonts w:ascii="Times New Roman" w:hAnsi="Times New Roman" w:cs="Times New Roman"/>
          <w:i/>
          <w:sz w:val="20"/>
          <w:lang w:val="en-US"/>
        </w:rPr>
        <w:t>b</w:t>
      </w:r>
      <w:r w:rsidRPr="003A7E1D">
        <w:rPr>
          <w:rFonts w:ascii="Times New Roman" w:hAnsi="Times New Roman" w:cs="Times New Roman"/>
          <w:i/>
          <w:sz w:val="20"/>
          <w:lang w:val="en-US"/>
        </w:rPr>
        <w:t>tained, and a comparative analysis of the indicators of the diode current-voltage charac</w:t>
      </w:r>
      <w:r>
        <w:rPr>
          <w:rFonts w:ascii="Times New Roman" w:hAnsi="Times New Roman" w:cs="Times New Roman"/>
          <w:i/>
          <w:sz w:val="20"/>
          <w:lang w:val="en-US"/>
        </w:rPr>
        <w:t>teristics</w:t>
      </w:r>
      <w:r w:rsidRPr="003A7E1D">
        <w:rPr>
          <w:rFonts w:ascii="Times New Roman" w:hAnsi="Times New Roman" w:cs="Times New Roman"/>
          <w:i/>
          <w:sz w:val="20"/>
          <w:lang w:val="en-US"/>
        </w:rPr>
        <w:t>, corresponding to di</w:t>
      </w:r>
      <w:r w:rsidRPr="003A7E1D">
        <w:rPr>
          <w:rFonts w:ascii="Times New Roman" w:hAnsi="Times New Roman" w:cs="Times New Roman"/>
          <w:i/>
          <w:sz w:val="20"/>
          <w:lang w:val="en-US"/>
        </w:rPr>
        <w:t>f</w:t>
      </w:r>
      <w:r w:rsidRPr="003A7E1D">
        <w:rPr>
          <w:rFonts w:ascii="Times New Roman" w:hAnsi="Times New Roman" w:cs="Times New Roman"/>
          <w:i/>
          <w:sz w:val="20"/>
          <w:lang w:val="en-US"/>
        </w:rPr>
        <w:t>ferent temperatures, was carried out. It is shown that a doping dose increas</w:t>
      </w:r>
      <w:r>
        <w:rPr>
          <w:rFonts w:ascii="Times New Roman" w:hAnsi="Times New Roman" w:cs="Times New Roman"/>
          <w:i/>
          <w:sz w:val="20"/>
          <w:lang w:val="en-US"/>
        </w:rPr>
        <w:t>ing</w:t>
      </w:r>
      <w:r w:rsidRPr="003A7E1D">
        <w:rPr>
          <w:rFonts w:ascii="Times New Roman" w:hAnsi="Times New Roman" w:cs="Times New Roman"/>
          <w:i/>
          <w:sz w:val="20"/>
          <w:lang w:val="en-US"/>
        </w:rPr>
        <w:t xml:space="preserve"> leads to a diode differential resistance decreas</w:t>
      </w:r>
      <w:r>
        <w:rPr>
          <w:rFonts w:ascii="Times New Roman" w:hAnsi="Times New Roman" w:cs="Times New Roman"/>
          <w:i/>
          <w:sz w:val="20"/>
          <w:lang w:val="en-US"/>
        </w:rPr>
        <w:t xml:space="preserve">ing </w:t>
      </w:r>
      <w:r w:rsidRPr="003A7E1D">
        <w:rPr>
          <w:rFonts w:ascii="Times New Roman" w:hAnsi="Times New Roman" w:cs="Times New Roman"/>
          <w:i/>
          <w:sz w:val="20"/>
          <w:lang w:val="en-US"/>
        </w:rPr>
        <w:t>in the forward direction, which turns out to be important from the point of view of load capacity and energy efficiency</w:t>
      </w:r>
      <w:r>
        <w:rPr>
          <w:rFonts w:ascii="Times New Roman" w:hAnsi="Times New Roman" w:cs="Times New Roman"/>
          <w:i/>
          <w:sz w:val="20"/>
          <w:lang w:val="en-US"/>
        </w:rPr>
        <w:t xml:space="preserve"> </w:t>
      </w:r>
      <w:r w:rsidRPr="003A7E1D">
        <w:rPr>
          <w:rFonts w:ascii="Times New Roman" w:hAnsi="Times New Roman" w:cs="Times New Roman"/>
          <w:i/>
          <w:sz w:val="20"/>
          <w:lang w:val="en-US"/>
        </w:rPr>
        <w:t>increasing. At the same time, the remaining indicators of the diode current-voltage characteristics do not change practically.</w:t>
      </w:r>
    </w:p>
    <w:p w:rsidR="00425791" w:rsidRPr="00425791" w:rsidRDefault="00425791" w:rsidP="00425791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0"/>
          <w:lang w:val="en-US"/>
        </w:rPr>
      </w:pPr>
      <w:r w:rsidRPr="009342A1">
        <w:rPr>
          <w:rFonts w:ascii="Times New Roman" w:hAnsi="Times New Roman" w:cs="Times New Roman"/>
          <w:b/>
          <w:i/>
          <w:sz w:val="20"/>
          <w:lang w:val="en-US"/>
        </w:rPr>
        <w:t>Keywords</w:t>
      </w:r>
      <w:r w:rsidRPr="00425791">
        <w:rPr>
          <w:rFonts w:ascii="Times New Roman" w:hAnsi="Times New Roman" w:cs="Times New Roman"/>
          <w:i/>
          <w:sz w:val="20"/>
          <w:lang w:val="en-US"/>
        </w:rPr>
        <w:t>: computer simulation, power diode, current-voltage characteristic, ion</w:t>
      </w:r>
      <w:r w:rsidR="009342A1">
        <w:rPr>
          <w:rFonts w:ascii="Times New Roman" w:hAnsi="Times New Roman" w:cs="Times New Roman"/>
          <w:i/>
          <w:sz w:val="20"/>
          <w:lang w:val="en-US"/>
        </w:rPr>
        <w:t>ic</w:t>
      </w:r>
      <w:r w:rsidRPr="00425791">
        <w:rPr>
          <w:rFonts w:ascii="Times New Roman" w:hAnsi="Times New Roman" w:cs="Times New Roman"/>
          <w:i/>
          <w:sz w:val="20"/>
          <w:lang w:val="en-US"/>
        </w:rPr>
        <w:t xml:space="preserve"> doping.</w:t>
      </w:r>
    </w:p>
    <w:p w:rsidR="002B2FAF" w:rsidRPr="003E091E" w:rsidRDefault="002B2FAF" w:rsidP="002B2FAF">
      <w:pPr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</w:p>
    <w:p w:rsidR="002B2FAF" w:rsidRPr="00475A55" w:rsidRDefault="002B2FAF" w:rsidP="002C44DE">
      <w:pPr>
        <w:keepNext/>
        <w:spacing w:after="0" w:line="240" w:lineRule="auto"/>
        <w:jc w:val="center"/>
        <w:rPr>
          <w:rFonts w:ascii="Times New Roman" w:hAnsi="Times New Roman" w:cs="Times New Roman"/>
          <w:lang w:val="en-US"/>
        </w:rPr>
      </w:pPr>
      <w:r w:rsidRPr="00E80C7A">
        <w:rPr>
          <w:rFonts w:ascii="Times New Roman" w:hAnsi="Times New Roman" w:cs="Times New Roman"/>
          <w:lang w:val="en-US"/>
        </w:rPr>
        <w:t>Bibliography</w:t>
      </w:r>
    </w:p>
    <w:p w:rsidR="00E74D1B" w:rsidRPr="00475A55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475A55">
        <w:rPr>
          <w:rFonts w:ascii="Times New Roman" w:hAnsi="Times New Roman" w:cs="Times New Roman"/>
          <w:lang w:val="en-US"/>
        </w:rPr>
        <w:t xml:space="preserve">1. </w:t>
      </w:r>
      <w:r>
        <w:rPr>
          <w:rFonts w:ascii="Times New Roman" w:hAnsi="Times New Roman" w:cs="Times New Roman"/>
          <w:lang w:val="en-US"/>
        </w:rPr>
        <w:t>Evseev</w:t>
      </w:r>
      <w:r w:rsidRPr="00475A55">
        <w:rPr>
          <w:rFonts w:ascii="Times New Roman" w:hAnsi="Times New Roman" w:cs="Times New Roman"/>
          <w:lang w:val="en-US"/>
        </w:rPr>
        <w:t xml:space="preserve">, </w:t>
      </w:r>
      <w:r>
        <w:rPr>
          <w:rFonts w:ascii="Times New Roman" w:hAnsi="Times New Roman" w:cs="Times New Roman"/>
          <w:lang w:val="en-US"/>
        </w:rPr>
        <w:t>Yu</w:t>
      </w:r>
      <w:r w:rsidRPr="00475A55">
        <w:rPr>
          <w:rFonts w:ascii="Times New Roman" w:hAnsi="Times New Roman" w:cs="Times New Roman"/>
          <w:lang w:val="en-US"/>
        </w:rPr>
        <w:t>.</w:t>
      </w:r>
      <w:r>
        <w:rPr>
          <w:rFonts w:ascii="Times New Roman" w:hAnsi="Times New Roman" w:cs="Times New Roman"/>
          <w:lang w:val="en-US"/>
        </w:rPr>
        <w:t>A</w:t>
      </w:r>
      <w:r w:rsidRPr="00475A55">
        <w:rPr>
          <w:rFonts w:ascii="Times New Roman" w:hAnsi="Times New Roman" w:cs="Times New Roman"/>
          <w:lang w:val="en-US"/>
        </w:rPr>
        <w:t xml:space="preserve">. </w:t>
      </w:r>
      <w:r>
        <w:rPr>
          <w:rFonts w:ascii="Times New Roman" w:hAnsi="Times New Roman" w:cs="Times New Roman"/>
          <w:lang w:val="en-US"/>
        </w:rPr>
        <w:t>Silovye</w:t>
      </w:r>
      <w:r w:rsidRPr="00475A55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poluprovodnikovye</w:t>
      </w:r>
      <w:r w:rsidRPr="00475A55">
        <w:rPr>
          <w:rFonts w:ascii="Times New Roman" w:hAnsi="Times New Roman" w:cs="Times New Roman"/>
          <w:lang w:val="en-US"/>
        </w:rPr>
        <w:t xml:space="preserve"> </w:t>
      </w:r>
      <w:r>
        <w:rPr>
          <w:rFonts w:ascii="Times New Roman" w:hAnsi="Times New Roman" w:cs="Times New Roman"/>
          <w:lang w:val="en-US"/>
        </w:rPr>
        <w:t>pribory</w:t>
      </w:r>
      <w:r w:rsidRPr="00475A55">
        <w:rPr>
          <w:rFonts w:ascii="Times New Roman" w:hAnsi="Times New Roman" w:cs="Times New Roman"/>
          <w:lang w:val="en-US"/>
        </w:rPr>
        <w:t xml:space="preserve"> [</w:t>
      </w:r>
      <w:r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Tekst</w:t>
      </w:r>
      <w:r w:rsidRPr="00475A55">
        <w:rPr>
          <w:rFonts w:ascii="Times New Roman" w:hAnsi="Times New Roman" w:cs="Times New Roman"/>
          <w:lang w:val="en-US"/>
        </w:rPr>
        <w:t xml:space="preserve">] / </w:t>
      </w:r>
      <w:r w:rsidR="0090045D">
        <w:rPr>
          <w:rFonts w:ascii="Times New Roman" w:hAnsi="Times New Roman" w:cs="Times New Roman"/>
          <w:lang w:val="en-US"/>
        </w:rPr>
        <w:t>Yu</w:t>
      </w:r>
      <w:r w:rsidRPr="00475A55">
        <w:rPr>
          <w:rFonts w:ascii="Times New Roman" w:hAnsi="Times New Roman" w:cs="Times New Roman"/>
          <w:lang w:val="en-US"/>
        </w:rPr>
        <w:t>.</w:t>
      </w:r>
      <w:r w:rsidR="0090045D">
        <w:rPr>
          <w:rFonts w:ascii="Times New Roman" w:hAnsi="Times New Roman" w:cs="Times New Roman"/>
          <w:lang w:val="en-US"/>
        </w:rPr>
        <w:t>A</w:t>
      </w:r>
      <w:r w:rsidRPr="00475A55">
        <w:rPr>
          <w:rFonts w:ascii="Times New Roman" w:hAnsi="Times New Roman" w:cs="Times New Roman"/>
          <w:lang w:val="en-US"/>
        </w:rPr>
        <w:t xml:space="preserve">. </w:t>
      </w:r>
      <w:r w:rsidR="0090045D">
        <w:rPr>
          <w:rFonts w:ascii="Times New Roman" w:hAnsi="Times New Roman" w:cs="Times New Roman"/>
          <w:lang w:val="en-US"/>
        </w:rPr>
        <w:t>Evseev</w:t>
      </w:r>
      <w:r w:rsidRPr="00475A55">
        <w:rPr>
          <w:rFonts w:ascii="Times New Roman" w:hAnsi="Times New Roman" w:cs="Times New Roman"/>
          <w:lang w:val="en-US"/>
        </w:rPr>
        <w:t xml:space="preserve">, </w:t>
      </w:r>
      <w:r w:rsidR="0090045D">
        <w:rPr>
          <w:rFonts w:ascii="Times New Roman" w:hAnsi="Times New Roman" w:cs="Times New Roman"/>
          <w:lang w:val="en-US"/>
        </w:rPr>
        <w:t>P</w:t>
      </w:r>
      <w:r w:rsidRPr="00475A55">
        <w:rPr>
          <w:rFonts w:ascii="Times New Roman" w:hAnsi="Times New Roman" w:cs="Times New Roman"/>
          <w:lang w:val="en-US"/>
        </w:rPr>
        <w:t>.</w:t>
      </w:r>
      <w:r w:rsidR="0090045D">
        <w:rPr>
          <w:rFonts w:ascii="Times New Roman" w:hAnsi="Times New Roman" w:cs="Times New Roman"/>
          <w:lang w:val="en-US"/>
        </w:rPr>
        <w:t>G</w:t>
      </w:r>
      <w:r w:rsidRPr="00475A55">
        <w:rPr>
          <w:rFonts w:ascii="Times New Roman" w:hAnsi="Times New Roman" w:cs="Times New Roman"/>
          <w:lang w:val="en-US"/>
        </w:rPr>
        <w:t xml:space="preserve">. </w:t>
      </w:r>
      <w:r w:rsidR="0090045D">
        <w:rPr>
          <w:rFonts w:ascii="Times New Roman" w:hAnsi="Times New Roman" w:cs="Times New Roman"/>
          <w:lang w:val="en-US"/>
        </w:rPr>
        <w:t>Dermenji</w:t>
      </w:r>
      <w:r w:rsidRPr="00475A55">
        <w:rPr>
          <w:rFonts w:ascii="Times New Roman" w:hAnsi="Times New Roman" w:cs="Times New Roman"/>
          <w:lang w:val="en-US"/>
        </w:rPr>
        <w:t xml:space="preserve">, - </w:t>
      </w:r>
      <w:r w:rsidR="0090045D">
        <w:rPr>
          <w:rFonts w:ascii="Times New Roman" w:hAnsi="Times New Roman" w:cs="Times New Roman"/>
          <w:lang w:val="en-US"/>
        </w:rPr>
        <w:t>M</w:t>
      </w:r>
      <w:r w:rsidRPr="00475A55">
        <w:rPr>
          <w:rFonts w:ascii="Times New Roman" w:hAnsi="Times New Roman" w:cs="Times New Roman"/>
          <w:lang w:val="en-US"/>
        </w:rPr>
        <w:t xml:space="preserve">.: </w:t>
      </w:r>
      <w:r w:rsidR="0090045D">
        <w:rPr>
          <w:rFonts w:ascii="Times New Roman" w:hAnsi="Times New Roman" w:cs="Times New Roman"/>
          <w:lang w:val="en-US"/>
        </w:rPr>
        <w:t>Energoizdat</w:t>
      </w:r>
      <w:r w:rsidRPr="00475A55">
        <w:rPr>
          <w:rFonts w:ascii="Times New Roman" w:hAnsi="Times New Roman" w:cs="Times New Roman"/>
          <w:lang w:val="en-US"/>
        </w:rPr>
        <w:t xml:space="preserve">, 1981. - 472 </w:t>
      </w:r>
      <w:r>
        <w:rPr>
          <w:rFonts w:ascii="Times New Roman" w:hAnsi="Times New Roman" w:cs="Times New Roman"/>
        </w:rPr>
        <w:t>с</w:t>
      </w:r>
      <w:r w:rsidRPr="00475A55">
        <w:rPr>
          <w:rFonts w:ascii="Times New Roman" w:hAnsi="Times New Roman" w:cs="Times New Roman"/>
          <w:lang w:val="en-US"/>
        </w:rPr>
        <w:t>.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E74D1B">
        <w:rPr>
          <w:rFonts w:ascii="Times New Roman" w:hAnsi="Times New Roman" w:cs="Times New Roman"/>
          <w:lang w:val="en-US"/>
        </w:rPr>
        <w:t>2.</w:t>
      </w:r>
      <w:r>
        <w:rPr>
          <w:rFonts w:ascii="Times New Roman" w:hAnsi="Times New Roman" w:cs="Times New Roman"/>
          <w:lang w:val="en-US"/>
        </w:rPr>
        <w:t xml:space="preserve"> </w:t>
      </w:r>
      <w:r w:rsidRPr="00E74D1B">
        <w:rPr>
          <w:rFonts w:ascii="Times New Roman" w:hAnsi="Times New Roman" w:cs="Times New Roman"/>
          <w:lang w:val="en-US"/>
        </w:rPr>
        <w:t>Lutz, J. Semiconductor Power Devices [</w:t>
      </w:r>
      <w:r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Te</w:t>
      </w:r>
      <w:r w:rsidR="0090045D">
        <w:rPr>
          <w:rFonts w:ascii="Times New Roman" w:eastAsia="Times New Roman" w:hAnsi="Times New Roman" w:cs="Times New Roman"/>
          <w:color w:val="000000"/>
          <w:lang w:val="en-US" w:eastAsia="ru-RU"/>
        </w:rPr>
        <w:t>x</w:t>
      </w:r>
      <w:r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</w:t>
      </w:r>
      <w:r w:rsidRPr="00E74D1B">
        <w:rPr>
          <w:rFonts w:ascii="Times New Roman" w:hAnsi="Times New Roman" w:cs="Times New Roman"/>
          <w:lang w:val="en-US"/>
        </w:rPr>
        <w:t xml:space="preserve">] / J. Lutz, H. Schlangenotto, U. Scheuermann, R. De Doncker, - Berlin: Springer-Verlag, 2011. - 538 </w:t>
      </w:r>
      <w:r w:rsidRPr="00E74D1B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  <w:lang w:val="en-US"/>
        </w:rPr>
        <w:t>.</w:t>
      </w:r>
    </w:p>
    <w:p w:rsidR="00E74D1B" w:rsidRPr="00E74D1B" w:rsidRDefault="00E74D1B" w:rsidP="00E74D1B">
      <w:pPr>
        <w:spacing w:after="0" w:line="240" w:lineRule="auto"/>
        <w:ind w:firstLine="720"/>
        <w:jc w:val="both"/>
        <w:rPr>
          <w:rFonts w:ascii="Times New Roman" w:hAnsi="Times New Roman" w:cs="Times New Roman"/>
          <w:lang w:val="en-US"/>
        </w:rPr>
      </w:pPr>
      <w:r w:rsidRPr="00E74D1B">
        <w:rPr>
          <w:rFonts w:ascii="Times New Roman" w:hAnsi="Times New Roman" w:cs="Times New Roman"/>
          <w:lang w:val="en-US"/>
        </w:rPr>
        <w:t>3.</w:t>
      </w:r>
      <w:r>
        <w:rPr>
          <w:rFonts w:ascii="Times New Roman" w:hAnsi="Times New Roman" w:cs="Times New Roman"/>
          <w:lang w:val="en-US"/>
        </w:rPr>
        <w:t xml:space="preserve"> </w:t>
      </w:r>
      <w:r w:rsidRPr="00E74D1B">
        <w:rPr>
          <w:rFonts w:ascii="Times New Roman" w:hAnsi="Times New Roman" w:cs="Times New Roman"/>
          <w:lang w:val="en-US"/>
        </w:rPr>
        <w:t>Baliga, B.J. Power Semiconductor Research Center [</w:t>
      </w:r>
      <w:r w:rsidR="0090045D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Te</w:t>
      </w:r>
      <w:r w:rsidR="0090045D">
        <w:rPr>
          <w:rFonts w:ascii="Times New Roman" w:eastAsia="Times New Roman" w:hAnsi="Times New Roman" w:cs="Times New Roman"/>
          <w:color w:val="000000"/>
          <w:lang w:val="en-US" w:eastAsia="ru-RU"/>
        </w:rPr>
        <w:t>x</w:t>
      </w:r>
      <w:r w:rsidR="0090045D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</w:t>
      </w:r>
      <w:r w:rsidRPr="00E74D1B">
        <w:rPr>
          <w:rFonts w:ascii="Times New Roman" w:hAnsi="Times New Roman" w:cs="Times New Roman"/>
          <w:lang w:val="en-US"/>
        </w:rPr>
        <w:t>]</w:t>
      </w:r>
      <w:r w:rsidR="0090045D">
        <w:rPr>
          <w:rFonts w:ascii="Times New Roman" w:hAnsi="Times New Roman" w:cs="Times New Roman"/>
          <w:lang w:val="en-US"/>
        </w:rPr>
        <w:t xml:space="preserve"> / </w:t>
      </w:r>
      <w:r w:rsidR="0090045D" w:rsidRPr="00E74D1B">
        <w:rPr>
          <w:rFonts w:ascii="Times New Roman" w:hAnsi="Times New Roman" w:cs="Times New Roman"/>
          <w:lang w:val="en-US"/>
        </w:rPr>
        <w:t>B.J.</w:t>
      </w:r>
      <w:r w:rsidR="0090045D">
        <w:rPr>
          <w:rFonts w:ascii="Times New Roman" w:hAnsi="Times New Roman" w:cs="Times New Roman"/>
          <w:lang w:val="en-US"/>
        </w:rPr>
        <w:t xml:space="preserve"> </w:t>
      </w:r>
      <w:r w:rsidR="0090045D" w:rsidRPr="00E74D1B">
        <w:rPr>
          <w:rFonts w:ascii="Times New Roman" w:hAnsi="Times New Roman" w:cs="Times New Roman"/>
          <w:lang w:val="en-US"/>
        </w:rPr>
        <w:t>Baliga,</w:t>
      </w:r>
      <w:r w:rsidRPr="00E74D1B">
        <w:rPr>
          <w:rFonts w:ascii="Times New Roman" w:hAnsi="Times New Roman" w:cs="Times New Roman"/>
          <w:lang w:val="en-US"/>
        </w:rPr>
        <w:t xml:space="preserve"> - </w:t>
      </w:r>
      <w:r>
        <w:rPr>
          <w:rFonts w:ascii="Times New Roman" w:hAnsi="Times New Roman" w:cs="Times New Roman"/>
          <w:lang w:val="en-US"/>
        </w:rPr>
        <w:t>N.Y.</w:t>
      </w:r>
      <w:r w:rsidRPr="00E74D1B">
        <w:rPr>
          <w:rFonts w:ascii="Times New Roman" w:hAnsi="Times New Roman" w:cs="Times New Roman"/>
          <w:lang w:val="en-US"/>
        </w:rPr>
        <w:t>:Springer Science,</w:t>
      </w:r>
      <w:r>
        <w:rPr>
          <w:rFonts w:ascii="Times New Roman" w:hAnsi="Times New Roman" w:cs="Times New Roman"/>
          <w:lang w:val="en-US"/>
        </w:rPr>
        <w:t xml:space="preserve"> </w:t>
      </w:r>
      <w:r w:rsidRPr="00E74D1B">
        <w:rPr>
          <w:rFonts w:ascii="Times New Roman" w:hAnsi="Times New Roman" w:cs="Times New Roman"/>
          <w:lang w:val="en-US"/>
        </w:rPr>
        <w:t>2008</w:t>
      </w:r>
      <w:r>
        <w:rPr>
          <w:rFonts w:ascii="Times New Roman" w:hAnsi="Times New Roman" w:cs="Times New Roman"/>
          <w:lang w:val="en-US"/>
        </w:rPr>
        <w:t>.</w:t>
      </w:r>
      <w:r w:rsidRPr="00E74D1B">
        <w:rPr>
          <w:rFonts w:ascii="Times New Roman" w:hAnsi="Times New Roman" w:cs="Times New Roman"/>
          <w:lang w:val="en-US"/>
        </w:rPr>
        <w:t xml:space="preserve"> - 1085 </w:t>
      </w:r>
      <w:r w:rsidRPr="00E74D1B">
        <w:rPr>
          <w:rFonts w:ascii="Times New Roman" w:hAnsi="Times New Roman" w:cs="Times New Roman"/>
        </w:rPr>
        <w:t>с</w:t>
      </w:r>
      <w:r>
        <w:rPr>
          <w:rFonts w:ascii="Times New Roman" w:hAnsi="Times New Roman" w:cs="Times New Roman"/>
          <w:lang w:val="en-US"/>
        </w:rPr>
        <w:t>.</w:t>
      </w:r>
    </w:p>
    <w:p w:rsidR="002B2FAF" w:rsidRPr="002B2FAF" w:rsidRDefault="00BA4AC3" w:rsidP="002B2FAF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val="en-US" w:eastAsia="ru-RU"/>
        </w:rPr>
      </w:pPr>
      <w:r w:rsidRPr="00BA4AC3">
        <w:rPr>
          <w:rFonts w:ascii="Times New Roman" w:eastAsia="Times New Roman" w:hAnsi="Times New Roman" w:cs="Times New Roman"/>
          <w:color w:val="000000"/>
          <w:lang w:val="en-US" w:eastAsia="ru-RU"/>
        </w:rPr>
        <w:lastRenderedPageBreak/>
        <w:t>4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.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Florencev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,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S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>.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N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.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Silovye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IGBT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>-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moduli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Calibri" w:eastAsia="Times New Roman" w:hAnsi="Calibri" w:cs="Calibri"/>
          <w:color w:val="000000"/>
          <w:lang w:eastAsia="ru-RU"/>
        </w:rPr>
        <w:t>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osnova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sovremennogo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preobrazovatel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>'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nogo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oborudovan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i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ya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[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Tekst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] /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S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>.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N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.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Florencev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//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Elektronnye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komponenty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. </w:t>
      </w:r>
      <w:r w:rsidR="002B2FAF" w:rsidRPr="002B2FAF">
        <w:rPr>
          <w:rFonts w:ascii="Calibri" w:eastAsia="Times New Roman" w:hAnsi="Calibri" w:cs="Calibri"/>
          <w:color w:val="000000"/>
          <w:lang w:val="en-US" w:eastAsia="ru-RU"/>
        </w:rPr>
        <w:t>–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2002. – </w:t>
      </w:r>
      <w:r w:rsidR="002B2FAF" w:rsidRPr="002B2FAF">
        <w:rPr>
          <w:rFonts w:ascii="Times New Roman" w:hAnsi="Times New Roman" w:cs="Times New Roman"/>
          <w:lang w:val="en-US"/>
        </w:rPr>
        <w:t>№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6. </w:t>
      </w:r>
      <w:r w:rsidR="002B2FAF" w:rsidRPr="002B2FAF">
        <w:rPr>
          <w:rFonts w:ascii="Calibri" w:eastAsia="Times New Roman" w:hAnsi="Calibri" w:cs="Calibri"/>
          <w:color w:val="000000"/>
          <w:lang w:val="en-US" w:eastAsia="ru-RU"/>
        </w:rPr>
        <w:t>–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 xml:space="preserve"> </w:t>
      </w:r>
      <w:r w:rsidR="002B2FAF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S</w:t>
      </w:r>
      <w:r w:rsidR="002B2FAF" w:rsidRPr="002B2FAF">
        <w:rPr>
          <w:rFonts w:ascii="Times New Roman" w:eastAsia="Times New Roman" w:hAnsi="Times New Roman" w:cs="Times New Roman"/>
          <w:color w:val="000000"/>
          <w:lang w:val="en-US" w:eastAsia="ru-RU"/>
        </w:rPr>
        <w:t>.11-17.</w:t>
      </w:r>
    </w:p>
    <w:p w:rsidR="002B2FAF" w:rsidRPr="00E1783A" w:rsidRDefault="002B2FAF" w:rsidP="002B2FAF">
      <w:pPr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lang w:val="en-US" w:eastAsia="ru-RU"/>
        </w:rPr>
      </w:pPr>
      <w:r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5. </w:t>
      </w:r>
      <w:r w:rsidR="00BA4AC3" w:rsidRPr="00E74D1B">
        <w:rPr>
          <w:rFonts w:ascii="Times New Roman" w:hAnsi="Times New Roman" w:cs="Times New Roman"/>
          <w:lang w:val="en-US"/>
        </w:rPr>
        <w:t>Sentaurus Device User Guide [</w:t>
      </w:r>
      <w:r w:rsidR="00BA4AC3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Te</w:t>
      </w:r>
      <w:r w:rsidR="00BA4AC3">
        <w:rPr>
          <w:rFonts w:ascii="Times New Roman" w:eastAsia="Times New Roman" w:hAnsi="Times New Roman" w:cs="Times New Roman"/>
          <w:color w:val="000000"/>
          <w:lang w:val="en-US" w:eastAsia="ru-RU"/>
        </w:rPr>
        <w:t>x</w:t>
      </w:r>
      <w:r w:rsidR="00BA4AC3" w:rsidRPr="00E1783A">
        <w:rPr>
          <w:rFonts w:ascii="Times New Roman" w:eastAsia="Times New Roman" w:hAnsi="Times New Roman" w:cs="Times New Roman"/>
          <w:color w:val="000000"/>
          <w:lang w:val="en-US" w:eastAsia="ru-RU"/>
        </w:rPr>
        <w:t>t</w:t>
      </w:r>
      <w:r w:rsidR="00BA4AC3" w:rsidRPr="00E74D1B">
        <w:rPr>
          <w:rFonts w:ascii="Times New Roman" w:hAnsi="Times New Roman" w:cs="Times New Roman"/>
          <w:lang w:val="en-US"/>
        </w:rPr>
        <w:t>], - Synopsys. – 2012. – 1084 p.</w:t>
      </w:r>
    </w:p>
    <w:p w:rsidR="002B2FAF" w:rsidRPr="00E80C7A" w:rsidRDefault="002B2FAF" w:rsidP="002B2FAF">
      <w:pPr>
        <w:spacing w:after="0" w:line="240" w:lineRule="auto"/>
        <w:ind w:firstLine="720"/>
        <w:rPr>
          <w:rFonts w:ascii="Times New Roman" w:hAnsi="Times New Roman" w:cs="Times New Roman"/>
          <w:lang w:val="en-US"/>
        </w:rPr>
      </w:pPr>
    </w:p>
    <w:p w:rsidR="00BA4AC3" w:rsidRPr="002C44DE" w:rsidRDefault="002B2FAF" w:rsidP="002B2FAF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E80C7A">
        <w:rPr>
          <w:rFonts w:ascii="Times New Roman" w:hAnsi="Times New Roman" w:cs="Times New Roman"/>
          <w:b/>
          <w:lang w:val="en-US"/>
        </w:rPr>
        <w:t xml:space="preserve">Matyukhin Sergey Ivanovich, </w:t>
      </w:r>
      <w:r w:rsidRPr="00E80C7A">
        <w:rPr>
          <w:rFonts w:ascii="Times New Roman" w:hAnsi="Times New Roman" w:cs="Times New Roman"/>
          <w:lang w:val="en-US"/>
        </w:rPr>
        <w:t xml:space="preserve">Dr.Sc., Oryol State University, Chair of Technical Physics and Mathematics Department. Fone: (4862) 41-98-81  E-mail: </w:t>
      </w:r>
      <w:hyperlink r:id="rId15" w:history="1">
        <w:r w:rsidR="00BA4AC3" w:rsidRPr="002C44DE">
          <w:rPr>
            <w:rStyle w:val="a4"/>
            <w:rFonts w:ascii="Times New Roman" w:hAnsi="Times New Roman" w:cs="Times New Roman"/>
            <w:color w:val="auto"/>
            <w:lang w:val="en-US"/>
          </w:rPr>
          <w:t>sim1@mail.ru</w:t>
        </w:r>
      </w:hyperlink>
    </w:p>
    <w:p w:rsidR="002B2FAF" w:rsidRPr="00E80C7A" w:rsidRDefault="002B2FAF" w:rsidP="002B2FAF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E80C7A">
        <w:rPr>
          <w:rStyle w:val="a8"/>
          <w:rFonts w:ascii="Times New Roman" w:hAnsi="Times New Roman" w:cs="Times New Roman"/>
          <w:color w:val="000000"/>
          <w:spacing w:val="-4"/>
          <w:shd w:val="clear" w:color="auto" w:fill="FFFFFF"/>
          <w:lang w:val="en-US"/>
        </w:rPr>
        <w:t>Kazakov Veniamin Igorevich</w:t>
      </w:r>
      <w:r w:rsidRPr="00E80C7A">
        <w:rPr>
          <w:rFonts w:ascii="Times New Roman" w:hAnsi="Times New Roman" w:cs="Times New Roman"/>
          <w:b/>
          <w:lang w:val="en-US"/>
        </w:rPr>
        <w:t xml:space="preserve">, </w:t>
      </w:r>
      <w:r w:rsidRPr="00E80C7A">
        <w:rPr>
          <w:rFonts w:ascii="Times New Roman" w:hAnsi="Times New Roman" w:cs="Times New Roman"/>
          <w:lang w:val="en-US"/>
        </w:rPr>
        <w:t xml:space="preserve">Oryol State University, Student. Fone: (4862) 41-98-89  E-mail: </w:t>
      </w:r>
      <w:r w:rsidRPr="00E80C7A">
        <w:rPr>
          <w:rFonts w:ascii="Times New Roman" w:hAnsi="Times New Roman" w:cs="Times New Roman"/>
          <w:lang w:val="en-US"/>
        </w:rPr>
        <w:br/>
        <w:t>veniamin.818@yandex.ru</w:t>
      </w:r>
    </w:p>
    <w:p w:rsidR="002B2FAF" w:rsidRPr="002B2FAF" w:rsidRDefault="002B2FAF" w:rsidP="00FA01D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EA5761" w:rsidRPr="00FA01D4" w:rsidRDefault="00EA5761" w:rsidP="00FA01D4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EA5761" w:rsidRPr="00FA01D4" w:rsidSect="00337EA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714606"/>
    <w:multiLevelType w:val="multilevel"/>
    <w:tmpl w:val="31748526"/>
    <w:lvl w:ilvl="0">
      <w:start w:val="2"/>
      <w:numFmt w:val="decimal"/>
      <w:pStyle w:val="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pStyle w:val="2"/>
      <w:lvlText w:val="%1.%2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93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65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37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9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81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53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252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6A15742B"/>
    <w:multiLevelType w:val="hybridMultilevel"/>
    <w:tmpl w:val="ED3CBCA8"/>
    <w:lvl w:ilvl="0" w:tplc="E14CA7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EA5761"/>
    <w:rsid w:val="00082228"/>
    <w:rsid w:val="000D2BF5"/>
    <w:rsid w:val="000F4386"/>
    <w:rsid w:val="001021F8"/>
    <w:rsid w:val="00117D26"/>
    <w:rsid w:val="00127538"/>
    <w:rsid w:val="001A5967"/>
    <w:rsid w:val="001C72F2"/>
    <w:rsid w:val="001F3DD5"/>
    <w:rsid w:val="00200FB8"/>
    <w:rsid w:val="00210507"/>
    <w:rsid w:val="0027022F"/>
    <w:rsid w:val="002B2FAF"/>
    <w:rsid w:val="002C44DE"/>
    <w:rsid w:val="00332C64"/>
    <w:rsid w:val="00337EA6"/>
    <w:rsid w:val="003A7E1D"/>
    <w:rsid w:val="003B2290"/>
    <w:rsid w:val="003C1FF3"/>
    <w:rsid w:val="003E091E"/>
    <w:rsid w:val="003E511A"/>
    <w:rsid w:val="003F186C"/>
    <w:rsid w:val="00425791"/>
    <w:rsid w:val="00431BFF"/>
    <w:rsid w:val="00435EE5"/>
    <w:rsid w:val="00475A55"/>
    <w:rsid w:val="004A4395"/>
    <w:rsid w:val="004D34D6"/>
    <w:rsid w:val="004E1341"/>
    <w:rsid w:val="004F2EFF"/>
    <w:rsid w:val="005001D2"/>
    <w:rsid w:val="00531556"/>
    <w:rsid w:val="0053450C"/>
    <w:rsid w:val="0055491F"/>
    <w:rsid w:val="00643965"/>
    <w:rsid w:val="006464CC"/>
    <w:rsid w:val="006B02F1"/>
    <w:rsid w:val="006E4A90"/>
    <w:rsid w:val="00703AE3"/>
    <w:rsid w:val="00705784"/>
    <w:rsid w:val="00715DFF"/>
    <w:rsid w:val="00736156"/>
    <w:rsid w:val="007A3C2D"/>
    <w:rsid w:val="007E1B3A"/>
    <w:rsid w:val="007F0A48"/>
    <w:rsid w:val="007F2A44"/>
    <w:rsid w:val="00846DAC"/>
    <w:rsid w:val="008C5862"/>
    <w:rsid w:val="008C78AA"/>
    <w:rsid w:val="008D47B9"/>
    <w:rsid w:val="0090030B"/>
    <w:rsid w:val="0090045D"/>
    <w:rsid w:val="009342A1"/>
    <w:rsid w:val="00987901"/>
    <w:rsid w:val="009E56F6"/>
    <w:rsid w:val="009F2C93"/>
    <w:rsid w:val="009F4F87"/>
    <w:rsid w:val="00A14E42"/>
    <w:rsid w:val="00A85CF3"/>
    <w:rsid w:val="00AA3910"/>
    <w:rsid w:val="00B027A3"/>
    <w:rsid w:val="00B17A6A"/>
    <w:rsid w:val="00B32D1E"/>
    <w:rsid w:val="00B342A1"/>
    <w:rsid w:val="00B51B98"/>
    <w:rsid w:val="00B61E5D"/>
    <w:rsid w:val="00B972BB"/>
    <w:rsid w:val="00BA4AC3"/>
    <w:rsid w:val="00BA6612"/>
    <w:rsid w:val="00BB635F"/>
    <w:rsid w:val="00BD0741"/>
    <w:rsid w:val="00BE2F95"/>
    <w:rsid w:val="00BE45F1"/>
    <w:rsid w:val="00BE640D"/>
    <w:rsid w:val="00BF3169"/>
    <w:rsid w:val="00C4515B"/>
    <w:rsid w:val="00C51A65"/>
    <w:rsid w:val="00C90CD6"/>
    <w:rsid w:val="00C947D8"/>
    <w:rsid w:val="00CE34F9"/>
    <w:rsid w:val="00CF6023"/>
    <w:rsid w:val="00D628AF"/>
    <w:rsid w:val="00D97645"/>
    <w:rsid w:val="00DA603F"/>
    <w:rsid w:val="00DE1EF2"/>
    <w:rsid w:val="00E10B23"/>
    <w:rsid w:val="00E556F7"/>
    <w:rsid w:val="00E74D1B"/>
    <w:rsid w:val="00E849AE"/>
    <w:rsid w:val="00EA5761"/>
    <w:rsid w:val="00ED446A"/>
    <w:rsid w:val="00F14FF4"/>
    <w:rsid w:val="00F34EDE"/>
    <w:rsid w:val="00FA01D4"/>
    <w:rsid w:val="00FC43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761"/>
    <w:pPr>
      <w:spacing w:after="200" w:line="276" w:lineRule="auto"/>
    </w:pPr>
  </w:style>
  <w:style w:type="paragraph" w:styleId="1">
    <w:name w:val="heading 1"/>
    <w:next w:val="a"/>
    <w:link w:val="10"/>
    <w:uiPriority w:val="9"/>
    <w:qFormat/>
    <w:rsid w:val="00EA5761"/>
    <w:pPr>
      <w:keepNext/>
      <w:keepLines/>
      <w:numPr>
        <w:numId w:val="3"/>
      </w:numPr>
      <w:spacing w:after="0"/>
      <w:ind w:left="65" w:hanging="10"/>
      <w:jc w:val="center"/>
      <w:outlineLvl w:val="0"/>
    </w:pPr>
    <w:rPr>
      <w:rFonts w:ascii="Arial" w:eastAsia="Arial" w:hAnsi="Arial" w:cs="Arial"/>
      <w:b/>
      <w:color w:val="000000"/>
      <w:sz w:val="24"/>
      <w:lang w:eastAsia="ru-RU"/>
    </w:rPr>
  </w:style>
  <w:style w:type="paragraph" w:styleId="2">
    <w:name w:val="heading 2"/>
    <w:next w:val="a"/>
    <w:link w:val="20"/>
    <w:uiPriority w:val="9"/>
    <w:unhideWhenUsed/>
    <w:qFormat/>
    <w:rsid w:val="00EA5761"/>
    <w:pPr>
      <w:keepNext/>
      <w:keepLines/>
      <w:numPr>
        <w:ilvl w:val="1"/>
        <w:numId w:val="3"/>
      </w:numPr>
      <w:spacing w:after="3"/>
      <w:ind w:left="65" w:hanging="10"/>
      <w:outlineLvl w:val="1"/>
    </w:pPr>
    <w:rPr>
      <w:rFonts w:ascii="Arial" w:eastAsia="Arial" w:hAnsi="Arial" w:cs="Arial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76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A5761"/>
    <w:rPr>
      <w:rFonts w:ascii="Arial" w:eastAsia="Arial" w:hAnsi="Arial" w:cs="Arial"/>
      <w:b/>
      <w:color w:val="000000"/>
      <w:sz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A5761"/>
    <w:rPr>
      <w:rFonts w:ascii="Arial" w:eastAsia="Arial" w:hAnsi="Arial" w:cs="Arial"/>
      <w:b/>
      <w:color w:val="000000"/>
      <w:sz w:val="24"/>
      <w:lang w:eastAsia="ru-RU"/>
    </w:rPr>
  </w:style>
  <w:style w:type="character" w:styleId="a4">
    <w:name w:val="Hyperlink"/>
    <w:basedOn w:val="a0"/>
    <w:uiPriority w:val="99"/>
    <w:unhideWhenUsed/>
    <w:rsid w:val="001021F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021F8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CE3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34F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8D47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2B2FAF"/>
    <w:rPr>
      <w:b/>
      <w:bCs/>
    </w:rPr>
  </w:style>
  <w:style w:type="character" w:styleId="a9">
    <w:name w:val="Emphasis"/>
    <w:basedOn w:val="a0"/>
    <w:uiPriority w:val="20"/>
    <w:qFormat/>
    <w:rsid w:val="002B2FAF"/>
    <w:rPr>
      <w:i/>
      <w:iCs/>
    </w:rPr>
  </w:style>
  <w:style w:type="paragraph" w:styleId="aa">
    <w:name w:val="Normal (Web)"/>
    <w:basedOn w:val="a"/>
    <w:uiPriority w:val="99"/>
    <w:semiHidden/>
    <w:unhideWhenUsed/>
    <w:rsid w:val="00E74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761"/>
    <w:pPr>
      <w:spacing w:after="200" w:line="276" w:lineRule="auto"/>
    </w:pPr>
  </w:style>
  <w:style w:type="paragraph" w:styleId="1">
    <w:name w:val="heading 1"/>
    <w:next w:val="a"/>
    <w:link w:val="10"/>
    <w:uiPriority w:val="9"/>
    <w:qFormat/>
    <w:rsid w:val="00EA5761"/>
    <w:pPr>
      <w:keepNext/>
      <w:keepLines/>
      <w:numPr>
        <w:numId w:val="3"/>
      </w:numPr>
      <w:spacing w:after="0"/>
      <w:ind w:left="65" w:hanging="10"/>
      <w:jc w:val="center"/>
      <w:outlineLvl w:val="0"/>
    </w:pPr>
    <w:rPr>
      <w:rFonts w:ascii="Arial" w:eastAsia="Arial" w:hAnsi="Arial" w:cs="Arial"/>
      <w:b/>
      <w:color w:val="000000"/>
      <w:sz w:val="24"/>
      <w:lang w:eastAsia="ru-RU"/>
    </w:rPr>
  </w:style>
  <w:style w:type="paragraph" w:styleId="2">
    <w:name w:val="heading 2"/>
    <w:next w:val="a"/>
    <w:link w:val="20"/>
    <w:uiPriority w:val="9"/>
    <w:unhideWhenUsed/>
    <w:qFormat/>
    <w:rsid w:val="00EA5761"/>
    <w:pPr>
      <w:keepNext/>
      <w:keepLines/>
      <w:numPr>
        <w:ilvl w:val="1"/>
        <w:numId w:val="3"/>
      </w:numPr>
      <w:spacing w:after="3"/>
      <w:ind w:left="65" w:hanging="10"/>
      <w:outlineLvl w:val="1"/>
    </w:pPr>
    <w:rPr>
      <w:rFonts w:ascii="Arial" w:eastAsia="Arial" w:hAnsi="Arial" w:cs="Arial"/>
      <w:b/>
      <w:color w:val="000000"/>
      <w:sz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576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A5761"/>
    <w:rPr>
      <w:rFonts w:ascii="Arial" w:eastAsia="Arial" w:hAnsi="Arial" w:cs="Arial"/>
      <w:b/>
      <w:color w:val="000000"/>
      <w:sz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A5761"/>
    <w:rPr>
      <w:rFonts w:ascii="Arial" w:eastAsia="Arial" w:hAnsi="Arial" w:cs="Arial"/>
      <w:b/>
      <w:color w:val="000000"/>
      <w:sz w:val="24"/>
      <w:lang w:eastAsia="ru-RU"/>
    </w:rPr>
  </w:style>
  <w:style w:type="character" w:styleId="a4">
    <w:name w:val="Hyperlink"/>
    <w:basedOn w:val="a0"/>
    <w:uiPriority w:val="99"/>
    <w:unhideWhenUsed/>
    <w:rsid w:val="001021F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021F8"/>
    <w:rPr>
      <w:color w:val="605E5C"/>
      <w:shd w:val="clear" w:color="auto" w:fill="E1DFDD"/>
    </w:rPr>
  </w:style>
  <w:style w:type="paragraph" w:styleId="a5">
    <w:name w:val="Balloon Text"/>
    <w:basedOn w:val="a"/>
    <w:link w:val="a6"/>
    <w:uiPriority w:val="99"/>
    <w:semiHidden/>
    <w:unhideWhenUsed/>
    <w:rsid w:val="00CE34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E34F9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39"/>
    <w:rsid w:val="008D47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uiPriority w:val="22"/>
    <w:qFormat/>
    <w:rsid w:val="002B2FAF"/>
    <w:rPr>
      <w:b/>
      <w:bCs/>
    </w:rPr>
  </w:style>
  <w:style w:type="character" w:styleId="a9">
    <w:name w:val="Emphasis"/>
    <w:basedOn w:val="a0"/>
    <w:uiPriority w:val="20"/>
    <w:qFormat/>
    <w:rsid w:val="002B2FAF"/>
    <w:rPr>
      <w:i/>
      <w:iCs/>
    </w:rPr>
  </w:style>
  <w:style w:type="paragraph" w:styleId="aa">
    <w:name w:val="Normal (Web)"/>
    <w:basedOn w:val="a"/>
    <w:uiPriority w:val="99"/>
    <w:semiHidden/>
    <w:unhideWhenUsed/>
    <w:rsid w:val="00E74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1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4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27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yperlink" Target="mailto:sim1@mail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hyperlink" Target="mailto:sim1@mail.ru" TargetMode="External"/><Relationship Id="rId10" Type="http://schemas.openxmlformats.org/officeDocument/2006/relationships/oleObject" Target="embeddings/oleObject2.bin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hyperlink" Target="mailto:veniamin.818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B32FF0-393A-408F-A02F-484EB2A3D5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1153</Words>
  <Characters>6574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 Narzic</dc:creator>
  <cp:keywords/>
  <dc:description/>
  <cp:lastModifiedBy>Admin</cp:lastModifiedBy>
  <cp:revision>4</cp:revision>
  <dcterms:created xsi:type="dcterms:W3CDTF">2020-11-26T15:13:00Z</dcterms:created>
  <dcterms:modified xsi:type="dcterms:W3CDTF">2020-11-27T09:02:00Z</dcterms:modified>
</cp:coreProperties>
</file>