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FC7" w:rsidRDefault="008E09BC" w:rsidP="008E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УДК 621.914</w:t>
      </w:r>
    </w:p>
    <w:p w:rsidR="008E09BC" w:rsidRPr="005A7908" w:rsidRDefault="005A7908" w:rsidP="008E09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7908">
        <w:rPr>
          <w:rFonts w:ascii="Times New Roman" w:hAnsi="Times New Roman" w:cs="Times New Roman"/>
          <w:b/>
          <w:sz w:val="24"/>
          <w:szCs w:val="24"/>
        </w:rPr>
        <w:t xml:space="preserve">ПОВЫШЕНИЕ ЭФФЕКТИВНОСТИ ЗАПОРНОЙ АРМАТУРЫ НЕФТЕПРОВОДОВ </w:t>
      </w:r>
      <w:r w:rsidR="00234AE2">
        <w:rPr>
          <w:rFonts w:ascii="Times New Roman" w:hAnsi="Times New Roman" w:cs="Times New Roman"/>
          <w:b/>
          <w:sz w:val="24"/>
          <w:szCs w:val="24"/>
        </w:rPr>
        <w:t>ПРИ ПРИМЕНЕНИИ</w:t>
      </w:r>
      <w:r w:rsidRPr="005A7908">
        <w:rPr>
          <w:rFonts w:ascii="Times New Roman" w:hAnsi="Times New Roman" w:cs="Times New Roman"/>
          <w:b/>
          <w:sz w:val="24"/>
          <w:szCs w:val="24"/>
        </w:rPr>
        <w:t xml:space="preserve"> СПИРОИДНЫХ ПЕРЕДАЧ</w:t>
      </w:r>
    </w:p>
    <w:p w:rsidR="00A66A93" w:rsidRDefault="00A66A93" w:rsidP="008E09B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8E09BC" w:rsidRPr="00CE56D9" w:rsidRDefault="008E09BC" w:rsidP="008E09B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E56D9">
        <w:rPr>
          <w:rFonts w:ascii="Times New Roman" w:hAnsi="Times New Roman" w:cs="Times New Roman"/>
          <w:b/>
          <w:sz w:val="24"/>
          <w:szCs w:val="24"/>
        </w:rPr>
        <w:t>Макаров В.А., Пешехонов К.Ю., Тарапанов А.С.</w:t>
      </w:r>
    </w:p>
    <w:p w:rsidR="00A66A93" w:rsidRDefault="00A66A93" w:rsidP="008E09BC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Россия, г. Орел, ФГБОУ ВО «ОГУ им. И.С. Тургенева»</w:t>
      </w:r>
    </w:p>
    <w:p w:rsidR="00A66A93" w:rsidRDefault="00A66A93" w:rsidP="008E09BC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234AE2" w:rsidRDefault="005A7908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В статье рассмотрены вопросы применения спироидных зацеплений в запорной </w:t>
      </w:r>
      <w:r w:rsidR="00234AE2">
        <w:rPr>
          <w:rFonts w:ascii="Times New Roman" w:hAnsi="Times New Roman" w:cs="Times New Roman"/>
          <w:i/>
          <w:sz w:val="20"/>
          <w:szCs w:val="20"/>
        </w:rPr>
        <w:t>арматуре нефтепроводов. Показаны преимущества спироидных зацеплений повышающих ее безопасность и надежность. Приводится методика исследования качества формообразования спироидных колес.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DA6923" w:rsidRDefault="00DA6923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A6923">
        <w:rPr>
          <w:rFonts w:ascii="Times New Roman" w:hAnsi="Times New Roman" w:cs="Times New Roman"/>
          <w:i/>
          <w:sz w:val="20"/>
          <w:szCs w:val="20"/>
        </w:rPr>
        <w:t xml:space="preserve">Ключевые слова: </w:t>
      </w:r>
      <w:r w:rsidR="00234AE2">
        <w:rPr>
          <w:rFonts w:ascii="Times New Roman" w:hAnsi="Times New Roman" w:cs="Times New Roman"/>
          <w:i/>
          <w:sz w:val="20"/>
          <w:szCs w:val="20"/>
        </w:rPr>
        <w:t>запорная</w:t>
      </w:r>
      <w:r w:rsidR="00734156">
        <w:rPr>
          <w:rFonts w:ascii="Times New Roman" w:hAnsi="Times New Roman" w:cs="Times New Roman"/>
          <w:i/>
          <w:sz w:val="20"/>
          <w:szCs w:val="20"/>
        </w:rPr>
        <w:t xml:space="preserve"> арматура, спироидные передачи.</w:t>
      </w:r>
    </w:p>
    <w:p w:rsidR="00DA6923" w:rsidRDefault="00DA6923" w:rsidP="00A66A9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DA6923" w:rsidRDefault="00FE6A38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Топливно-энергетический комплекс – основа развития всех отраслей экономики России. Важнейшим его элементом является система магистральных трубопроводов для транспорта нефти, газа и продуктов их переработки. Географическое расположение месторождений нефти и газа в России и их потребителей ставит трубопроводный транспорт на первое место среди всех остальных видов.</w:t>
      </w:r>
    </w:p>
    <w:p w:rsidR="001B04F7" w:rsidRDefault="003E1E17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Многие механизмы и машины имеют сложную конструкцию и состоят из агрегатов, корпусных деталей, узлов, приводов и т.д. Чаще всего, ответственной составляющей в этих механизмах является привод. </w:t>
      </w:r>
      <w:r w:rsidR="001B04F7">
        <w:rPr>
          <w:rFonts w:ascii="Times New Roman" w:hAnsi="Times New Roman" w:cs="Times New Roman"/>
          <w:sz w:val="24"/>
          <w:szCs w:val="24"/>
        </w:rPr>
        <w:t xml:space="preserve">Наиболее распространенным приводом в механических системах является редуктор. В настоящее время </w:t>
      </w:r>
      <w:r w:rsidR="00222C83">
        <w:rPr>
          <w:rFonts w:ascii="Times New Roman" w:hAnsi="Times New Roman" w:cs="Times New Roman"/>
          <w:sz w:val="24"/>
          <w:szCs w:val="24"/>
        </w:rPr>
        <w:t>широко используются электромеханические приводы, в которых главными звеньями являются электродвигатель и редуктор.</w:t>
      </w:r>
      <w:r w:rsidR="00C616C9">
        <w:rPr>
          <w:rFonts w:ascii="Times New Roman" w:hAnsi="Times New Roman" w:cs="Times New Roman"/>
          <w:sz w:val="24"/>
          <w:szCs w:val="24"/>
        </w:rPr>
        <w:t xml:space="preserve"> В них двигатель преобразует электрическую энергию в механическую, редуктор передает механическую энергию от двигателя к исполнительному механизму.</w:t>
      </w:r>
    </w:p>
    <w:p w:rsidR="003E1E17" w:rsidRDefault="00EF2E05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таких отраслях промышленности, как нефтегазовая, энергетическая и химическая</w:t>
      </w:r>
      <w:r w:rsidR="00D93B4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главной проблемой является </w:t>
      </w:r>
      <w:r w:rsidR="00D93B45">
        <w:rPr>
          <w:rFonts w:ascii="Times New Roman" w:hAnsi="Times New Roman" w:cs="Times New Roman"/>
          <w:sz w:val="24"/>
          <w:szCs w:val="24"/>
        </w:rPr>
        <w:t xml:space="preserve">надежная транспортировка таких источников энергии, как нефть, газ, пар, воздушно-угольные смеси, а также жидких и газообразных продуктов в химической и коммунальной отраслях. Обязательными элементами этой инфраструктуры являются трубопроводы с огромным количеством разнообразной запорной и запорно-регулирующей трубопроводной арматуры, управление которой осуществляется с помощью приводов и редукторов </w:t>
      </w:r>
      <w:r w:rsidR="00D93B45" w:rsidRPr="00D93B45">
        <w:rPr>
          <w:rFonts w:ascii="Times New Roman" w:hAnsi="Times New Roman" w:cs="Times New Roman"/>
          <w:sz w:val="24"/>
          <w:szCs w:val="24"/>
        </w:rPr>
        <w:t>[</w:t>
      </w:r>
      <w:r w:rsidR="00D93B45">
        <w:rPr>
          <w:rFonts w:ascii="Times New Roman" w:hAnsi="Times New Roman" w:cs="Times New Roman"/>
          <w:sz w:val="24"/>
          <w:szCs w:val="24"/>
        </w:rPr>
        <w:t>1</w:t>
      </w:r>
      <w:r w:rsidR="00D93B45" w:rsidRPr="00D93B45">
        <w:rPr>
          <w:rFonts w:ascii="Times New Roman" w:hAnsi="Times New Roman" w:cs="Times New Roman"/>
          <w:sz w:val="24"/>
          <w:szCs w:val="24"/>
        </w:rPr>
        <w:t>]</w:t>
      </w:r>
      <w:r w:rsidR="00D93B45">
        <w:rPr>
          <w:rFonts w:ascii="Times New Roman" w:hAnsi="Times New Roman" w:cs="Times New Roman"/>
          <w:sz w:val="24"/>
          <w:szCs w:val="24"/>
        </w:rPr>
        <w:t>.</w:t>
      </w:r>
    </w:p>
    <w:p w:rsidR="00D93B45" w:rsidRDefault="00E1640D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Предпочтение в применении</w:t>
      </w:r>
      <w:r w:rsidR="00D93B45">
        <w:rPr>
          <w:rFonts w:ascii="Times New Roman" w:hAnsi="Times New Roman" w:cs="Times New Roman"/>
          <w:sz w:val="24"/>
          <w:szCs w:val="24"/>
        </w:rPr>
        <w:t xml:space="preserve"> спироидных редукторов </w:t>
      </w:r>
      <w:r>
        <w:rPr>
          <w:rFonts w:ascii="Times New Roman" w:hAnsi="Times New Roman" w:cs="Times New Roman"/>
          <w:sz w:val="24"/>
          <w:szCs w:val="24"/>
        </w:rPr>
        <w:t xml:space="preserve">в запорно-регулирующей трубопроводной арматуре и других приводах машин и механизмов дают их </w:t>
      </w:r>
      <w:r w:rsidR="002D468C">
        <w:rPr>
          <w:rFonts w:ascii="Times New Roman" w:hAnsi="Times New Roman" w:cs="Times New Roman"/>
          <w:sz w:val="24"/>
          <w:szCs w:val="24"/>
        </w:rPr>
        <w:t>следующие характеристики:</w:t>
      </w:r>
    </w:p>
    <w:p w:rsidR="002D468C" w:rsidRDefault="00444D6A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в</w:t>
      </w:r>
      <w:r w:rsidR="002D468C">
        <w:rPr>
          <w:rFonts w:ascii="Times New Roman" w:hAnsi="Times New Roman" w:cs="Times New Roman"/>
          <w:sz w:val="24"/>
          <w:szCs w:val="24"/>
        </w:rPr>
        <w:t>ысокая стойкость к ударным, вибрационным нагрузкам и кратковременным перегрузкам;</w:t>
      </w:r>
    </w:p>
    <w:p w:rsidR="00734156" w:rsidRDefault="00734156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повышенная нагрузочная способность, надежность и долговечность;</w:t>
      </w:r>
    </w:p>
    <w:p w:rsidR="002D468C" w:rsidRDefault="00444D6A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б</w:t>
      </w:r>
      <w:r w:rsidR="002D468C">
        <w:rPr>
          <w:rFonts w:ascii="Times New Roman" w:hAnsi="Times New Roman" w:cs="Times New Roman"/>
          <w:sz w:val="24"/>
          <w:szCs w:val="24"/>
        </w:rPr>
        <w:t>ольшие, в сравнении с червячными передачами, КПД и износостойкость;</w:t>
      </w:r>
    </w:p>
    <w:p w:rsidR="002D468C" w:rsidRDefault="00444D6A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к</w:t>
      </w:r>
      <w:r w:rsidR="002D468C">
        <w:rPr>
          <w:rFonts w:ascii="Times New Roman" w:hAnsi="Times New Roman" w:cs="Times New Roman"/>
          <w:sz w:val="24"/>
          <w:szCs w:val="24"/>
        </w:rPr>
        <w:t>омпактность, плавность хода и бесшумность работы;</w:t>
      </w:r>
    </w:p>
    <w:p w:rsidR="002D468C" w:rsidRDefault="00444D6A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="002D46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D468C">
        <w:rPr>
          <w:rFonts w:ascii="Times New Roman" w:hAnsi="Times New Roman" w:cs="Times New Roman"/>
          <w:sz w:val="24"/>
          <w:szCs w:val="24"/>
        </w:rPr>
        <w:t>рименение для изготовления колеса передачи не только бронз, а также стали, латуни и чугуна</w:t>
      </w:r>
      <w:r w:rsidR="00D46EF0">
        <w:rPr>
          <w:rFonts w:ascii="Times New Roman" w:hAnsi="Times New Roman" w:cs="Times New Roman"/>
          <w:sz w:val="24"/>
          <w:szCs w:val="24"/>
        </w:rPr>
        <w:t xml:space="preserve"> </w:t>
      </w:r>
      <w:r w:rsidR="00D46EF0" w:rsidRPr="00D46EF0">
        <w:rPr>
          <w:rFonts w:ascii="Times New Roman" w:hAnsi="Times New Roman" w:cs="Times New Roman"/>
          <w:sz w:val="24"/>
          <w:szCs w:val="24"/>
        </w:rPr>
        <w:t>[</w:t>
      </w:r>
      <w:r w:rsidR="00D46EF0">
        <w:rPr>
          <w:rFonts w:ascii="Times New Roman" w:hAnsi="Times New Roman" w:cs="Times New Roman"/>
          <w:sz w:val="24"/>
          <w:szCs w:val="24"/>
        </w:rPr>
        <w:t>2</w:t>
      </w:r>
      <w:r w:rsidR="00D46EF0" w:rsidRPr="00D46EF0">
        <w:rPr>
          <w:rFonts w:ascii="Times New Roman" w:hAnsi="Times New Roman" w:cs="Times New Roman"/>
          <w:sz w:val="24"/>
          <w:szCs w:val="24"/>
        </w:rPr>
        <w:t>]</w:t>
      </w:r>
      <w:r w:rsidR="00D46EF0">
        <w:rPr>
          <w:rFonts w:ascii="Times New Roman" w:hAnsi="Times New Roman" w:cs="Times New Roman"/>
          <w:sz w:val="24"/>
          <w:szCs w:val="24"/>
        </w:rPr>
        <w:t>.</w:t>
      </w:r>
    </w:p>
    <w:p w:rsidR="0017188F" w:rsidRDefault="0017188F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этим актуально применение спироидных редукторов в запорно-регулирующей трубопроводной арматуре нефтепроводов.</w:t>
      </w:r>
    </w:p>
    <w:p w:rsidR="00734156" w:rsidRDefault="00734156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запорной арматуре предъявляется ряд требований: она должна сопротивляться высоким нагрузочным и перегрузочным моментам, безотказно работать широком диапазоне рабочих температур, осуществлять низкие скорости вращения, должна сохранять гарантированную работоспособность.</w:t>
      </w:r>
    </w:p>
    <w:p w:rsidR="00D46EF0" w:rsidRDefault="00D46EF0" w:rsidP="0073415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Такие сооружения, как магистральный нефтепровод большой протяженности состоят из подземных, подводных, наземных и надземных трубопроводов и связанных с ними нефтеперекачивающие станции, приемосдаточных пунктов, нефтебаз для хранения нефти и других технологических объектов, обеспечивающих транспортировку, приемку, сдачу нефти потребителям или перевалку на другой вид транспорта. Схема прохождения нефти по магистральному нефтепроводу представлена на рисунке 1.</w:t>
      </w:r>
    </w:p>
    <w:p w:rsidR="00D46EF0" w:rsidRDefault="0017188F" w:rsidP="001718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2951717" cy="1743075"/>
            <wp:effectExtent l="19050" t="0" r="1033" b="0"/>
            <wp:docPr id="1" name="Рисунок 0" descr="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6899" cy="1746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188F" w:rsidRPr="0017188F" w:rsidRDefault="0017188F" w:rsidP="0017188F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17188F">
        <w:rPr>
          <w:rFonts w:ascii="Times New Roman" w:hAnsi="Times New Roman" w:cs="Times New Roman"/>
          <w:b/>
          <w:i/>
        </w:rPr>
        <w:t>Рисунок 1. Схема прохождения нефти по магистральному нефтепроводу</w:t>
      </w:r>
    </w:p>
    <w:p w:rsidR="002D468C" w:rsidRDefault="002D468C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65A46" w:rsidRDefault="00265A46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выборе </w:t>
      </w:r>
      <w:r w:rsidR="008326B5">
        <w:rPr>
          <w:rFonts w:ascii="Times New Roman" w:hAnsi="Times New Roman" w:cs="Times New Roman"/>
          <w:sz w:val="24"/>
          <w:szCs w:val="24"/>
        </w:rPr>
        <w:t xml:space="preserve">спироидного </w:t>
      </w:r>
      <w:r>
        <w:rPr>
          <w:rFonts w:ascii="Times New Roman" w:hAnsi="Times New Roman" w:cs="Times New Roman"/>
          <w:sz w:val="24"/>
          <w:szCs w:val="24"/>
        </w:rPr>
        <w:t xml:space="preserve">редуктора и электропривода можно варьировать параметрами применяемого редуктора, что обеспечит снижение номенклатуры и стоимости применяемых электроприводов. Схематично </w:t>
      </w:r>
      <w:r w:rsidR="00734156">
        <w:rPr>
          <w:rFonts w:ascii="Times New Roman" w:hAnsi="Times New Roman" w:cs="Times New Roman"/>
          <w:sz w:val="24"/>
          <w:szCs w:val="24"/>
        </w:rPr>
        <w:t>это демонстрируется на рисунке 2</w:t>
      </w:r>
      <w:r>
        <w:rPr>
          <w:rFonts w:ascii="Times New Roman" w:hAnsi="Times New Roman" w:cs="Times New Roman"/>
          <w:sz w:val="24"/>
          <w:szCs w:val="24"/>
        </w:rPr>
        <w:t>, где показано применение одного и того же электропривода для управления арматурой различных типоразмеров</w:t>
      </w:r>
      <w:r w:rsidR="008326B5">
        <w:rPr>
          <w:rFonts w:ascii="Times New Roman" w:hAnsi="Times New Roman" w:cs="Times New Roman"/>
          <w:sz w:val="24"/>
          <w:szCs w:val="24"/>
        </w:rPr>
        <w:t xml:space="preserve"> </w:t>
      </w:r>
      <w:r w:rsidR="008326B5" w:rsidRPr="008326B5">
        <w:rPr>
          <w:rFonts w:ascii="Times New Roman" w:hAnsi="Times New Roman" w:cs="Times New Roman"/>
          <w:sz w:val="24"/>
          <w:szCs w:val="24"/>
        </w:rPr>
        <w:t>[</w:t>
      </w:r>
      <w:r w:rsidR="008326B5">
        <w:rPr>
          <w:rFonts w:ascii="Times New Roman" w:hAnsi="Times New Roman" w:cs="Times New Roman"/>
          <w:sz w:val="24"/>
          <w:szCs w:val="24"/>
        </w:rPr>
        <w:t>1</w:t>
      </w:r>
      <w:r w:rsidR="008326B5" w:rsidRPr="008326B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326B5" w:rsidRDefault="008326B5" w:rsidP="00DA692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326B5" w:rsidRDefault="008326B5" w:rsidP="008326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326B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50666" cy="2009775"/>
            <wp:effectExtent l="19050" t="0" r="0" b="0"/>
            <wp:docPr id="40" name="Рисунок 40" descr="C:\Users\08A4~1\AppData\Local\Temp\FineReader12.00\media\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08A4~1\AppData\Local\Temp\FineReader12.00\media\image50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313" cy="2020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6B5" w:rsidRDefault="00734156" w:rsidP="008326B5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Рисунок 2</w:t>
      </w:r>
      <w:r w:rsidR="008326B5">
        <w:rPr>
          <w:rFonts w:ascii="Times New Roman" w:hAnsi="Times New Roman" w:cs="Times New Roman"/>
          <w:b/>
          <w:i/>
        </w:rPr>
        <w:t>. Унификация электроприводов для разных типоразмеров арматуры</w:t>
      </w:r>
    </w:p>
    <w:p w:rsidR="008326B5" w:rsidRDefault="008326B5" w:rsidP="008326B5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2616CC" w:rsidRDefault="002616CC" w:rsidP="002616C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Процесс механической обработки спироидных зубчатых колес характеризуется высокими требованиями к качеству обработанной поверхности, к кинематической точности и погрешностям профиля даже на этапе предварительного формообразования.</w:t>
      </w:r>
      <w:r w:rsidR="003F35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Вместе с тем следует отметить, что в широко доступной литературе отсутствуют рекомендации по режимам обработки зубчатых колес спироидных передач. В связи с этим приходится проводить трудоемкие и дорогостоящие исследования по определению режимов резания, степени их влияния на точность и шероховатость поверхности.</w:t>
      </w:r>
    </w:p>
    <w:p w:rsidR="003F35E1" w:rsidRPr="003F35E1" w:rsidRDefault="00B1598F" w:rsidP="003F35E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Для повышения качества передачи</w:t>
      </w:r>
      <w:r w:rsidR="00802D47">
        <w:rPr>
          <w:rFonts w:ascii="Times New Roman" w:hAnsi="Times New Roman" w:cs="Times New Roman"/>
          <w:sz w:val="24"/>
          <w:szCs w:val="24"/>
        </w:rPr>
        <w:t xml:space="preserve"> в спироидных редукторах было проведено исследование процесса формообразования зубьев спироидных колес. Исследование предполагало у</w:t>
      </w:r>
      <w:r w:rsidR="00802D47" w:rsidRPr="00802D47">
        <w:rPr>
          <w:rFonts w:ascii="Times New Roman" w:hAnsi="Times New Roman" w:cs="Times New Roman"/>
          <w:sz w:val="24"/>
          <w:szCs w:val="24"/>
        </w:rPr>
        <w:t>правление производительностью лезвийной обработки зубьев спироидного колеса при одновременном снижении их погрешностей и шероховатости на основе методики комплексного анализа геометрических, кинематических и силовых параметров процесса</w:t>
      </w:r>
      <w:r w:rsidR="00802D47">
        <w:rPr>
          <w:rFonts w:ascii="Times New Roman" w:hAnsi="Times New Roman" w:cs="Times New Roman"/>
          <w:sz w:val="24"/>
          <w:szCs w:val="24"/>
        </w:rPr>
        <w:t xml:space="preserve"> </w:t>
      </w:r>
      <w:r w:rsidR="00802D47" w:rsidRPr="00802D47">
        <w:rPr>
          <w:rFonts w:ascii="Times New Roman" w:hAnsi="Times New Roman" w:cs="Times New Roman"/>
          <w:sz w:val="24"/>
          <w:szCs w:val="24"/>
        </w:rPr>
        <w:t>[3].</w:t>
      </w:r>
      <w:r w:rsidR="00802D47">
        <w:rPr>
          <w:rFonts w:ascii="Times New Roman" w:hAnsi="Times New Roman" w:cs="Times New Roman"/>
          <w:sz w:val="24"/>
          <w:szCs w:val="24"/>
        </w:rPr>
        <w:t xml:space="preserve"> Методика исследования включала разработку математического отображения </w:t>
      </w:r>
      <w:r w:rsidR="00802D47" w:rsidRPr="00802D47">
        <w:rPr>
          <w:rFonts w:ascii="Times New Roman" w:hAnsi="Times New Roman" w:cs="Times New Roman"/>
          <w:sz w:val="24"/>
          <w:szCs w:val="24"/>
        </w:rPr>
        <w:t>схемы резания для методов обработки зубчатых поверхностей спироидных колес, учитывающее геометрические параметры поверхности заготовки и инструмента и кинематику их перемещений относительно друг друга, и позволяющей определить положение точек режущего лезвия инструмента в пространстве</w:t>
      </w:r>
      <w:r w:rsidR="00802D47">
        <w:rPr>
          <w:rFonts w:ascii="Times New Roman" w:hAnsi="Times New Roman" w:cs="Times New Roman"/>
          <w:sz w:val="24"/>
          <w:szCs w:val="24"/>
        </w:rPr>
        <w:t xml:space="preserve">; определение величин составляющих сил резания и установление </w:t>
      </w:r>
      <w:r w:rsidR="0013749B">
        <w:rPr>
          <w:rFonts w:ascii="Times New Roman" w:hAnsi="Times New Roman" w:cs="Times New Roman"/>
          <w:sz w:val="24"/>
          <w:szCs w:val="24"/>
        </w:rPr>
        <w:t>их зависимостей от геометрических параметров инструмента и режимов обработки; влияния колебаний составляющих силы резания на погрешности получаемого зубчатого профиля; определение величины шероховатости обработанной поверхности.</w:t>
      </w:r>
    </w:p>
    <w:p w:rsidR="002616CC" w:rsidRDefault="00B5542B" w:rsidP="00B554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5542B">
        <w:rPr>
          <w:rFonts w:ascii="Times New Roman" w:hAnsi="Times New Roman" w:cs="Times New Roman"/>
        </w:rPr>
        <w:lastRenderedPageBreak/>
        <w:t>Список литературы</w:t>
      </w:r>
    </w:p>
    <w:p w:rsidR="00B5542B" w:rsidRPr="005340FF" w:rsidRDefault="005340FF" w:rsidP="00973C90">
      <w:pPr>
        <w:pStyle w:val="a5"/>
        <w:numPr>
          <w:ilvl w:val="0"/>
          <w:numId w:val="2"/>
        </w:numPr>
        <w:spacing w:after="0" w:line="240" w:lineRule="auto"/>
        <w:ind w:left="0" w:firstLine="720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Гольдфарб, В.</w:t>
      </w:r>
      <w:r w:rsidR="00B5542B">
        <w:rPr>
          <w:rFonts w:ascii="Times New Roman" w:hAnsi="Times New Roman" w:cs="Times New Roman"/>
        </w:rPr>
        <w:t>И. Перспективы и практика применения спироидных передач в приводах трубопроводной арматуры</w:t>
      </w:r>
      <w:r>
        <w:rPr>
          <w:rFonts w:ascii="Times New Roman" w:hAnsi="Times New Roman" w:cs="Times New Roman"/>
        </w:rPr>
        <w:t xml:space="preserve"> </w:t>
      </w:r>
      <w:r w:rsidRPr="005340FF">
        <w:rPr>
          <w:rFonts w:ascii="Times New Roman" w:hAnsi="Times New Roman" w:cs="Times New Roman"/>
        </w:rPr>
        <w:t>[</w:t>
      </w:r>
      <w:r>
        <w:rPr>
          <w:rFonts w:ascii="Times New Roman" w:hAnsi="Times New Roman" w:cs="Times New Roman"/>
        </w:rPr>
        <w:t>Текст</w:t>
      </w:r>
      <w:r w:rsidRPr="005340FF">
        <w:rPr>
          <w:rFonts w:ascii="Times New Roman" w:hAnsi="Times New Roman" w:cs="Times New Roman"/>
        </w:rPr>
        <w:t>]</w:t>
      </w:r>
      <w:r>
        <w:rPr>
          <w:rFonts w:ascii="Times New Roman" w:hAnsi="Times New Roman" w:cs="Times New Roman"/>
        </w:rPr>
        <w:t xml:space="preserve"> </w:t>
      </w:r>
      <w:r w:rsidRPr="005340FF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 В.И. Гольдфарб, Е.С. Трубачев, А.С. Кузнецов </w:t>
      </w:r>
      <w:r w:rsidRPr="005340FF">
        <w:rPr>
          <w:rFonts w:ascii="Times New Roman" w:hAnsi="Times New Roman" w:cs="Times New Roman"/>
        </w:rPr>
        <w:t>//</w:t>
      </w:r>
      <w:r>
        <w:rPr>
          <w:rFonts w:ascii="Times New Roman" w:hAnsi="Times New Roman" w:cs="Times New Roman"/>
        </w:rPr>
        <w:t xml:space="preserve"> Известия ТулГУ. Технические науки, </w:t>
      </w:r>
      <w:r>
        <w:rPr>
          <w:rFonts w:ascii="Times New Roman" w:hAnsi="Times New Roman" w:cs="Times New Roman"/>
          <w:sz w:val="24"/>
          <w:szCs w:val="24"/>
        </w:rPr>
        <w:t>– 2011. – Вып. 5,  Ч. 2. – С. 61 – 74.</w:t>
      </w:r>
    </w:p>
    <w:p w:rsidR="005340FF" w:rsidRPr="0013749B" w:rsidRDefault="00973C90" w:rsidP="00973C90">
      <w:pPr>
        <w:pStyle w:val="a5"/>
        <w:numPr>
          <w:ilvl w:val="0"/>
          <w:numId w:val="2"/>
        </w:numPr>
        <w:spacing w:after="0" w:line="240" w:lineRule="auto"/>
        <w:ind w:left="0" w:firstLine="720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Анферов, В.Н. Спироидная передача в механизмах подъемно-транспортных машин </w:t>
      </w:r>
      <w:r w:rsidR="0013749B" w:rsidRPr="005340FF">
        <w:rPr>
          <w:rFonts w:ascii="Times New Roman" w:hAnsi="Times New Roman" w:cs="Times New Roman"/>
        </w:rPr>
        <w:t>[</w:t>
      </w:r>
      <w:r w:rsidR="0013749B">
        <w:rPr>
          <w:rFonts w:ascii="Times New Roman" w:hAnsi="Times New Roman" w:cs="Times New Roman"/>
        </w:rPr>
        <w:t>Текст</w:t>
      </w:r>
      <w:r w:rsidR="0013749B" w:rsidRPr="005340FF">
        <w:rPr>
          <w:rFonts w:ascii="Times New Roman" w:hAnsi="Times New Roman" w:cs="Times New Roman"/>
        </w:rPr>
        <w:t>]</w:t>
      </w:r>
      <w:r w:rsidR="0013749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/ В.Н. Анферов, А.П. Ткачук, И.В. Сергеева, Ю.В. Корнеев, А.В. Кузьмин </w:t>
      </w:r>
      <w:r w:rsidRPr="00973C90">
        <w:rPr>
          <w:rFonts w:ascii="Times New Roman" w:hAnsi="Times New Roman" w:cs="Times New Roman"/>
          <w:sz w:val="24"/>
          <w:szCs w:val="24"/>
        </w:rPr>
        <w:t>//</w:t>
      </w:r>
      <w:r>
        <w:rPr>
          <w:rFonts w:ascii="Times New Roman" w:hAnsi="Times New Roman" w:cs="Times New Roman"/>
          <w:sz w:val="24"/>
          <w:szCs w:val="24"/>
        </w:rPr>
        <w:t xml:space="preserve"> Строительные и дорожные машины, – 2012. – №1. – С. 14 – 18.</w:t>
      </w:r>
    </w:p>
    <w:p w:rsidR="0013749B" w:rsidRPr="008E2B2B" w:rsidRDefault="0013749B" w:rsidP="00973C90">
      <w:pPr>
        <w:pStyle w:val="a5"/>
        <w:numPr>
          <w:ilvl w:val="0"/>
          <w:numId w:val="2"/>
        </w:numPr>
        <w:spacing w:after="0" w:line="240" w:lineRule="auto"/>
        <w:ind w:left="0" w:firstLine="720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Пешехонов, К.Ю. Особенности математического моделирования процесса нарезания зубьев спироидных колес </w:t>
      </w:r>
      <w:r w:rsidRPr="005340FF">
        <w:rPr>
          <w:rFonts w:ascii="Times New Roman" w:hAnsi="Times New Roman" w:cs="Times New Roman"/>
        </w:rPr>
        <w:t>[</w:t>
      </w:r>
      <w:r>
        <w:rPr>
          <w:rFonts w:ascii="Times New Roman" w:hAnsi="Times New Roman" w:cs="Times New Roman"/>
        </w:rPr>
        <w:t>Текст</w:t>
      </w:r>
      <w:r w:rsidRPr="005340FF">
        <w:rPr>
          <w:rFonts w:ascii="Times New Roman" w:hAnsi="Times New Roman" w:cs="Times New Roman"/>
        </w:rPr>
        <w:t>]</w:t>
      </w:r>
      <w:r>
        <w:rPr>
          <w:rFonts w:ascii="Times New Roman" w:hAnsi="Times New Roman" w:cs="Times New Roman"/>
        </w:rPr>
        <w:t xml:space="preserve"> </w:t>
      </w:r>
      <w:r w:rsidRPr="0013749B">
        <w:rPr>
          <w:rFonts w:ascii="Times New Roman" w:hAnsi="Times New Roman" w:cs="Times New Roman"/>
        </w:rPr>
        <w:t xml:space="preserve">/ </w:t>
      </w:r>
      <w:r>
        <w:rPr>
          <w:rFonts w:ascii="Times New Roman" w:hAnsi="Times New Roman" w:cs="Times New Roman"/>
        </w:rPr>
        <w:t>К.Ю. Пешехонов, А.С. Тарапанов</w:t>
      </w:r>
      <w:r w:rsidRPr="0013749B">
        <w:rPr>
          <w:rFonts w:ascii="Times New Roman" w:hAnsi="Times New Roman" w:cs="Times New Roman"/>
        </w:rPr>
        <w:t xml:space="preserve"> //</w:t>
      </w:r>
      <w:r>
        <w:rPr>
          <w:rFonts w:ascii="Times New Roman" w:hAnsi="Times New Roman" w:cs="Times New Roman"/>
        </w:rPr>
        <w:t xml:space="preserve"> </w:t>
      </w:r>
      <w:r w:rsidR="005A7908">
        <w:rPr>
          <w:rFonts w:ascii="Times New Roman" w:hAnsi="Times New Roman" w:cs="Times New Roman"/>
        </w:rPr>
        <w:t xml:space="preserve">Фундаментальные и прикладные проблемы техники и технологии, </w:t>
      </w:r>
      <w:r w:rsidR="005A7908">
        <w:rPr>
          <w:rFonts w:ascii="Times New Roman" w:hAnsi="Times New Roman" w:cs="Times New Roman"/>
          <w:sz w:val="24"/>
          <w:szCs w:val="24"/>
        </w:rPr>
        <w:t>– 2016. – № 6 (320). – С. 77 – 81.</w:t>
      </w:r>
    </w:p>
    <w:p w:rsidR="008E2B2B" w:rsidRPr="00C64FCE" w:rsidRDefault="008E2B2B" w:rsidP="008E2B2B">
      <w:pPr>
        <w:pStyle w:val="a5"/>
        <w:spacing w:after="0" w:line="240" w:lineRule="auto"/>
        <w:contextualSpacing w:val="0"/>
        <w:jc w:val="both"/>
        <w:rPr>
          <w:rFonts w:ascii="Times New Roman" w:hAnsi="Times New Roman" w:cs="Times New Roman"/>
          <w:sz w:val="16"/>
          <w:szCs w:val="16"/>
        </w:rPr>
      </w:pPr>
    </w:p>
    <w:p w:rsidR="00CE56D9" w:rsidRPr="00CE56D9" w:rsidRDefault="008E2B2B" w:rsidP="00CE56D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</w:rPr>
      </w:pPr>
      <w:r w:rsidRPr="008E2B2B">
        <w:rPr>
          <w:rFonts w:ascii="Times New Roman" w:hAnsi="Times New Roman" w:cs="Times New Roman"/>
          <w:b/>
        </w:rPr>
        <w:t>Макаров Виталий Андреевич</w:t>
      </w:r>
      <w:r w:rsidR="00CE56D9">
        <w:rPr>
          <w:rFonts w:ascii="Times New Roman" w:hAnsi="Times New Roman" w:cs="Times New Roman"/>
          <w:b/>
        </w:rPr>
        <w:t xml:space="preserve">, </w:t>
      </w:r>
      <w:r w:rsidR="00CE56D9">
        <w:rPr>
          <w:rFonts w:ascii="Times New Roman" w:hAnsi="Times New Roman" w:cs="Times New Roman"/>
        </w:rPr>
        <w:t>м</w:t>
      </w:r>
      <w:r w:rsidR="00CE56D9">
        <w:rPr>
          <w:rFonts w:ascii="Times New Roman" w:hAnsi="Times New Roman" w:cs="Times New Roman"/>
        </w:rPr>
        <w:t>агистр кафедры «Машиностроения»</w:t>
      </w:r>
      <w:r w:rsidR="00CE56D9">
        <w:rPr>
          <w:rFonts w:ascii="Times New Roman" w:hAnsi="Times New Roman" w:cs="Times New Roman"/>
        </w:rPr>
        <w:t xml:space="preserve"> </w:t>
      </w:r>
      <w:r w:rsidR="00CE56D9" w:rsidRPr="008E2B2B">
        <w:rPr>
          <w:rFonts w:ascii="Times New Roman" w:hAnsi="Times New Roman" w:cs="Times New Roman"/>
        </w:rPr>
        <w:t>ФГБОУ ВО «ОГУ им. И.С. Тургенева»</w:t>
      </w:r>
      <w:r w:rsidR="00CE56D9">
        <w:rPr>
          <w:rFonts w:ascii="Times New Roman" w:hAnsi="Times New Roman" w:cs="Times New Roman"/>
        </w:rPr>
        <w:t>,  т</w:t>
      </w:r>
      <w:r w:rsidR="00CE56D9">
        <w:rPr>
          <w:rFonts w:ascii="Times New Roman" w:hAnsi="Times New Roman" w:cs="Times New Roman"/>
        </w:rPr>
        <w:t>ел</w:t>
      </w:r>
      <w:r w:rsidR="00CE56D9" w:rsidRPr="00CE56D9">
        <w:rPr>
          <w:rFonts w:ascii="Times New Roman" w:hAnsi="Times New Roman" w:cs="Times New Roman"/>
        </w:rPr>
        <w:t xml:space="preserve">. 89066650002, </w:t>
      </w:r>
      <w:r w:rsidR="00CE56D9">
        <w:rPr>
          <w:rFonts w:ascii="Times New Roman" w:hAnsi="Times New Roman" w:cs="Times New Roman"/>
        </w:rPr>
        <w:t>е</w:t>
      </w:r>
      <w:r w:rsidR="00CE56D9" w:rsidRPr="00CE56D9">
        <w:rPr>
          <w:rFonts w:ascii="Times New Roman" w:hAnsi="Times New Roman" w:cs="Times New Roman"/>
        </w:rPr>
        <w:t>-</w:t>
      </w:r>
      <w:r w:rsidR="00CE56D9">
        <w:rPr>
          <w:rFonts w:ascii="Times New Roman" w:hAnsi="Times New Roman" w:cs="Times New Roman"/>
          <w:lang w:val="en-US"/>
        </w:rPr>
        <w:t>mail</w:t>
      </w:r>
      <w:r w:rsidR="00CE56D9" w:rsidRPr="00CE56D9">
        <w:rPr>
          <w:rFonts w:ascii="Times New Roman" w:hAnsi="Times New Roman" w:cs="Times New Roman"/>
        </w:rPr>
        <w:t xml:space="preserve">: </w:t>
      </w:r>
      <w:hyperlink r:id="rId8" w:history="1">
        <w:r w:rsidR="00CE56D9"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makar</w:t>
        </w:r>
        <w:r w:rsidR="00CE56D9" w:rsidRPr="00CE56D9">
          <w:rPr>
            <w:rStyle w:val="a6"/>
            <w:rFonts w:ascii="Times New Roman" w:hAnsi="Times New Roman" w:cs="Times New Roman"/>
            <w:color w:val="auto"/>
            <w:u w:val="none"/>
          </w:rPr>
          <w:t>777</w:t>
        </w:r>
        <w:r w:rsidR="00CE56D9"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rus</w:t>
        </w:r>
        <w:r w:rsidR="00CE56D9" w:rsidRPr="00CE56D9">
          <w:rPr>
            <w:rStyle w:val="a6"/>
            <w:rFonts w:ascii="Times New Roman" w:hAnsi="Times New Roman" w:cs="Times New Roman"/>
            <w:color w:val="auto"/>
            <w:u w:val="none"/>
          </w:rPr>
          <w:t>@</w:t>
        </w:r>
        <w:r w:rsidR="00CE56D9"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gmail</w:t>
        </w:r>
        <w:r w:rsidR="00CE56D9" w:rsidRPr="00CE56D9">
          <w:rPr>
            <w:rStyle w:val="a6"/>
            <w:rFonts w:ascii="Times New Roman" w:hAnsi="Times New Roman" w:cs="Times New Roman"/>
            <w:color w:val="auto"/>
            <w:u w:val="none"/>
          </w:rPr>
          <w:t>.</w:t>
        </w:r>
        <w:r w:rsidR="00CE56D9"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com</w:t>
        </w:r>
      </w:hyperlink>
    </w:p>
    <w:p w:rsidR="00CE56D9" w:rsidRPr="00CE56D9" w:rsidRDefault="00CE56D9" w:rsidP="00CE56D9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</w:rPr>
      </w:pPr>
      <w:r w:rsidRPr="008869B2">
        <w:rPr>
          <w:rFonts w:ascii="Times New Roman" w:hAnsi="Times New Roman" w:cs="Times New Roman"/>
          <w:b/>
        </w:rPr>
        <w:t>Пешехонов Константин Юрьевич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>спирант кафедры «Машиностроения»</w:t>
      </w:r>
      <w:r>
        <w:rPr>
          <w:rFonts w:ascii="Times New Roman" w:hAnsi="Times New Roman" w:cs="Times New Roman"/>
        </w:rPr>
        <w:t xml:space="preserve"> </w:t>
      </w:r>
      <w:r w:rsidRPr="008E2B2B">
        <w:rPr>
          <w:rFonts w:ascii="Times New Roman" w:hAnsi="Times New Roman" w:cs="Times New Roman"/>
        </w:rPr>
        <w:t>ФГБОУ ВО «ОГУ им. И.С. Тургенева»</w:t>
      </w:r>
      <w:r>
        <w:rPr>
          <w:rFonts w:ascii="Times New Roman" w:hAnsi="Times New Roman" w:cs="Times New Roman"/>
        </w:rPr>
        <w:t>, т</w:t>
      </w:r>
      <w:r>
        <w:rPr>
          <w:rFonts w:ascii="Times New Roman" w:hAnsi="Times New Roman" w:cs="Times New Roman"/>
        </w:rPr>
        <w:t>ел</w:t>
      </w:r>
      <w:r w:rsidRPr="00CE56D9">
        <w:rPr>
          <w:rFonts w:ascii="Times New Roman" w:hAnsi="Times New Roman" w:cs="Times New Roman"/>
        </w:rPr>
        <w:t xml:space="preserve">. 89066650002, </w:t>
      </w:r>
      <w:r>
        <w:rPr>
          <w:rFonts w:ascii="Times New Roman" w:hAnsi="Times New Roman" w:cs="Times New Roman"/>
        </w:rPr>
        <w:t>е</w:t>
      </w:r>
      <w:r w:rsidRPr="00CE56D9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  <w:lang w:val="en-US"/>
        </w:rPr>
        <w:t>mail</w:t>
      </w:r>
      <w:r w:rsidRPr="00CE56D9">
        <w:rPr>
          <w:rFonts w:ascii="Times New Roman" w:hAnsi="Times New Roman" w:cs="Times New Roman"/>
        </w:rPr>
        <w:t xml:space="preserve">: </w:t>
      </w:r>
      <w:hyperlink r:id="rId9" w:history="1">
        <w:r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topmega</w:t>
        </w:r>
        <w:r w:rsidRPr="00CE56D9">
          <w:rPr>
            <w:rStyle w:val="a6"/>
            <w:rFonts w:ascii="Times New Roman" w:hAnsi="Times New Roman" w:cs="Times New Roman"/>
            <w:color w:val="auto"/>
            <w:u w:val="none"/>
          </w:rPr>
          <w:t>2014@</w:t>
        </w:r>
        <w:r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yandex</w:t>
        </w:r>
        <w:r w:rsidRPr="00CE56D9">
          <w:rPr>
            <w:rStyle w:val="a6"/>
            <w:rFonts w:ascii="Times New Roman" w:hAnsi="Times New Roman" w:cs="Times New Roman"/>
            <w:color w:val="auto"/>
            <w:u w:val="none"/>
          </w:rPr>
          <w:t>.</w:t>
        </w:r>
        <w:r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</w:p>
    <w:p w:rsidR="009F3C05" w:rsidRPr="00660E21" w:rsidRDefault="00CE56D9" w:rsidP="00660E21">
      <w:pPr>
        <w:pStyle w:val="a5"/>
        <w:spacing w:after="0" w:line="240" w:lineRule="auto"/>
        <w:ind w:left="0"/>
        <w:contextualSpacing w:val="0"/>
        <w:jc w:val="both"/>
        <w:rPr>
          <w:rStyle w:val="a6"/>
          <w:rFonts w:ascii="Times New Roman" w:hAnsi="Times New Roman" w:cs="Times New Roman"/>
          <w:color w:val="auto"/>
          <w:u w:val="none"/>
          <w:lang w:val="en-US"/>
        </w:rPr>
      </w:pPr>
      <w:r w:rsidRPr="00CE56D9">
        <w:rPr>
          <w:rFonts w:ascii="Times New Roman" w:hAnsi="Times New Roman" w:cs="Times New Roman"/>
          <w:b/>
        </w:rPr>
        <w:t>Тарапанов Александр Сергеевич</w:t>
      </w:r>
      <w:r>
        <w:rPr>
          <w:rFonts w:ascii="Times New Roman" w:hAnsi="Times New Roman" w:cs="Times New Roman"/>
          <w:b/>
        </w:rPr>
        <w:t xml:space="preserve">, </w:t>
      </w:r>
      <w:r>
        <w:rPr>
          <w:rFonts w:ascii="Times New Roman" w:hAnsi="Times New Roman" w:cs="Times New Roman"/>
        </w:rPr>
        <w:t>д-р</w:t>
      </w:r>
      <w:r w:rsidR="00660E21">
        <w:rPr>
          <w:rFonts w:ascii="Times New Roman" w:hAnsi="Times New Roman" w:cs="Times New Roman"/>
        </w:rPr>
        <w:t xml:space="preserve">  техн.</w:t>
      </w:r>
      <w:r w:rsidRPr="00CE56D9">
        <w:rPr>
          <w:rFonts w:ascii="Times New Roman" w:hAnsi="Times New Roman" w:cs="Times New Roman"/>
        </w:rPr>
        <w:t xml:space="preserve"> наук, профессор кафедры «Машиностроения»</w:t>
      </w:r>
      <w:r w:rsidR="00660E21">
        <w:rPr>
          <w:rFonts w:ascii="Times New Roman" w:hAnsi="Times New Roman" w:cs="Times New Roman"/>
        </w:rPr>
        <w:t xml:space="preserve"> </w:t>
      </w:r>
      <w:r w:rsidR="00660E21" w:rsidRPr="00CE56D9">
        <w:rPr>
          <w:rFonts w:ascii="Times New Roman" w:hAnsi="Times New Roman" w:cs="Times New Roman"/>
        </w:rPr>
        <w:t>ФГБОУ ВО «ОГУ им. И</w:t>
      </w:r>
      <w:r w:rsidR="00660E21" w:rsidRPr="00660E21">
        <w:rPr>
          <w:rFonts w:ascii="Times New Roman" w:hAnsi="Times New Roman" w:cs="Times New Roman"/>
          <w:lang w:val="en-US"/>
        </w:rPr>
        <w:t>.</w:t>
      </w:r>
      <w:r w:rsidR="00660E21" w:rsidRPr="00CE56D9">
        <w:rPr>
          <w:rFonts w:ascii="Times New Roman" w:hAnsi="Times New Roman" w:cs="Times New Roman"/>
        </w:rPr>
        <w:t>С</w:t>
      </w:r>
      <w:r w:rsidR="00660E21" w:rsidRPr="00660E21">
        <w:rPr>
          <w:rFonts w:ascii="Times New Roman" w:hAnsi="Times New Roman" w:cs="Times New Roman"/>
          <w:lang w:val="en-US"/>
        </w:rPr>
        <w:t xml:space="preserve">. </w:t>
      </w:r>
      <w:r w:rsidR="00660E21" w:rsidRPr="00CE56D9">
        <w:rPr>
          <w:rFonts w:ascii="Times New Roman" w:hAnsi="Times New Roman" w:cs="Times New Roman"/>
        </w:rPr>
        <w:t>Тургенева</w:t>
      </w:r>
      <w:r w:rsidR="00660E21" w:rsidRPr="00660E21">
        <w:rPr>
          <w:rFonts w:ascii="Times New Roman" w:hAnsi="Times New Roman" w:cs="Times New Roman"/>
          <w:lang w:val="en-US"/>
        </w:rPr>
        <w:t>»</w:t>
      </w:r>
      <w:r w:rsidR="00660E21" w:rsidRPr="00660E21">
        <w:rPr>
          <w:rFonts w:ascii="Times New Roman" w:hAnsi="Times New Roman" w:cs="Times New Roman"/>
          <w:lang w:val="en-US"/>
        </w:rPr>
        <w:t xml:space="preserve">, </w:t>
      </w:r>
      <w:r w:rsidR="00660E21">
        <w:rPr>
          <w:rFonts w:ascii="Times New Roman" w:hAnsi="Times New Roman" w:cs="Times New Roman"/>
        </w:rPr>
        <w:t>т</w:t>
      </w:r>
      <w:r w:rsidR="00660E21" w:rsidRPr="00CE56D9">
        <w:rPr>
          <w:rFonts w:ascii="Times New Roman" w:hAnsi="Times New Roman" w:cs="Times New Roman"/>
        </w:rPr>
        <w:t>ел</w:t>
      </w:r>
      <w:r w:rsidR="00660E21" w:rsidRPr="00CE56D9">
        <w:rPr>
          <w:rFonts w:ascii="Times New Roman" w:hAnsi="Times New Roman" w:cs="Times New Roman"/>
          <w:lang w:val="en-US"/>
        </w:rPr>
        <w:t xml:space="preserve">. 89066650002, </w:t>
      </w:r>
      <w:r w:rsidR="00660E21">
        <w:rPr>
          <w:rFonts w:ascii="Times New Roman" w:hAnsi="Times New Roman" w:cs="Times New Roman"/>
        </w:rPr>
        <w:t>е</w:t>
      </w:r>
      <w:r w:rsidR="00660E21" w:rsidRPr="00CE56D9">
        <w:rPr>
          <w:rFonts w:ascii="Times New Roman" w:hAnsi="Times New Roman" w:cs="Times New Roman"/>
          <w:lang w:val="en-US"/>
        </w:rPr>
        <w:t xml:space="preserve">-mail: </w:t>
      </w:r>
      <w:hyperlink r:id="rId10" w:history="1">
        <w:r w:rsidR="00660E21" w:rsidRPr="00CE56D9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tarapanov@rambler.ru</w:t>
        </w:r>
      </w:hyperlink>
    </w:p>
    <w:p w:rsidR="00660E21" w:rsidRPr="00660E21" w:rsidRDefault="00660E21" w:rsidP="00660E21">
      <w:pPr>
        <w:pStyle w:val="a5"/>
        <w:spacing w:after="0" w:line="240" w:lineRule="auto"/>
        <w:ind w:left="0"/>
        <w:contextualSpacing w:val="0"/>
        <w:jc w:val="both"/>
      </w:pPr>
      <w:r>
        <w:rPr>
          <w:rStyle w:val="a6"/>
          <w:rFonts w:ascii="Times New Roman" w:hAnsi="Times New Roman" w:cs="Times New Roman"/>
          <w:color w:val="auto"/>
          <w:u w:val="none"/>
        </w:rPr>
        <w:t>______________________________________________________________________________________</w:t>
      </w:r>
    </w:p>
    <w:p w:rsidR="00B1598F" w:rsidRPr="009F3C05" w:rsidRDefault="009F3C05" w:rsidP="009F3C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9F3C05">
        <w:rPr>
          <w:rFonts w:ascii="Times New Roman" w:hAnsi="Times New Roman" w:cs="Times New Roman"/>
          <w:b/>
          <w:sz w:val="24"/>
          <w:szCs w:val="24"/>
          <w:lang w:val="en-US"/>
        </w:rPr>
        <w:t xml:space="preserve">IMPROVEMENT OF EFFICIENCY OF THE CLOSED FITTINGS OF OIL PIPELINES AT THE USE OF SPIROID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GEARS</w:t>
      </w:r>
    </w:p>
    <w:p w:rsidR="00234AE2" w:rsidRPr="00C64FCE" w:rsidRDefault="00234AE2" w:rsidP="009F3C0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en-US"/>
        </w:rPr>
      </w:pPr>
    </w:p>
    <w:p w:rsidR="00234AE2" w:rsidRPr="00660E21" w:rsidRDefault="009F3C05" w:rsidP="00234AE2">
      <w:pPr>
        <w:pStyle w:val="a5"/>
        <w:spacing w:after="0" w:line="240" w:lineRule="auto"/>
        <w:ind w:left="0" w:firstLine="720"/>
        <w:contextualSpacing w:val="0"/>
        <w:jc w:val="right"/>
        <w:rPr>
          <w:rFonts w:ascii="Times New Roman" w:hAnsi="Times New Roman" w:cs="Times New Roman"/>
          <w:b/>
          <w:lang w:val="en-US"/>
        </w:rPr>
      </w:pPr>
      <w:r w:rsidRPr="00660E21">
        <w:rPr>
          <w:rFonts w:ascii="Times New Roman" w:hAnsi="Times New Roman" w:cs="Times New Roman"/>
          <w:b/>
          <w:lang w:val="en-US"/>
        </w:rPr>
        <w:t>Makarov V.A., Peshekhonov  K.Y</w:t>
      </w:r>
      <w:r w:rsidR="00234AE2" w:rsidRPr="00660E21">
        <w:rPr>
          <w:rFonts w:ascii="Times New Roman" w:hAnsi="Times New Roman" w:cs="Times New Roman"/>
          <w:b/>
          <w:lang w:val="en-US"/>
        </w:rPr>
        <w:t xml:space="preserve">., Tarapanov </w:t>
      </w:r>
      <w:r w:rsidRPr="00660E21">
        <w:rPr>
          <w:rFonts w:ascii="Times New Roman" w:hAnsi="Times New Roman" w:cs="Times New Roman"/>
          <w:b/>
          <w:lang w:val="en-US"/>
        </w:rPr>
        <w:t xml:space="preserve"> </w:t>
      </w:r>
      <w:r w:rsidR="00234AE2" w:rsidRPr="00660E21">
        <w:rPr>
          <w:rFonts w:ascii="Times New Roman" w:hAnsi="Times New Roman" w:cs="Times New Roman"/>
          <w:b/>
          <w:lang w:val="en-US"/>
        </w:rPr>
        <w:t>A.S.</w:t>
      </w:r>
    </w:p>
    <w:p w:rsidR="00234AE2" w:rsidRPr="009F3C05" w:rsidRDefault="009F3C05" w:rsidP="009F3C05">
      <w:pPr>
        <w:pStyle w:val="a5"/>
        <w:spacing w:after="0" w:line="240" w:lineRule="auto"/>
        <w:ind w:left="0" w:firstLine="720"/>
        <w:contextualSpacing w:val="0"/>
        <w:jc w:val="right"/>
        <w:rPr>
          <w:rFonts w:ascii="Times New Roman" w:hAnsi="Times New Roman" w:cs="Times New Roman"/>
          <w:b/>
          <w:i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0E2115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Orel</w:t>
      </w:r>
      <w:r w:rsidRPr="000E2115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 w:rsidRPr="000E2115">
        <w:rPr>
          <w:rFonts w:ascii="Times New Roman" w:hAnsi="Times New Roman" w:cs="Times New Roman"/>
          <w:bCs/>
          <w:i/>
          <w:sz w:val="24"/>
          <w:szCs w:val="24"/>
          <w:lang w:val="en-US"/>
        </w:rPr>
        <w:t>Orel State University named after I.S. Turgenev</w:t>
      </w:r>
    </w:p>
    <w:p w:rsidR="00B1598F" w:rsidRPr="00C64FCE" w:rsidRDefault="00B1598F" w:rsidP="008869B2">
      <w:pPr>
        <w:pStyle w:val="a5"/>
        <w:spacing w:after="0" w:line="240" w:lineRule="auto"/>
        <w:contextualSpacing w:val="0"/>
        <w:jc w:val="both"/>
        <w:rPr>
          <w:rFonts w:ascii="Times New Roman" w:hAnsi="Times New Roman" w:cs="Times New Roman"/>
          <w:sz w:val="18"/>
          <w:szCs w:val="18"/>
          <w:lang w:val="en-US"/>
        </w:rPr>
      </w:pPr>
    </w:p>
    <w:p w:rsidR="009F3C05" w:rsidRPr="0071130B" w:rsidRDefault="009F3C05" w:rsidP="009F3C05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71130B">
        <w:rPr>
          <w:rFonts w:ascii="Times New Roman" w:hAnsi="Times New Roman" w:cs="Times New Roman"/>
          <w:i/>
          <w:sz w:val="20"/>
          <w:szCs w:val="20"/>
          <w:lang w:val="en-US"/>
        </w:rPr>
        <w:t xml:space="preserve">In the article the questions of application of spheroid links in stop valves of oil pipelines are considered. </w:t>
      </w:r>
      <w:r w:rsidRPr="009F3C05">
        <w:rPr>
          <w:rFonts w:ascii="Times New Roman" w:hAnsi="Times New Roman" w:cs="Times New Roman"/>
          <w:i/>
          <w:sz w:val="20"/>
          <w:szCs w:val="20"/>
          <w:lang w:val="en-US"/>
        </w:rPr>
        <w:t>The advantages of sp</w:t>
      </w:r>
      <w:r>
        <w:rPr>
          <w:rFonts w:ascii="Times New Roman" w:hAnsi="Times New Roman" w:cs="Times New Roman"/>
          <w:i/>
          <w:sz w:val="20"/>
          <w:szCs w:val="20"/>
          <w:lang w:val="en-US"/>
        </w:rPr>
        <w:t>i</w:t>
      </w:r>
      <w:r w:rsidRPr="009F3C05">
        <w:rPr>
          <w:rFonts w:ascii="Times New Roman" w:hAnsi="Times New Roman" w:cs="Times New Roman"/>
          <w:i/>
          <w:sz w:val="20"/>
          <w:szCs w:val="20"/>
          <w:lang w:val="en-US"/>
        </w:rPr>
        <w:t xml:space="preserve">roid links increasing its safety and reliability are shown. </w:t>
      </w:r>
      <w:r w:rsidRPr="0071130B">
        <w:rPr>
          <w:rFonts w:ascii="Times New Roman" w:hAnsi="Times New Roman" w:cs="Times New Roman"/>
          <w:i/>
          <w:sz w:val="20"/>
          <w:szCs w:val="20"/>
          <w:lang w:val="en-US"/>
        </w:rPr>
        <w:t>The technique for studying the quality of spheroid wheel shaping is presented.</w:t>
      </w:r>
    </w:p>
    <w:p w:rsidR="008869B2" w:rsidRPr="00CE56D9" w:rsidRDefault="009F3C05" w:rsidP="009F3C05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9F3C05">
        <w:rPr>
          <w:rFonts w:ascii="Times New Roman" w:hAnsi="Times New Roman" w:cs="Times New Roman"/>
          <w:i/>
          <w:sz w:val="20"/>
          <w:szCs w:val="20"/>
          <w:lang w:val="en-US"/>
        </w:rPr>
        <w:t>Keywords: stop valves, sp</w:t>
      </w:r>
      <w:r>
        <w:rPr>
          <w:rFonts w:ascii="Times New Roman" w:hAnsi="Times New Roman" w:cs="Times New Roman"/>
          <w:i/>
          <w:sz w:val="20"/>
          <w:szCs w:val="20"/>
          <w:lang w:val="en-US"/>
        </w:rPr>
        <w:t>i</w:t>
      </w:r>
      <w:r w:rsidRPr="009F3C05">
        <w:rPr>
          <w:rFonts w:ascii="Times New Roman" w:hAnsi="Times New Roman" w:cs="Times New Roman"/>
          <w:i/>
          <w:sz w:val="20"/>
          <w:szCs w:val="20"/>
          <w:lang w:val="en-US"/>
        </w:rPr>
        <w:t>roid gears.</w:t>
      </w:r>
    </w:p>
    <w:p w:rsidR="00594D33" w:rsidRPr="00CE56D9" w:rsidRDefault="00594D33" w:rsidP="009F3C05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18"/>
          <w:szCs w:val="18"/>
          <w:lang w:val="en-US"/>
        </w:rPr>
      </w:pPr>
    </w:p>
    <w:p w:rsidR="00594D33" w:rsidRPr="00CE56D9" w:rsidRDefault="00594D33" w:rsidP="00594D33">
      <w:pPr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L</w:t>
      </w:r>
      <w:r w:rsidRPr="00CE56D9">
        <w:rPr>
          <w:rFonts w:ascii="Times New Roman" w:hAnsi="Times New Roman" w:cs="Times New Roman"/>
          <w:lang w:val="en-US"/>
        </w:rPr>
        <w:t>ist of literature</w:t>
      </w:r>
    </w:p>
    <w:p w:rsidR="003F35E1" w:rsidRPr="00CE56D9" w:rsidRDefault="003F35E1" w:rsidP="003F35E1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CE56D9">
        <w:rPr>
          <w:rFonts w:ascii="Times New Roman" w:hAnsi="Times New Roman" w:cs="Times New Roman"/>
          <w:lang w:val="en-US"/>
        </w:rPr>
        <w:t>1.</w:t>
      </w:r>
      <w:r w:rsidRPr="00CE56D9">
        <w:rPr>
          <w:rFonts w:ascii="Times New Roman" w:hAnsi="Times New Roman" w:cs="Times New Roman"/>
          <w:lang w:val="en-US"/>
        </w:rPr>
        <w:tab/>
        <w:t>Gol'dfarb, V.I. Perspektivy i praktika primeneniya spiroidnyh peredach v privodah truboprovodnoj armatury [Tekst] / V.I. Gol'dfarb, E.S. Trubachev, A.S. Kuznecov // Izvestiya TulGU. Tekhnicheskie nauki, – 2011. – Vyp. 5,  CH. 2. – S. 61 – 74.</w:t>
      </w:r>
    </w:p>
    <w:p w:rsidR="003F35E1" w:rsidRPr="00CE56D9" w:rsidRDefault="003F35E1" w:rsidP="003F35E1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CE56D9">
        <w:rPr>
          <w:rFonts w:ascii="Times New Roman" w:hAnsi="Times New Roman" w:cs="Times New Roman"/>
          <w:lang w:val="en-US"/>
        </w:rPr>
        <w:t>2.</w:t>
      </w:r>
      <w:r w:rsidRPr="00CE56D9">
        <w:rPr>
          <w:rFonts w:ascii="Times New Roman" w:hAnsi="Times New Roman" w:cs="Times New Roman"/>
          <w:lang w:val="en-US"/>
        </w:rPr>
        <w:tab/>
        <w:t>Anferov, V.N. Spiroidnaya peredacha v mekhanizmah pod"emno-transportnyh mashin [Tekst] / V.N. Anferov, A.P. Tkachuk, I.V. Sergeeva, YU.V. Korneev, A.V. Kuz'min // Stroitel'nye i dorozhnye mashiny, – 2012. – №1. – S. 14 – 18.</w:t>
      </w:r>
    </w:p>
    <w:p w:rsidR="00594D33" w:rsidRPr="00CE56D9" w:rsidRDefault="003F35E1" w:rsidP="003F35E1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CE56D9">
        <w:rPr>
          <w:rFonts w:ascii="Times New Roman" w:hAnsi="Times New Roman" w:cs="Times New Roman"/>
          <w:lang w:val="en-US"/>
        </w:rPr>
        <w:t>3.</w:t>
      </w:r>
      <w:r w:rsidRPr="00CE56D9">
        <w:rPr>
          <w:rFonts w:ascii="Times New Roman" w:hAnsi="Times New Roman" w:cs="Times New Roman"/>
          <w:lang w:val="en-US"/>
        </w:rPr>
        <w:tab/>
        <w:t>Peshekhonov, K.YU. Osobennosti matematicheskogo modelirovaniya processa narezaniya zub'ev spiroidnyh koles [Tekst] / K.YU. Peshekhonov, A.S. Tarapanov // Fundamental'nye i prikladnye problemy tekhniki i tekhnologii, – 2016. – № 6 (320). – S. 77 – 81.</w:t>
      </w:r>
    </w:p>
    <w:p w:rsidR="009F3C05" w:rsidRPr="00CE56D9" w:rsidRDefault="009F3C05" w:rsidP="009F3C05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18"/>
          <w:szCs w:val="18"/>
          <w:lang w:val="en-US"/>
        </w:rPr>
      </w:pPr>
    </w:p>
    <w:p w:rsidR="009F3C05" w:rsidRPr="00660E21" w:rsidRDefault="009F3C05" w:rsidP="00660E21">
      <w:pPr>
        <w:spacing w:after="0" w:line="240" w:lineRule="auto"/>
        <w:jc w:val="both"/>
        <w:rPr>
          <w:rFonts w:ascii="Times New Roman" w:hAnsi="Times New Roman" w:cs="Times New Roman"/>
          <w:b/>
          <w:lang w:val="en-US"/>
        </w:rPr>
      </w:pPr>
      <w:r w:rsidRPr="009F3C05">
        <w:rPr>
          <w:rFonts w:ascii="Times New Roman" w:hAnsi="Times New Roman" w:cs="Times New Roman"/>
          <w:b/>
          <w:lang w:val="en-US"/>
        </w:rPr>
        <w:t>Makarov Vitaly Andreevich</w:t>
      </w:r>
      <w:r w:rsidR="00660E21" w:rsidRPr="00660E21">
        <w:rPr>
          <w:rFonts w:ascii="Times New Roman" w:hAnsi="Times New Roman" w:cs="Times New Roman"/>
          <w:b/>
          <w:lang w:val="en-US"/>
        </w:rPr>
        <w:t xml:space="preserve">, </w:t>
      </w:r>
      <w:r w:rsidRPr="009F3C05">
        <w:rPr>
          <w:rFonts w:ascii="Times New Roman" w:hAnsi="Times New Roman" w:cs="Times New Roman"/>
          <w:bCs/>
          <w:sz w:val="24"/>
          <w:szCs w:val="24"/>
          <w:lang w:val="en-US"/>
        </w:rPr>
        <w:t>Orel State University named after I.S. Turgenev</w:t>
      </w:r>
      <w:r w:rsidRPr="00BF218C">
        <w:rPr>
          <w:rFonts w:ascii="Times New Roman" w:hAnsi="Times New Roman" w:cs="Times New Roman"/>
          <w:lang w:val="en-US"/>
        </w:rPr>
        <w:t>Master of chair mechanical engineering</w:t>
      </w:r>
      <w:r w:rsidR="00660E21" w:rsidRPr="00660E21">
        <w:rPr>
          <w:rFonts w:ascii="Times New Roman" w:hAnsi="Times New Roman" w:cs="Times New Roman"/>
          <w:b/>
          <w:lang w:val="en-US"/>
        </w:rPr>
        <w:t xml:space="preserve">, </w:t>
      </w:r>
      <w:r w:rsidR="00660E21">
        <w:rPr>
          <w:rFonts w:ascii="Times New Roman" w:hAnsi="Times New Roman" w:cs="Times New Roman"/>
        </w:rPr>
        <w:t>т</w:t>
      </w:r>
      <w:r w:rsidR="00660E21">
        <w:rPr>
          <w:rFonts w:ascii="Times New Roman" w:hAnsi="Times New Roman" w:cs="Times New Roman"/>
          <w:lang w:val="en-US"/>
        </w:rPr>
        <w:t xml:space="preserve">el. 89066650002, </w:t>
      </w:r>
      <w:r w:rsidR="00660E21">
        <w:rPr>
          <w:rFonts w:ascii="Times New Roman" w:hAnsi="Times New Roman" w:cs="Times New Roman"/>
        </w:rPr>
        <w:t>е</w:t>
      </w:r>
      <w:r w:rsidRPr="009F3C05">
        <w:rPr>
          <w:rFonts w:ascii="Times New Roman" w:hAnsi="Times New Roman" w:cs="Times New Roman"/>
          <w:lang w:val="en-US"/>
        </w:rPr>
        <w:t>-mail:</w:t>
      </w:r>
      <w:r w:rsidRPr="00660E21">
        <w:rPr>
          <w:rFonts w:ascii="Times New Roman" w:hAnsi="Times New Roman" w:cs="Times New Roman"/>
          <w:lang w:val="en-US"/>
        </w:rPr>
        <w:t xml:space="preserve"> </w:t>
      </w:r>
      <w:hyperlink r:id="rId11" w:history="1">
        <w:r w:rsidRPr="00660E21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makar777rus@gmail.com</w:t>
        </w:r>
      </w:hyperlink>
    </w:p>
    <w:p w:rsidR="00E61415" w:rsidRPr="00660E21" w:rsidRDefault="009F3C05" w:rsidP="00660E21">
      <w:pPr>
        <w:spacing w:after="0" w:line="240" w:lineRule="auto"/>
        <w:jc w:val="both"/>
        <w:rPr>
          <w:rFonts w:ascii="Times New Roman" w:hAnsi="Times New Roman" w:cs="Times New Roman"/>
          <w:b/>
          <w:lang w:val="en-US"/>
        </w:rPr>
      </w:pPr>
      <w:r w:rsidRPr="009F3C05">
        <w:rPr>
          <w:rFonts w:ascii="Times New Roman" w:hAnsi="Times New Roman" w:cs="Times New Roman"/>
          <w:b/>
          <w:lang w:val="en-US"/>
        </w:rPr>
        <w:t>Peshekhonov Konstantin Yuryevich</w:t>
      </w:r>
      <w:r w:rsidR="00660E21" w:rsidRPr="00660E21">
        <w:rPr>
          <w:rFonts w:ascii="Times New Roman" w:hAnsi="Times New Roman" w:cs="Times New Roman"/>
          <w:b/>
          <w:lang w:val="en-US"/>
        </w:rPr>
        <w:t xml:space="preserve"> , </w:t>
      </w:r>
      <w:r w:rsidRPr="009F3C05">
        <w:rPr>
          <w:rFonts w:ascii="Times New Roman" w:hAnsi="Times New Roman" w:cs="Times New Roman"/>
          <w:bCs/>
          <w:sz w:val="24"/>
          <w:szCs w:val="24"/>
          <w:lang w:val="en-US"/>
        </w:rPr>
        <w:t>Orel State University named after I.S. Turgenev</w:t>
      </w:r>
      <w:r w:rsidRPr="00E61415">
        <w:rPr>
          <w:rFonts w:ascii="Times New Roman" w:hAnsi="Times New Roman" w:cs="Times New Roman"/>
          <w:lang w:val="en-US"/>
        </w:rPr>
        <w:t>Post-graduate student</w:t>
      </w:r>
      <w:r w:rsidR="00E61415" w:rsidRPr="00E61415">
        <w:rPr>
          <w:rFonts w:ascii="Times New Roman" w:hAnsi="Times New Roman" w:cs="Times New Roman"/>
          <w:lang w:val="en-US"/>
        </w:rPr>
        <w:t xml:space="preserve"> </w:t>
      </w:r>
      <w:r w:rsidR="00E61415" w:rsidRPr="00BF218C">
        <w:rPr>
          <w:rFonts w:ascii="Times New Roman" w:hAnsi="Times New Roman" w:cs="Times New Roman"/>
          <w:lang w:val="en-US"/>
        </w:rPr>
        <w:t>of chair mechanical engineering</w:t>
      </w:r>
      <w:r w:rsidR="00660E21" w:rsidRPr="00660E21">
        <w:rPr>
          <w:rFonts w:ascii="Times New Roman" w:hAnsi="Times New Roman" w:cs="Times New Roman"/>
          <w:b/>
          <w:lang w:val="en-US"/>
        </w:rPr>
        <w:t xml:space="preserve">, </w:t>
      </w:r>
      <w:r w:rsidR="00660E21">
        <w:rPr>
          <w:rFonts w:ascii="Times New Roman" w:hAnsi="Times New Roman" w:cs="Times New Roman"/>
        </w:rPr>
        <w:t>т</w:t>
      </w:r>
      <w:r w:rsidR="00E61415" w:rsidRPr="00E61415">
        <w:rPr>
          <w:rFonts w:ascii="Times New Roman" w:hAnsi="Times New Roman" w:cs="Times New Roman"/>
          <w:lang w:val="en-US"/>
        </w:rPr>
        <w:t xml:space="preserve">el. 89066650002, </w:t>
      </w:r>
      <w:r w:rsidR="00660E21">
        <w:rPr>
          <w:rFonts w:ascii="Times New Roman" w:hAnsi="Times New Roman" w:cs="Times New Roman"/>
        </w:rPr>
        <w:t>е</w:t>
      </w:r>
      <w:r w:rsidR="00E61415" w:rsidRPr="00B1598F">
        <w:rPr>
          <w:rFonts w:ascii="Times New Roman" w:hAnsi="Times New Roman" w:cs="Times New Roman"/>
          <w:lang w:val="en-US"/>
        </w:rPr>
        <w:t>-</w:t>
      </w:r>
      <w:r w:rsidR="00E61415">
        <w:rPr>
          <w:rFonts w:ascii="Times New Roman" w:hAnsi="Times New Roman" w:cs="Times New Roman"/>
          <w:lang w:val="en-US"/>
        </w:rPr>
        <w:t>mail</w:t>
      </w:r>
      <w:r w:rsidR="00E61415" w:rsidRPr="00660E21">
        <w:rPr>
          <w:rFonts w:ascii="Times New Roman" w:hAnsi="Times New Roman" w:cs="Times New Roman"/>
          <w:lang w:val="en-US"/>
        </w:rPr>
        <w:t xml:space="preserve">: </w:t>
      </w:r>
      <w:hyperlink r:id="rId12" w:history="1">
        <w:r w:rsidR="00E61415" w:rsidRPr="00660E21">
          <w:rPr>
            <w:rStyle w:val="a6"/>
            <w:rFonts w:ascii="Times New Roman" w:hAnsi="Times New Roman" w:cs="Times New Roman"/>
            <w:color w:val="auto"/>
            <w:u w:val="none"/>
            <w:lang w:val="en-US"/>
          </w:rPr>
          <w:t>topmega2014@yandex.ru</w:t>
        </w:r>
      </w:hyperlink>
      <w:r w:rsidR="00E61415" w:rsidRPr="00E61415">
        <w:rPr>
          <w:rFonts w:ascii="Times New Roman" w:hAnsi="Times New Roman" w:cs="Times New Roman"/>
          <w:lang w:val="en-US"/>
        </w:rPr>
        <w:tab/>
      </w:r>
    </w:p>
    <w:p w:rsidR="00E61415" w:rsidRPr="00660E21" w:rsidRDefault="00E61415" w:rsidP="00660E21">
      <w:pPr>
        <w:spacing w:after="0" w:line="240" w:lineRule="auto"/>
        <w:jc w:val="both"/>
        <w:rPr>
          <w:rFonts w:ascii="Times New Roman" w:hAnsi="Times New Roman" w:cs="Times New Roman"/>
          <w:b/>
          <w:lang w:val="en-US"/>
        </w:rPr>
      </w:pPr>
      <w:r w:rsidRPr="00E61415">
        <w:rPr>
          <w:rFonts w:ascii="Times New Roman" w:hAnsi="Times New Roman" w:cs="Times New Roman"/>
          <w:b/>
          <w:lang w:val="en-US"/>
        </w:rPr>
        <w:t>Tarapanov Alexander Sergeevich</w:t>
      </w:r>
      <w:r w:rsidR="00660E21" w:rsidRPr="00660E21">
        <w:rPr>
          <w:rFonts w:ascii="Times New Roman" w:hAnsi="Times New Roman" w:cs="Times New Roman"/>
          <w:b/>
          <w:lang w:val="en-US"/>
        </w:rPr>
        <w:t xml:space="preserve">, </w:t>
      </w:r>
      <w:r w:rsidRPr="009F3C05">
        <w:rPr>
          <w:rFonts w:ascii="Times New Roman" w:hAnsi="Times New Roman" w:cs="Times New Roman"/>
          <w:bCs/>
          <w:sz w:val="24"/>
          <w:szCs w:val="24"/>
          <w:lang w:val="en-US"/>
        </w:rPr>
        <w:t>Orel State University named after I.S. Turgenev</w:t>
      </w:r>
      <w:r w:rsidRPr="00E61415">
        <w:rPr>
          <w:rFonts w:ascii="Times New Roman" w:hAnsi="Times New Roman" w:cs="Times New Roman"/>
          <w:lang w:val="en-US"/>
        </w:rPr>
        <w:t xml:space="preserve">Doctor of Technical Sciences, Professor </w:t>
      </w:r>
      <w:r w:rsidRPr="00BF218C">
        <w:rPr>
          <w:rFonts w:ascii="Times New Roman" w:hAnsi="Times New Roman" w:cs="Times New Roman"/>
          <w:lang w:val="en-US"/>
        </w:rPr>
        <w:t>of chair mechanical engineering</w:t>
      </w:r>
      <w:r w:rsidR="00660E21" w:rsidRPr="00660E21">
        <w:rPr>
          <w:rFonts w:ascii="Times New Roman" w:hAnsi="Times New Roman" w:cs="Times New Roman"/>
          <w:b/>
          <w:lang w:val="en-US"/>
        </w:rPr>
        <w:t xml:space="preserve">, </w:t>
      </w:r>
      <w:r w:rsidR="00660E21">
        <w:rPr>
          <w:rFonts w:ascii="Times New Roman" w:hAnsi="Times New Roman" w:cs="Times New Roman"/>
        </w:rPr>
        <w:t>т</w:t>
      </w:r>
      <w:r w:rsidR="00660E21">
        <w:rPr>
          <w:rFonts w:ascii="Times New Roman" w:hAnsi="Times New Roman" w:cs="Times New Roman"/>
          <w:lang w:val="en-US"/>
        </w:rPr>
        <w:t xml:space="preserve">el. 89066650002, </w:t>
      </w:r>
      <w:r w:rsidR="00660E21">
        <w:rPr>
          <w:rFonts w:ascii="Times New Roman" w:hAnsi="Times New Roman" w:cs="Times New Roman"/>
        </w:rPr>
        <w:t>е</w:t>
      </w:r>
      <w:r w:rsidRPr="00E61415">
        <w:rPr>
          <w:rFonts w:ascii="Times New Roman" w:hAnsi="Times New Roman" w:cs="Times New Roman"/>
          <w:lang w:val="en-US"/>
        </w:rPr>
        <w:t xml:space="preserve">-mail: </w:t>
      </w:r>
      <w:bookmarkStart w:id="0" w:name="_GoBack"/>
      <w:r w:rsidR="00660E21" w:rsidRPr="00660E21">
        <w:fldChar w:fldCharType="begin"/>
      </w:r>
      <w:r w:rsidR="00660E21" w:rsidRPr="00660E21">
        <w:rPr>
          <w:lang w:val="en-US"/>
        </w:rPr>
        <w:instrText xml:space="preserve"> HYPERLINK "mailto:tarapanov@rambler.ru" </w:instrText>
      </w:r>
      <w:r w:rsidR="00660E21" w:rsidRPr="00660E21">
        <w:fldChar w:fldCharType="separate"/>
      </w:r>
      <w:r w:rsidRPr="00660E21">
        <w:rPr>
          <w:rStyle w:val="a6"/>
          <w:rFonts w:ascii="Times New Roman" w:hAnsi="Times New Roman" w:cs="Times New Roman"/>
          <w:color w:val="auto"/>
          <w:u w:val="none"/>
          <w:lang w:val="en-US"/>
        </w:rPr>
        <w:t>tarapanov@rambler.ru</w:t>
      </w:r>
      <w:r w:rsidR="00660E21" w:rsidRPr="00660E21">
        <w:rPr>
          <w:rStyle w:val="a6"/>
          <w:rFonts w:ascii="Times New Roman" w:hAnsi="Times New Roman" w:cs="Times New Roman"/>
          <w:color w:val="auto"/>
          <w:u w:val="none"/>
          <w:lang w:val="en-US"/>
        </w:rPr>
        <w:fldChar w:fldCharType="end"/>
      </w:r>
      <w:bookmarkEnd w:id="0"/>
    </w:p>
    <w:sectPr w:rsidR="00E61415" w:rsidRPr="00660E21" w:rsidSect="00694DD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D6FD7"/>
    <w:multiLevelType w:val="hybridMultilevel"/>
    <w:tmpl w:val="10AAA494"/>
    <w:lvl w:ilvl="0" w:tplc="C396CC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78612C4"/>
    <w:multiLevelType w:val="hybridMultilevel"/>
    <w:tmpl w:val="AA121CB8"/>
    <w:lvl w:ilvl="0" w:tplc="B8504B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94DDD"/>
    <w:rsid w:val="0013749B"/>
    <w:rsid w:val="0017188F"/>
    <w:rsid w:val="001B04F7"/>
    <w:rsid w:val="00222C83"/>
    <w:rsid w:val="00234AE2"/>
    <w:rsid w:val="002616CC"/>
    <w:rsid w:val="00265A46"/>
    <w:rsid w:val="002D468C"/>
    <w:rsid w:val="003E1E17"/>
    <w:rsid w:val="003F35E1"/>
    <w:rsid w:val="00444D6A"/>
    <w:rsid w:val="00515528"/>
    <w:rsid w:val="005340FF"/>
    <w:rsid w:val="00594D33"/>
    <w:rsid w:val="00595FC7"/>
    <w:rsid w:val="005A7908"/>
    <w:rsid w:val="006353B3"/>
    <w:rsid w:val="00660E21"/>
    <w:rsid w:val="00694DDD"/>
    <w:rsid w:val="0071130B"/>
    <w:rsid w:val="00727EF4"/>
    <w:rsid w:val="00734156"/>
    <w:rsid w:val="007B47F0"/>
    <w:rsid w:val="00802D47"/>
    <w:rsid w:val="008326B5"/>
    <w:rsid w:val="008708BF"/>
    <w:rsid w:val="008869B2"/>
    <w:rsid w:val="008E09BC"/>
    <w:rsid w:val="008E2B2B"/>
    <w:rsid w:val="00973C90"/>
    <w:rsid w:val="009F3C05"/>
    <w:rsid w:val="00A07A50"/>
    <w:rsid w:val="00A17D16"/>
    <w:rsid w:val="00A66A93"/>
    <w:rsid w:val="00A873E2"/>
    <w:rsid w:val="00B1598F"/>
    <w:rsid w:val="00B5542B"/>
    <w:rsid w:val="00B7414A"/>
    <w:rsid w:val="00C07753"/>
    <w:rsid w:val="00C616C9"/>
    <w:rsid w:val="00C64FCE"/>
    <w:rsid w:val="00C76BC0"/>
    <w:rsid w:val="00CE56D9"/>
    <w:rsid w:val="00D162F8"/>
    <w:rsid w:val="00D46EF0"/>
    <w:rsid w:val="00D93B45"/>
    <w:rsid w:val="00DA6923"/>
    <w:rsid w:val="00E1640D"/>
    <w:rsid w:val="00E61415"/>
    <w:rsid w:val="00EF2E05"/>
    <w:rsid w:val="00FE6A38"/>
    <w:rsid w:val="00FF4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F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1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188F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A873E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873E2"/>
    <w:pPr>
      <w:widowControl w:val="0"/>
      <w:shd w:val="clear" w:color="auto" w:fill="FFFFFF"/>
      <w:spacing w:before="720" w:after="0" w:line="480" w:lineRule="exact"/>
      <w:ind w:hanging="36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B5542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B1598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kar777rus@gmail.com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mailto:topmega2014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mailto:makar777rus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tarapanov@rambler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pmega2014@yandex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3</Pages>
  <Words>1306</Words>
  <Characters>7445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Admin</cp:lastModifiedBy>
  <cp:revision>14</cp:revision>
  <dcterms:created xsi:type="dcterms:W3CDTF">2018-07-04T14:17:00Z</dcterms:created>
  <dcterms:modified xsi:type="dcterms:W3CDTF">2018-07-23T10:16:00Z</dcterms:modified>
</cp:coreProperties>
</file>