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7F4" w:rsidRDefault="00F237F4" w:rsidP="00151F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УДК 621.9</w:t>
      </w:r>
    </w:p>
    <w:p w:rsidR="00151F57" w:rsidRDefault="00F237F4" w:rsidP="00151F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37F4">
        <w:rPr>
          <w:rFonts w:ascii="Times New Roman" w:hAnsi="Times New Roman" w:cs="Times New Roman"/>
          <w:b/>
          <w:sz w:val="24"/>
          <w:szCs w:val="24"/>
        </w:rPr>
        <w:t xml:space="preserve">ПОВЫШЕНИЕ ЭНЕРГОЭФФЕКТИВНОСТИ РЕЗЬБОНАРЕЗАНИЯ </w:t>
      </w:r>
    </w:p>
    <w:p w:rsidR="00F237F4" w:rsidRDefault="00F237F4" w:rsidP="00151F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37F4">
        <w:rPr>
          <w:rFonts w:ascii="Times New Roman" w:hAnsi="Times New Roman" w:cs="Times New Roman"/>
          <w:b/>
          <w:sz w:val="24"/>
          <w:szCs w:val="24"/>
        </w:rPr>
        <w:t>ПРИ НАНОПОКРЫТИИ РАБОЧИХ ПОВЕРХНОСТЕЙ МЕТЧИКОВ</w:t>
      </w:r>
    </w:p>
    <w:p w:rsidR="00D42503" w:rsidRDefault="00D42503" w:rsidP="00BF218C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6D1D" w:rsidRPr="00CA45AA" w:rsidRDefault="00C60519" w:rsidP="00BF218C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A45AA">
        <w:rPr>
          <w:rFonts w:ascii="Times New Roman" w:hAnsi="Times New Roman" w:cs="Times New Roman"/>
          <w:b/>
          <w:sz w:val="24"/>
          <w:szCs w:val="24"/>
        </w:rPr>
        <w:t>Новиков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>А.Д.</w:t>
      </w:r>
      <w:r w:rsidRPr="00CA45AA">
        <w:rPr>
          <w:rFonts w:ascii="Times New Roman" w:hAnsi="Times New Roman" w:cs="Times New Roman"/>
          <w:b/>
          <w:sz w:val="24"/>
          <w:szCs w:val="24"/>
        </w:rPr>
        <w:t>,. Селеменев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>М.Ф</w:t>
      </w:r>
      <w:r w:rsidRPr="00CA45AA">
        <w:rPr>
          <w:rFonts w:ascii="Times New Roman" w:hAnsi="Times New Roman" w:cs="Times New Roman"/>
          <w:b/>
          <w:sz w:val="24"/>
          <w:szCs w:val="24"/>
        </w:rPr>
        <w:t>,. Селеменев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</w:rPr>
        <w:t>К.Ф</w:t>
      </w:r>
    </w:p>
    <w:p w:rsidR="00BC6D1D" w:rsidRDefault="00D42503" w:rsidP="00C60519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Россия, Орел, </w:t>
      </w:r>
      <w:r w:rsidRPr="00D42503">
        <w:rPr>
          <w:rFonts w:ascii="Times New Roman" w:hAnsi="Times New Roman" w:cs="Times New Roman"/>
          <w:i/>
          <w:sz w:val="24"/>
          <w:szCs w:val="24"/>
        </w:rPr>
        <w:t xml:space="preserve">ФГБОУ ВО </w:t>
      </w:r>
      <w:r>
        <w:rPr>
          <w:rFonts w:ascii="Times New Roman" w:hAnsi="Times New Roman" w:cs="Times New Roman"/>
          <w:i/>
          <w:sz w:val="24"/>
          <w:szCs w:val="24"/>
        </w:rPr>
        <w:t>ОГУ имени И.С. Тургенева</w:t>
      </w:r>
    </w:p>
    <w:p w:rsidR="00D42503" w:rsidRPr="00D42503" w:rsidRDefault="00D42503" w:rsidP="00C60519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94A35" w:rsidRPr="00C60519" w:rsidRDefault="00BC6D1D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C60519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C94A35" w:rsidRPr="00C60519">
        <w:rPr>
          <w:rFonts w:ascii="Times New Roman" w:hAnsi="Times New Roman" w:cs="Times New Roman"/>
          <w:i/>
          <w:sz w:val="20"/>
          <w:szCs w:val="20"/>
        </w:rPr>
        <w:t xml:space="preserve">В статье 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показано, что одной из перспективных технологий, способствующих повышению износ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о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стойкости изделий и инструментов, надежности работы оборудования является эпиламирование. Смодел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и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рован процесс нарезания резьбы метчиком в системе DEFORM-3D. Отмечено, что использование нанопл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е</w:t>
      </w:r>
      <w:r w:rsidR="00511C11" w:rsidRPr="00C60519">
        <w:rPr>
          <w:rFonts w:ascii="Times New Roman" w:hAnsi="Times New Roman" w:cs="Times New Roman"/>
          <w:i/>
          <w:sz w:val="20"/>
          <w:szCs w:val="20"/>
        </w:rPr>
        <w:t>нок эпилам позволяет снизить потребляемую мощность в 1,5 раза.</w:t>
      </w:r>
    </w:p>
    <w:p w:rsidR="00F237F4" w:rsidRPr="00C60519" w:rsidRDefault="00F237F4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C60519">
        <w:rPr>
          <w:rFonts w:ascii="Times New Roman" w:hAnsi="Times New Roman" w:cs="Times New Roman"/>
          <w:i/>
          <w:sz w:val="20"/>
          <w:szCs w:val="20"/>
        </w:rPr>
        <w:t>Ключевые слова</w:t>
      </w:r>
      <w:r w:rsidR="000E2115" w:rsidRPr="00C60519">
        <w:rPr>
          <w:rFonts w:ascii="Times New Roman" w:hAnsi="Times New Roman" w:cs="Times New Roman"/>
          <w:i/>
          <w:sz w:val="20"/>
          <w:szCs w:val="20"/>
        </w:rPr>
        <w:t>: энергоэффективность, резьб</w:t>
      </w:r>
      <w:r w:rsidRPr="00C60519">
        <w:rPr>
          <w:rFonts w:ascii="Times New Roman" w:hAnsi="Times New Roman" w:cs="Times New Roman"/>
          <w:i/>
          <w:sz w:val="20"/>
          <w:szCs w:val="20"/>
        </w:rPr>
        <w:t>онарезание, нанопокрытие.</w:t>
      </w:r>
    </w:p>
    <w:p w:rsidR="00D42503" w:rsidRPr="00D42503" w:rsidRDefault="00D42503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E404C" w:rsidRPr="00B82E3A" w:rsidRDefault="00BE404C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82E3A">
        <w:rPr>
          <w:rFonts w:ascii="Times New Roman" w:hAnsi="Times New Roman" w:cs="Times New Roman"/>
          <w:sz w:val="24"/>
          <w:szCs w:val="24"/>
        </w:rPr>
        <w:t>Энергосбережение и снижение затрат на электроэнергию с каждым годом становятся все более актуальными. Рост количества потребителей электроэнергии, традиционность и ограниченность способов ее производства выдвигают энергосбережение в качестве перв</w:t>
      </w:r>
      <w:r w:rsidRPr="00B82E3A">
        <w:rPr>
          <w:rFonts w:ascii="Times New Roman" w:hAnsi="Times New Roman" w:cs="Times New Roman"/>
          <w:sz w:val="24"/>
          <w:szCs w:val="24"/>
        </w:rPr>
        <w:t>о</w:t>
      </w:r>
      <w:r w:rsidRPr="00B82E3A">
        <w:rPr>
          <w:rFonts w:ascii="Times New Roman" w:hAnsi="Times New Roman" w:cs="Times New Roman"/>
          <w:sz w:val="24"/>
          <w:szCs w:val="24"/>
        </w:rPr>
        <w:t>очередной задачи в развити</w:t>
      </w:r>
      <w:r w:rsidR="00B82E3A" w:rsidRPr="00B82E3A">
        <w:rPr>
          <w:rFonts w:ascii="Times New Roman" w:hAnsi="Times New Roman" w:cs="Times New Roman"/>
          <w:sz w:val="24"/>
          <w:szCs w:val="24"/>
        </w:rPr>
        <w:t>и экономики производственных процессов.</w:t>
      </w:r>
      <w:r w:rsidRPr="00B82E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483B" w:rsidRDefault="00BE404C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82E3A">
        <w:rPr>
          <w:rFonts w:ascii="Times New Roman" w:hAnsi="Times New Roman" w:cs="Times New Roman"/>
          <w:sz w:val="24"/>
          <w:szCs w:val="24"/>
        </w:rPr>
        <w:t>Одной из перспективных технологий, способствующих повышению износостойкости изделий и инструментов, надежности работы оборудования является эпиламирование [1].</w:t>
      </w:r>
    </w:p>
    <w:p w:rsidR="00F237F4" w:rsidRDefault="00F237F4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определения контактных взаимодействий инструмента и заготовки устанавлив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ется величина коэффициента трения. Стандартное значение коэффициента трения при мех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нической обработке равно 0,9. </w:t>
      </w:r>
      <w:r w:rsidRPr="00F237F4">
        <w:rPr>
          <w:rFonts w:ascii="Times New Roman" w:eastAsia="Calibri" w:hAnsi="Times New Roman" w:cs="Times New Roman"/>
          <w:color w:val="000000"/>
          <w:sz w:val="24"/>
          <w:szCs w:val="24"/>
        </w:rPr>
        <w:t>Одним из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наиболее эффективных способов снижения трения, путем удержания в зоне резания смазывающей среды, является нанесение на рабочую п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hAnsi="Times New Roman" w:cs="Times New Roman"/>
          <w:color w:val="000000"/>
          <w:sz w:val="24"/>
          <w:szCs w:val="24"/>
        </w:rPr>
        <w:t>верхность инструмента фторированных ПАВ из растворов эпиламов</w:t>
      </w:r>
      <w:r w:rsidRPr="00F237F4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Сформированное то</w:t>
      </w:r>
      <w:r>
        <w:rPr>
          <w:rFonts w:ascii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hAnsi="Times New Roman" w:cs="Times New Roman"/>
          <w:color w:val="000000"/>
          <w:sz w:val="24"/>
          <w:szCs w:val="24"/>
        </w:rPr>
        <w:t>копленочное покрытие понижает поверхностную энергию твердых тел (для металлов до 2…4 МДж</w:t>
      </w:r>
      <w:r w:rsidRPr="00F237F4">
        <w:rPr>
          <w:rFonts w:ascii="Times New Roman" w:hAnsi="Times New Roman" w:cs="Times New Roman"/>
          <w:color w:val="000000"/>
          <w:sz w:val="24"/>
          <w:szCs w:val="24"/>
        </w:rPr>
        <w:t>/</w:t>
      </w:r>
      <m:oMath>
        <m:sSup>
          <m:sSupPr>
            <m:ctrlPr>
              <w:rPr>
                <w:rFonts w:ascii="Cambria Math" w:hAnsi="Cambria Math" w:cs="Times New Roman"/>
                <w:i/>
                <w:color w:val="000000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color w:val="000000"/>
                <w:sz w:val="24"/>
                <w:szCs w:val="24"/>
              </w:rPr>
              <m:t>м</m:t>
            </m:r>
          </m:e>
          <m:sup>
            <m:r>
              <w:rPr>
                <w:rFonts w:ascii="Cambria Math" w:hAnsi="Cambria Math" w:cs="Times New Roman"/>
                <w:color w:val="000000"/>
                <w:sz w:val="24"/>
                <w:szCs w:val="24"/>
              </w:rPr>
              <m:t>2</m:t>
            </m:r>
          </m:sup>
        </m:sSup>
      </m:oMath>
      <w:r>
        <w:rPr>
          <w:rFonts w:ascii="Times New Roman" w:eastAsiaTheme="minorEastAsia" w:hAnsi="Times New Roman" w:cs="Times New Roman"/>
          <w:color w:val="000000"/>
          <w:sz w:val="24"/>
          <w:szCs w:val="24"/>
        </w:rPr>
        <w:t>), предотвращая при этом растекание практически любых смазочных масел из зоны трения, обеспечивая тем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 xml:space="preserve"> самым снижение коэффициента тре</w:t>
      </w:r>
      <w:r>
        <w:rPr>
          <w:rFonts w:ascii="Times New Roman" w:eastAsiaTheme="minorEastAsia" w:hAnsi="Times New Roman" w:cs="Times New Roman"/>
          <w:color w:val="000000"/>
          <w:sz w:val="24"/>
          <w:szCs w:val="24"/>
        </w:rPr>
        <w:t>н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ия. Покрытие хорошо удерж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и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вается на поверхности различных материалов благодаря высокой адсорбционной способн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о</w:t>
      </w:r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сти, не смываемо при многократных промывках различными стандартными промывочными жидкостями, выдерживает давление до 3500 Н</w:t>
      </w:r>
      <w:r w:rsidR="00F36AA2" w:rsidRP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>/</w:t>
      </w:r>
      <m:oMath>
        <m:sSup>
          <m:sSupPr>
            <m:ctrlPr>
              <w:rPr>
                <w:rFonts w:ascii="Cambria Math" w:hAnsi="Cambria Math" w:cs="Times New Roman"/>
                <w:i/>
                <w:color w:val="000000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color w:val="000000"/>
                <w:sz w:val="24"/>
                <w:szCs w:val="24"/>
              </w:rPr>
              <m:t>м</m:t>
            </m:r>
          </m:e>
          <m:sup>
            <m:r>
              <w:rPr>
                <w:rFonts w:ascii="Cambria Math" w:hAnsi="Cambria Math" w:cs="Times New Roman"/>
                <w:color w:val="000000"/>
                <w:sz w:val="24"/>
                <w:szCs w:val="24"/>
              </w:rPr>
              <m:t>2</m:t>
            </m:r>
          </m:sup>
        </m:sSup>
      </m:oMath>
      <w:r w:rsidR="00F36AA2">
        <w:rPr>
          <w:rFonts w:ascii="Times New Roman" w:eastAsiaTheme="minorEastAsia" w:hAnsi="Times New Roman" w:cs="Times New Roman"/>
          <w:color w:val="000000"/>
          <w:sz w:val="24"/>
          <w:szCs w:val="24"/>
        </w:rPr>
        <w:t xml:space="preserve">, термостабильно до 450 ℃ </w:t>
      </w:r>
      <w:r w:rsidR="00F36AA2">
        <w:rPr>
          <w:rFonts w:ascii="Times New Roman" w:hAnsi="Times New Roman" w:cs="Times New Roman"/>
          <w:sz w:val="24"/>
          <w:szCs w:val="24"/>
        </w:rPr>
        <w:t>[2</w:t>
      </w:r>
      <w:r w:rsidR="00F36AA2" w:rsidRPr="00B82E3A">
        <w:rPr>
          <w:rFonts w:ascii="Times New Roman" w:hAnsi="Times New Roman" w:cs="Times New Roman"/>
          <w:sz w:val="24"/>
          <w:szCs w:val="24"/>
        </w:rPr>
        <w:t>].</w:t>
      </w:r>
      <w:r w:rsidR="00F36AA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6AA2" w:rsidRPr="00F36AA2" w:rsidRDefault="00F36AA2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36AA2">
        <w:rPr>
          <w:rFonts w:ascii="Times New Roman" w:hAnsi="Times New Roman" w:cs="Times New Roman"/>
          <w:sz w:val="24"/>
          <w:szCs w:val="24"/>
        </w:rPr>
        <w:t>Эпиламирование предполагает образование на поверхности твердого тела мультим</w:t>
      </w:r>
      <w:r w:rsidRPr="00F36AA2">
        <w:rPr>
          <w:rFonts w:ascii="Times New Roman" w:hAnsi="Times New Roman" w:cs="Times New Roman"/>
          <w:sz w:val="24"/>
          <w:szCs w:val="24"/>
        </w:rPr>
        <w:t>о</w:t>
      </w:r>
      <w:r w:rsidRPr="00F36AA2">
        <w:rPr>
          <w:rFonts w:ascii="Times New Roman" w:hAnsi="Times New Roman" w:cs="Times New Roman"/>
          <w:sz w:val="24"/>
          <w:szCs w:val="24"/>
        </w:rPr>
        <w:t>лекулярных слоев с регулярно ориентированными молекулами. Степень ориентации и то</w:t>
      </w:r>
      <w:r w:rsidRPr="00F36AA2">
        <w:rPr>
          <w:rFonts w:ascii="Times New Roman" w:hAnsi="Times New Roman" w:cs="Times New Roman"/>
          <w:sz w:val="24"/>
          <w:szCs w:val="24"/>
        </w:rPr>
        <w:t>л</w:t>
      </w:r>
      <w:r w:rsidRPr="00F36AA2">
        <w:rPr>
          <w:rFonts w:ascii="Times New Roman" w:hAnsi="Times New Roman" w:cs="Times New Roman"/>
          <w:sz w:val="24"/>
          <w:szCs w:val="24"/>
        </w:rPr>
        <w:t>щина ориентированного слоя зависят от природы твердого тела и молекул ПАВ. Так, в пр</w:t>
      </w:r>
      <w:r w:rsidRPr="00F36AA2">
        <w:rPr>
          <w:rFonts w:ascii="Times New Roman" w:hAnsi="Times New Roman" w:cs="Times New Roman"/>
          <w:sz w:val="24"/>
          <w:szCs w:val="24"/>
        </w:rPr>
        <w:t>е</w:t>
      </w:r>
      <w:r w:rsidRPr="00F36AA2">
        <w:rPr>
          <w:rFonts w:ascii="Times New Roman" w:hAnsi="Times New Roman" w:cs="Times New Roman"/>
          <w:sz w:val="24"/>
          <w:szCs w:val="24"/>
        </w:rPr>
        <w:t>делах гомологического ряда жирных кислот степень ориентации возрастает с  увеличением длины цепи молекулы.</w:t>
      </w:r>
    </w:p>
    <w:p w:rsidR="00F36AA2" w:rsidRPr="00F36AA2" w:rsidRDefault="00F36AA2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36AA2">
        <w:rPr>
          <w:rFonts w:ascii="Times New Roman" w:hAnsi="Times New Roman" w:cs="Times New Roman"/>
          <w:sz w:val="24"/>
          <w:szCs w:val="24"/>
        </w:rPr>
        <w:t>Основные работы по созданию новых марок эпилам ведутся в Японии, Франции, Швейцарии и Соединенных штатах.</w:t>
      </w:r>
    </w:p>
    <w:p w:rsidR="00F36AA2" w:rsidRDefault="00F36AA2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36AA2">
        <w:rPr>
          <w:rFonts w:ascii="Times New Roman" w:hAnsi="Times New Roman" w:cs="Times New Roman"/>
          <w:sz w:val="24"/>
          <w:szCs w:val="24"/>
        </w:rPr>
        <w:t xml:space="preserve">В НИИчаспроме был создан эпилам ЭГС по </w:t>
      </w:r>
      <w:r w:rsidR="00E207C0">
        <w:rPr>
          <w:rFonts w:ascii="Times New Roman" w:hAnsi="Times New Roman" w:cs="Times New Roman"/>
          <w:sz w:val="24"/>
          <w:szCs w:val="24"/>
        </w:rPr>
        <w:t>типу эпилама французской фирмы</w:t>
      </w:r>
      <w:r w:rsidR="00E207C0" w:rsidRPr="00F36AA2">
        <w:rPr>
          <w:rFonts w:ascii="Times New Roman" w:hAnsi="Times New Roman" w:cs="Times New Roman"/>
          <w:sz w:val="24"/>
          <w:szCs w:val="24"/>
        </w:rPr>
        <w:t xml:space="preserve"> Сетеор (Seteor)</w:t>
      </w:r>
      <w:r w:rsidRPr="00F36AA2">
        <w:rPr>
          <w:rFonts w:ascii="Times New Roman" w:hAnsi="Times New Roman" w:cs="Times New Roman"/>
          <w:sz w:val="24"/>
          <w:szCs w:val="24"/>
        </w:rPr>
        <w:t>.</w:t>
      </w:r>
    </w:p>
    <w:p w:rsidR="00E207C0" w:rsidRDefault="00E207C0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Широко </w:t>
      </w:r>
      <w:r w:rsidR="0031145B" w:rsidRPr="0031145B">
        <w:rPr>
          <w:rFonts w:ascii="Times New Roman" w:hAnsi="Times New Roman" w:cs="Times New Roman"/>
          <w:sz w:val="24"/>
          <w:szCs w:val="24"/>
        </w:rPr>
        <w:t xml:space="preserve">рекламируется эпилам Антиспред (Antispread) М2/200 и М2/50 на основе фторированного полимера. </w:t>
      </w:r>
    </w:p>
    <w:p w:rsidR="0031145B" w:rsidRPr="0031145B" w:rsidRDefault="0031145B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145B">
        <w:rPr>
          <w:rFonts w:ascii="Times New Roman" w:hAnsi="Times New Roman" w:cs="Times New Roman"/>
          <w:sz w:val="24"/>
          <w:szCs w:val="24"/>
        </w:rPr>
        <w:t>В НИИчаспроме по типу таких соединений создан эпилам Эфрен на основе перфто</w:t>
      </w:r>
      <w:r w:rsidRPr="0031145B">
        <w:rPr>
          <w:rFonts w:ascii="Times New Roman" w:hAnsi="Times New Roman" w:cs="Times New Roman"/>
          <w:sz w:val="24"/>
          <w:szCs w:val="24"/>
        </w:rPr>
        <w:t>р</w:t>
      </w:r>
      <w:r w:rsidRPr="0031145B">
        <w:rPr>
          <w:rFonts w:ascii="Times New Roman" w:hAnsi="Times New Roman" w:cs="Times New Roman"/>
          <w:sz w:val="24"/>
          <w:szCs w:val="24"/>
        </w:rPr>
        <w:t>полиэфи</w:t>
      </w:r>
      <w:r w:rsidR="00BF218C">
        <w:rPr>
          <w:rFonts w:ascii="Times New Roman" w:hAnsi="Times New Roman" w:cs="Times New Roman"/>
          <w:sz w:val="24"/>
          <w:szCs w:val="24"/>
        </w:rPr>
        <w:t>ркислоты полипропиленоксида</w:t>
      </w:r>
      <w:r w:rsidRPr="0031145B">
        <w:rPr>
          <w:rFonts w:ascii="Times New Roman" w:hAnsi="Times New Roman" w:cs="Times New Roman"/>
          <w:sz w:val="24"/>
          <w:szCs w:val="24"/>
        </w:rPr>
        <w:t>.</w:t>
      </w:r>
    </w:p>
    <w:p w:rsidR="0031145B" w:rsidRPr="0031145B" w:rsidRDefault="0031145B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145B">
        <w:rPr>
          <w:rFonts w:ascii="Times New Roman" w:hAnsi="Times New Roman" w:cs="Times New Roman"/>
          <w:sz w:val="24"/>
          <w:szCs w:val="24"/>
        </w:rPr>
        <w:t>Эти эпиламы представляют собой растворы во фторированных растворителях, т.к. применяемые фторированные ПАВ не растворяются в других растворителях, в отличие от кремнийорганических эпиламов, которые могут представлять собой растворы в любых ле</w:t>
      </w:r>
      <w:r w:rsidRPr="0031145B">
        <w:rPr>
          <w:rFonts w:ascii="Times New Roman" w:hAnsi="Times New Roman" w:cs="Times New Roman"/>
          <w:sz w:val="24"/>
          <w:szCs w:val="24"/>
        </w:rPr>
        <w:t>г</w:t>
      </w:r>
      <w:r w:rsidRPr="0031145B">
        <w:rPr>
          <w:rFonts w:ascii="Times New Roman" w:hAnsi="Times New Roman" w:cs="Times New Roman"/>
          <w:sz w:val="24"/>
          <w:szCs w:val="24"/>
        </w:rPr>
        <w:t>колетучих растворителях (бензин, гексан, бензол и т.д.).</w:t>
      </w:r>
    </w:p>
    <w:p w:rsidR="0031145B" w:rsidRPr="0031145B" w:rsidRDefault="0031145B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145B">
        <w:rPr>
          <w:rFonts w:ascii="Times New Roman" w:hAnsi="Times New Roman" w:cs="Times New Roman"/>
          <w:sz w:val="24"/>
          <w:szCs w:val="24"/>
        </w:rPr>
        <w:t>Связь с твердой поверхностью этих эпиламов осуществляется физической адсорбцией полярной части молекул (например, гидроксила СООН) на твердом теле.</w:t>
      </w:r>
    </w:p>
    <w:p w:rsidR="0031145B" w:rsidRDefault="0031145B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оценки эффективности применения эпилам</w:t>
      </w:r>
      <w:r w:rsidR="00E207C0">
        <w:rPr>
          <w:rFonts w:ascii="Times New Roman" w:hAnsi="Times New Roman" w:cs="Times New Roman"/>
          <w:sz w:val="24"/>
          <w:szCs w:val="24"/>
        </w:rPr>
        <w:t>а Э</w:t>
      </w:r>
      <w:r>
        <w:rPr>
          <w:rFonts w:ascii="Times New Roman" w:hAnsi="Times New Roman" w:cs="Times New Roman"/>
          <w:sz w:val="24"/>
          <w:szCs w:val="24"/>
        </w:rPr>
        <w:t>френ</w:t>
      </w:r>
      <w:r w:rsidR="00F91EDF">
        <w:rPr>
          <w:rFonts w:ascii="Times New Roman" w:hAnsi="Times New Roman" w:cs="Times New Roman"/>
          <w:sz w:val="24"/>
          <w:szCs w:val="24"/>
        </w:rPr>
        <w:t xml:space="preserve"> использовалась система </w:t>
      </w:r>
      <w:r w:rsidR="00F91EDF" w:rsidRPr="00F91EDF">
        <w:rPr>
          <w:rFonts w:ascii="Times New Roman" w:eastAsia="Calibri" w:hAnsi="Times New Roman" w:cs="Times New Roman"/>
          <w:sz w:val="24"/>
          <w:szCs w:val="24"/>
        </w:rPr>
        <w:t>DEFORM-3D</w:t>
      </w:r>
      <w:r w:rsidR="00F91EDF">
        <w:rPr>
          <w:rFonts w:ascii="Times New Roman" w:hAnsi="Times New Roman" w:cs="Times New Roman"/>
          <w:sz w:val="24"/>
          <w:szCs w:val="24"/>
        </w:rPr>
        <w:t>.</w:t>
      </w:r>
    </w:p>
    <w:p w:rsidR="00107136" w:rsidRDefault="00107136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107136">
        <w:rPr>
          <w:rFonts w:ascii="Times New Roman" w:eastAsia="Calibri" w:hAnsi="Times New Roman" w:cs="Times New Roman"/>
          <w:sz w:val="24"/>
          <w:szCs w:val="24"/>
        </w:rPr>
        <w:t>ля достижения требуемой точности полученных данных, был введен коэффициент теплообмена взаимодействия инструмента и заготовки. В зарубежных источниках, рекоме</w:t>
      </w:r>
      <w:r w:rsidRPr="00107136">
        <w:rPr>
          <w:rFonts w:ascii="Times New Roman" w:eastAsia="Calibri" w:hAnsi="Times New Roman" w:cs="Times New Roman"/>
          <w:sz w:val="24"/>
          <w:szCs w:val="24"/>
        </w:rPr>
        <w:t>н</w:t>
      </w:r>
      <w:r w:rsidRPr="00107136">
        <w:rPr>
          <w:rFonts w:ascii="Times New Roman" w:eastAsia="Calibri" w:hAnsi="Times New Roman" w:cs="Times New Roman"/>
          <w:sz w:val="24"/>
          <w:szCs w:val="24"/>
        </w:rPr>
        <w:lastRenderedPageBreak/>
        <w:t>дуемое значение коэффициента теплообмена при обработке сплавов на основе алюминия с</w:t>
      </w:r>
      <w:r w:rsidRPr="00107136">
        <w:rPr>
          <w:rFonts w:ascii="Times New Roman" w:eastAsia="Calibri" w:hAnsi="Times New Roman" w:cs="Times New Roman"/>
          <w:sz w:val="24"/>
          <w:szCs w:val="24"/>
        </w:rPr>
        <w:t>о</w:t>
      </w:r>
      <w:r w:rsidRPr="00107136">
        <w:rPr>
          <w:rFonts w:ascii="Times New Roman" w:eastAsia="Calibri" w:hAnsi="Times New Roman" w:cs="Times New Roman"/>
          <w:sz w:val="24"/>
          <w:szCs w:val="24"/>
        </w:rPr>
        <w:t>ставляет 45  N/sec/mm/C.</w:t>
      </w:r>
    </w:p>
    <w:p w:rsidR="00107136" w:rsidRDefault="00107136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Следующий этап подготовки расчета – задание параметров перемещения инструме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та, т.е. выбор оптимальных режимов резания. Поскольку шаг резьбы равен 1,58 мм, соотве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ственно и подача инструмента должна составлять 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107136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1,58 мм</w:t>
      </w:r>
      <w:r w:rsidRPr="0010713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об. В </w:t>
      </w:r>
      <w:r>
        <w:rPr>
          <w:rFonts w:ascii="Times New Roman" w:hAnsi="Times New Roman" w:cs="Times New Roman"/>
          <w:sz w:val="24"/>
          <w:szCs w:val="24"/>
          <w:lang w:val="en-US"/>
        </w:rPr>
        <w:t>DEFORM</w:t>
      </w:r>
      <w:r w:rsidRPr="001071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единицей пер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мещения инструмента, вдоль какой либо оси, является мм</w:t>
      </w:r>
      <w:r w:rsidRPr="0010713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с, поэтому необходимо переводить значения подачи в зависимости от выбранной частоты вращения инструмента.</w:t>
      </w:r>
    </w:p>
    <w:p w:rsidR="00F1723D" w:rsidRPr="00F1723D" w:rsidRDefault="00F1723D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1723D">
        <w:rPr>
          <w:rFonts w:ascii="Times New Roman" w:hAnsi="Times New Roman" w:cs="Times New Roman"/>
          <w:sz w:val="24"/>
          <w:szCs w:val="24"/>
        </w:rPr>
        <w:t xml:space="preserve">В системе DEFORM скорость резания регулируется назначением частоты вращения инструмента. Для более глубокого анализа возникающих температур и деформаций в зоне резания, моделирование нарезания резьбы проводилось с частотами вращения n = 350; 450; 550 об/мин. Данные </w:t>
      </w:r>
      <w:r>
        <w:rPr>
          <w:rFonts w:ascii="Times New Roman" w:hAnsi="Times New Roman" w:cs="Times New Roman"/>
          <w:sz w:val="24"/>
          <w:szCs w:val="24"/>
        </w:rPr>
        <w:t>частоты вращения</w:t>
      </w:r>
      <w:r w:rsidRPr="00F1723D">
        <w:rPr>
          <w:rFonts w:ascii="Times New Roman" w:hAnsi="Times New Roman" w:cs="Times New Roman"/>
          <w:sz w:val="24"/>
          <w:szCs w:val="24"/>
        </w:rPr>
        <w:t xml:space="preserve"> лежат в п</w:t>
      </w:r>
      <w:r w:rsidR="00C60519">
        <w:rPr>
          <w:rFonts w:ascii="Times New Roman" w:hAnsi="Times New Roman" w:cs="Times New Roman"/>
          <w:sz w:val="24"/>
          <w:szCs w:val="24"/>
        </w:rPr>
        <w:t>ределах рекомендуемых скоростей [3].</w:t>
      </w:r>
    </w:p>
    <w:p w:rsidR="0058106E" w:rsidRDefault="00F1723D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Поля деформаций и напряжений представлены на Рисунке 1.</w:t>
      </w:r>
    </w:p>
    <w:p w:rsidR="00136F44" w:rsidRDefault="00136F44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0201C" w:rsidRPr="007A1FE5" w:rsidRDefault="0060201C" w:rsidP="00C60519">
      <w:pPr>
        <w:shd w:val="clear" w:color="auto" w:fill="FFFFFF"/>
        <w:spacing w:line="240" w:lineRule="auto"/>
        <w:ind w:firstLine="720"/>
        <w:jc w:val="center"/>
        <w:rPr>
          <w:rFonts w:eastAsia="Calibri"/>
          <w:sz w:val="28"/>
          <w:szCs w:val="28"/>
        </w:rPr>
      </w:pPr>
      <w:r w:rsidRPr="0060201C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>
            <wp:extent cx="2393902" cy="2623022"/>
            <wp:effectExtent l="19050" t="0" r="6398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02" cy="26230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0"/>
          <w:lang w:eastAsia="ru-RU"/>
        </w:rPr>
        <w:drawing>
          <wp:inline distT="0" distB="0" distL="0" distR="0">
            <wp:extent cx="2211060" cy="2619375"/>
            <wp:effectExtent l="19050" t="0" r="0" b="0"/>
            <wp:docPr id="1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9197" cy="2640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201C" w:rsidRPr="00D42503" w:rsidRDefault="0060201C" w:rsidP="00C60519">
      <w:pPr>
        <w:shd w:val="clear" w:color="auto" w:fill="FFFFFF"/>
        <w:spacing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 w:rsidRPr="00D42503">
        <w:rPr>
          <w:rFonts w:ascii="Times New Roman" w:hAnsi="Times New Roman" w:cs="Times New Roman"/>
          <w:b/>
          <w:i/>
        </w:rPr>
        <w:t>Рисунок 1. Поля деформаций и напряжений на поверхностях заготовки и инструмента.</w:t>
      </w:r>
    </w:p>
    <w:p w:rsidR="0058106E" w:rsidRDefault="00F1723D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1723D">
        <w:rPr>
          <w:rFonts w:ascii="Times New Roman" w:hAnsi="Times New Roman" w:cs="Times New Roman"/>
          <w:sz w:val="24"/>
          <w:szCs w:val="24"/>
        </w:rPr>
        <w:t>В результате моделирования в системе DEFORM-3D нарезания резьбы метчиком с ч</w:t>
      </w:r>
      <w:r w:rsidRPr="00F1723D">
        <w:rPr>
          <w:rFonts w:ascii="Times New Roman" w:hAnsi="Times New Roman" w:cs="Times New Roman"/>
          <w:sz w:val="24"/>
          <w:szCs w:val="24"/>
        </w:rPr>
        <w:t>а</w:t>
      </w:r>
      <w:r w:rsidRPr="00F1723D">
        <w:rPr>
          <w:rFonts w:ascii="Times New Roman" w:hAnsi="Times New Roman" w:cs="Times New Roman"/>
          <w:sz w:val="24"/>
          <w:szCs w:val="24"/>
        </w:rPr>
        <w:t>стотами вращения инструмента n = 350; 450; 550 об/мин были получены следующие данные по зависимости температуры T от времени t</w:t>
      </w:r>
      <w:r w:rsidR="00E207C0">
        <w:rPr>
          <w:rFonts w:ascii="Times New Roman" w:hAnsi="Times New Roman" w:cs="Times New Roman"/>
          <w:sz w:val="24"/>
          <w:szCs w:val="24"/>
        </w:rPr>
        <w:t xml:space="preserve"> Рисунок 2</w:t>
      </w:r>
      <w:r w:rsidRPr="00F1723D">
        <w:rPr>
          <w:rFonts w:ascii="Times New Roman" w:hAnsi="Times New Roman" w:cs="Times New Roman"/>
          <w:sz w:val="24"/>
          <w:szCs w:val="24"/>
        </w:rPr>
        <w:t>:</w:t>
      </w:r>
    </w:p>
    <w:p w:rsidR="00136F44" w:rsidRDefault="00136F44" w:rsidP="00C605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27491" w:rsidRPr="00986BCF" w:rsidRDefault="00D27491" w:rsidP="00C60519">
      <w:pPr>
        <w:spacing w:line="240" w:lineRule="auto"/>
        <w:ind w:firstLine="720"/>
        <w:contextualSpacing/>
        <w:jc w:val="center"/>
        <w:rPr>
          <w:rFonts w:eastAsia="Calibri"/>
          <w:sz w:val="28"/>
          <w:szCs w:val="28"/>
        </w:rPr>
      </w:pPr>
      <w:r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>
            <wp:extent cx="4200525" cy="2105025"/>
            <wp:effectExtent l="19050" t="0" r="9525" b="0"/>
            <wp:docPr id="22" name="Диаграмма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 4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rcRect b="-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7491" w:rsidRPr="00D42503" w:rsidRDefault="00E207C0" w:rsidP="00C60519">
      <w:pPr>
        <w:shd w:val="clear" w:color="auto" w:fill="FFFFFF"/>
        <w:spacing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Рисунок 2</w:t>
      </w:r>
      <w:r w:rsidR="00D27491" w:rsidRPr="00D42503">
        <w:rPr>
          <w:rFonts w:ascii="Times New Roman" w:hAnsi="Times New Roman" w:cs="Times New Roman"/>
          <w:b/>
          <w:i/>
        </w:rPr>
        <w:t>. Изменения температур T по времени обработки t  отверстия метчиком, при коэффициенте трения 0,6</w:t>
      </w:r>
    </w:p>
    <w:p w:rsidR="00136F44" w:rsidRDefault="00D27491" w:rsidP="00136F4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анализа изменения коэффициента трения при резьбообработке было установлено, что потребляемая мощность снижается в 1,5 раза.</w:t>
      </w:r>
    </w:p>
    <w:p w:rsidR="00136F44" w:rsidRDefault="00136F44" w:rsidP="00BC6D1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27491" w:rsidRPr="00D42503" w:rsidRDefault="00D42503" w:rsidP="00C60519">
      <w:pPr>
        <w:spacing w:after="0" w:line="240" w:lineRule="auto"/>
        <w:ind w:firstLine="720"/>
        <w:jc w:val="center"/>
        <w:rPr>
          <w:rFonts w:ascii="Times New Roman" w:hAnsi="Times New Roman" w:cs="Times New Roman"/>
        </w:rPr>
      </w:pPr>
      <w:r w:rsidRPr="00D42503">
        <w:rPr>
          <w:rFonts w:ascii="Times New Roman" w:hAnsi="Times New Roman" w:cs="Times New Roman"/>
        </w:rPr>
        <w:lastRenderedPageBreak/>
        <w:t>Список литературы</w:t>
      </w:r>
    </w:p>
    <w:p w:rsidR="00B82E3A" w:rsidRPr="00D42503" w:rsidRDefault="0058106E" w:rsidP="00151F57">
      <w:pPr>
        <w:pStyle w:val="a6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503">
        <w:rPr>
          <w:rFonts w:ascii="Times New Roman" w:hAnsi="Times New Roman" w:cs="Times New Roman"/>
        </w:rPr>
        <w:t>Потеха, В. Л. Теоретико-экспериментальная оценка оптимальных условий эксплуатации эпиламированных трибосопряжений машин / В. Л. Потеха, А. В. Рогачев, И. С. Напреев // Трение и износ. – 1996. – Т. 17, № 6. – С. 764–768.</w:t>
      </w:r>
    </w:p>
    <w:p w:rsidR="0058106E" w:rsidRPr="00D42503" w:rsidRDefault="0058106E" w:rsidP="00151F57">
      <w:pPr>
        <w:pStyle w:val="a6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503">
        <w:rPr>
          <w:rFonts w:ascii="Times New Roman" w:hAnsi="Times New Roman" w:cs="Times New Roman"/>
        </w:rPr>
        <w:t>Киричек А.В., Звягина Е.А. Эпиламирование – нанотехнология для повышения эффекти</w:t>
      </w:r>
      <w:r w:rsidRPr="00D42503">
        <w:rPr>
          <w:rFonts w:ascii="Times New Roman" w:hAnsi="Times New Roman" w:cs="Times New Roman"/>
        </w:rPr>
        <w:t>в</w:t>
      </w:r>
      <w:r w:rsidRPr="00D42503">
        <w:rPr>
          <w:rFonts w:ascii="Times New Roman" w:hAnsi="Times New Roman" w:cs="Times New Roman"/>
        </w:rPr>
        <w:t>ности механической обработки. //Справочник. Инженерный журнал №2. 2007. С.15-18.</w:t>
      </w:r>
    </w:p>
    <w:p w:rsidR="00F1723D" w:rsidRPr="00D42503" w:rsidRDefault="00F1723D" w:rsidP="00151F57">
      <w:pPr>
        <w:pStyle w:val="a6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503">
        <w:rPr>
          <w:rFonts w:ascii="Times New Roman" w:hAnsi="Times New Roman" w:cs="Times New Roman"/>
        </w:rPr>
        <w:t>Якухин В.Г., Ставров В.А. Изготовление резьбы. Справочник. М.: Машиностроение, 1989. – 192 с.</w:t>
      </w:r>
    </w:p>
    <w:p w:rsidR="00C94A35" w:rsidRPr="00CA45AA" w:rsidRDefault="00C94A35" w:rsidP="00CA45AA">
      <w:pPr>
        <w:spacing w:after="0" w:line="240" w:lineRule="auto"/>
        <w:rPr>
          <w:rFonts w:ascii="Times New Roman" w:hAnsi="Times New Roman" w:cs="Times New Roman"/>
        </w:rPr>
      </w:pPr>
      <w:r w:rsidRPr="00D42503">
        <w:rPr>
          <w:rFonts w:ascii="Times New Roman" w:hAnsi="Times New Roman" w:cs="Times New Roman"/>
          <w:b/>
        </w:rPr>
        <w:t>Новиков Александр Дмитриевич</w:t>
      </w:r>
      <w:r w:rsidR="00CA45AA" w:rsidRPr="00CA45AA">
        <w:rPr>
          <w:rFonts w:ascii="Times New Roman" w:hAnsi="Times New Roman" w:cs="Times New Roman"/>
        </w:rPr>
        <w:t xml:space="preserve"> </w:t>
      </w:r>
      <w:r w:rsidR="00CA45AA">
        <w:rPr>
          <w:rFonts w:ascii="Times New Roman" w:hAnsi="Times New Roman" w:cs="Times New Roman"/>
        </w:rPr>
        <w:t>,м</w:t>
      </w:r>
      <w:r w:rsidR="00CA45AA">
        <w:rPr>
          <w:rFonts w:ascii="Times New Roman" w:hAnsi="Times New Roman" w:cs="Times New Roman"/>
        </w:rPr>
        <w:t>агистр кафедры машиностроения</w:t>
      </w:r>
      <w:r w:rsidRPr="00D42503">
        <w:rPr>
          <w:rFonts w:ascii="Times New Roman" w:hAnsi="Times New Roman" w:cs="Times New Roman"/>
        </w:rPr>
        <w:t>ФГБОУ ВО ОГУ имени И.С. Тургенева, г.</w:t>
      </w:r>
      <w:r w:rsidR="00151F57">
        <w:rPr>
          <w:rFonts w:ascii="Times New Roman" w:hAnsi="Times New Roman" w:cs="Times New Roman"/>
        </w:rPr>
        <w:t xml:space="preserve"> </w:t>
      </w:r>
      <w:r w:rsidRPr="00D42503">
        <w:rPr>
          <w:rFonts w:ascii="Times New Roman" w:hAnsi="Times New Roman" w:cs="Times New Roman"/>
        </w:rPr>
        <w:t>Орел</w:t>
      </w:r>
      <w:r w:rsidR="00CA45AA">
        <w:rPr>
          <w:rFonts w:ascii="Times New Roman" w:hAnsi="Times New Roman" w:cs="Times New Roman"/>
        </w:rPr>
        <w:t>,т</w:t>
      </w:r>
      <w:r w:rsidRPr="00D42503">
        <w:rPr>
          <w:rFonts w:ascii="Times New Roman" w:hAnsi="Times New Roman" w:cs="Times New Roman"/>
        </w:rPr>
        <w:t>ел</w:t>
      </w:r>
      <w:r w:rsidRPr="00CA45AA">
        <w:rPr>
          <w:rFonts w:ascii="Times New Roman" w:hAnsi="Times New Roman" w:cs="Times New Roman"/>
        </w:rPr>
        <w:t xml:space="preserve">. </w:t>
      </w:r>
      <w:r w:rsidR="00151F57" w:rsidRPr="00CA45AA">
        <w:rPr>
          <w:rFonts w:ascii="Times New Roman" w:hAnsi="Times New Roman" w:cs="Times New Roman"/>
          <w:color w:val="000000" w:themeColor="text1"/>
          <w:shd w:val="clear" w:color="auto" w:fill="FFFFFF"/>
        </w:rPr>
        <w:t>89066640022</w:t>
      </w:r>
      <w:r w:rsidRPr="00CA45AA">
        <w:rPr>
          <w:rFonts w:ascii="Times New Roman" w:hAnsi="Times New Roman" w:cs="Times New Roman"/>
        </w:rPr>
        <w:t xml:space="preserve">, </w:t>
      </w:r>
      <w:r w:rsidR="00CA45AA">
        <w:rPr>
          <w:rFonts w:ascii="Times New Roman" w:hAnsi="Times New Roman" w:cs="Times New Roman"/>
        </w:rPr>
        <w:t>е</w:t>
      </w:r>
      <w:r w:rsidRPr="00CA45AA">
        <w:rPr>
          <w:rFonts w:ascii="Times New Roman" w:hAnsi="Times New Roman" w:cs="Times New Roman"/>
        </w:rPr>
        <w:t>-</w:t>
      </w:r>
      <w:r w:rsidRPr="00D42503">
        <w:rPr>
          <w:rFonts w:ascii="Times New Roman" w:hAnsi="Times New Roman" w:cs="Times New Roman"/>
          <w:lang w:val="en-US"/>
        </w:rPr>
        <w:t>mail</w:t>
      </w:r>
      <w:r w:rsidRPr="00CA45AA">
        <w:rPr>
          <w:rFonts w:ascii="Times New Roman" w:hAnsi="Times New Roman" w:cs="Times New Roman"/>
        </w:rPr>
        <w:t xml:space="preserve">: </w:t>
      </w:r>
      <w:hyperlink r:id="rId9" w:history="1"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sasha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</w:rPr>
          <w:t>.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waw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</w:rPr>
          <w:t>@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</w:rPr>
          <w:t>.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</w:p>
    <w:p w:rsidR="00C94A35" w:rsidRPr="00CA45AA" w:rsidRDefault="00C94A35" w:rsidP="00CA45AA">
      <w:pPr>
        <w:spacing w:after="0" w:line="240" w:lineRule="auto"/>
        <w:rPr>
          <w:rFonts w:ascii="Times New Roman" w:hAnsi="Times New Roman" w:cs="Times New Roman"/>
        </w:rPr>
      </w:pPr>
      <w:r w:rsidRPr="00CA45AA">
        <w:rPr>
          <w:rFonts w:ascii="Times New Roman" w:hAnsi="Times New Roman" w:cs="Times New Roman"/>
          <w:b/>
        </w:rPr>
        <w:t>Селеменев Михаил Федорович</w:t>
      </w:r>
      <w:r w:rsidR="00CA45AA" w:rsidRPr="00CA45AA">
        <w:rPr>
          <w:rFonts w:ascii="Times New Roman" w:hAnsi="Times New Roman" w:cs="Times New Roman"/>
        </w:rPr>
        <w:t xml:space="preserve"> ,канд.</w:t>
      </w:r>
      <w:r w:rsidR="00CA45AA" w:rsidRPr="00CA45AA">
        <w:rPr>
          <w:rFonts w:ascii="Times New Roman" w:hAnsi="Times New Roman" w:cs="Times New Roman"/>
        </w:rPr>
        <w:t xml:space="preserve"> те</w:t>
      </w:r>
      <w:r w:rsidR="00CA45AA" w:rsidRPr="00CA45AA">
        <w:rPr>
          <w:rFonts w:ascii="Times New Roman" w:hAnsi="Times New Roman" w:cs="Times New Roman"/>
        </w:rPr>
        <w:t>хн.</w:t>
      </w:r>
      <w:r w:rsidR="00CA45AA" w:rsidRPr="00CA45AA">
        <w:rPr>
          <w:rFonts w:ascii="Times New Roman" w:hAnsi="Times New Roman" w:cs="Times New Roman"/>
        </w:rPr>
        <w:t xml:space="preserve"> наук, доцент кафедры машиностроения</w:t>
      </w:r>
      <w:r w:rsidR="00CA45AA" w:rsidRPr="00CA45AA">
        <w:rPr>
          <w:rFonts w:ascii="Times New Roman" w:hAnsi="Times New Roman" w:cs="Times New Roman"/>
        </w:rPr>
        <w:t xml:space="preserve"> </w:t>
      </w:r>
      <w:r w:rsidRPr="00CA45AA">
        <w:rPr>
          <w:rFonts w:ascii="Times New Roman" w:hAnsi="Times New Roman" w:cs="Times New Roman"/>
        </w:rPr>
        <w:t>ФГБОУ ВО ОГУ имени И.С. Тургенева, г.</w:t>
      </w:r>
      <w:r w:rsidR="00151F57" w:rsidRPr="00CA45AA">
        <w:rPr>
          <w:rFonts w:ascii="Times New Roman" w:hAnsi="Times New Roman" w:cs="Times New Roman"/>
        </w:rPr>
        <w:t xml:space="preserve"> </w:t>
      </w:r>
      <w:r w:rsidRPr="00CA45AA">
        <w:rPr>
          <w:rFonts w:ascii="Times New Roman" w:hAnsi="Times New Roman" w:cs="Times New Roman"/>
        </w:rPr>
        <w:t>Орел</w:t>
      </w:r>
      <w:r w:rsidR="00CA45AA" w:rsidRPr="00CA45AA">
        <w:rPr>
          <w:rFonts w:ascii="Times New Roman" w:hAnsi="Times New Roman" w:cs="Times New Roman"/>
        </w:rPr>
        <w:t>,</w:t>
      </w:r>
      <w:r w:rsidRPr="00CA45AA">
        <w:rPr>
          <w:rFonts w:ascii="Times New Roman" w:hAnsi="Times New Roman" w:cs="Times New Roman"/>
        </w:rPr>
        <w:t>Т</w:t>
      </w:r>
      <w:r w:rsidR="00CA45AA" w:rsidRPr="00CA45AA">
        <w:rPr>
          <w:rFonts w:ascii="Times New Roman" w:hAnsi="Times New Roman" w:cs="Times New Roman"/>
        </w:rPr>
        <w:t>т</w:t>
      </w:r>
      <w:r w:rsidRPr="00CA45AA">
        <w:rPr>
          <w:rFonts w:ascii="Times New Roman" w:hAnsi="Times New Roman" w:cs="Times New Roman"/>
        </w:rPr>
        <w:t xml:space="preserve">ел. </w:t>
      </w:r>
      <w:r w:rsidR="00151F57" w:rsidRPr="00CA45AA">
        <w:rPr>
          <w:rFonts w:ascii="Times New Roman" w:hAnsi="Times New Roman" w:cs="Times New Roman"/>
          <w:shd w:val="clear" w:color="auto" w:fill="FFFFFF"/>
        </w:rPr>
        <w:t>89066640022</w:t>
      </w:r>
      <w:r w:rsidRPr="00CA45AA">
        <w:rPr>
          <w:rFonts w:ascii="Times New Roman" w:hAnsi="Times New Roman" w:cs="Times New Roman"/>
        </w:rPr>
        <w:t xml:space="preserve">, </w:t>
      </w:r>
      <w:r w:rsidR="00CA45AA" w:rsidRPr="00CA45AA">
        <w:rPr>
          <w:rFonts w:ascii="Times New Roman" w:hAnsi="Times New Roman" w:cs="Times New Roman"/>
        </w:rPr>
        <w:t>е</w:t>
      </w:r>
      <w:r w:rsidRPr="00CA45AA">
        <w:rPr>
          <w:rFonts w:ascii="Times New Roman" w:hAnsi="Times New Roman" w:cs="Times New Roman"/>
        </w:rPr>
        <w:t>-</w:t>
      </w:r>
      <w:r w:rsidRPr="00CA45AA">
        <w:rPr>
          <w:rFonts w:ascii="Times New Roman" w:hAnsi="Times New Roman" w:cs="Times New Roman"/>
          <w:lang w:val="en-US"/>
        </w:rPr>
        <w:t>mail</w:t>
      </w:r>
      <w:r w:rsidRPr="00CA45AA">
        <w:rPr>
          <w:rFonts w:ascii="Times New Roman" w:hAnsi="Times New Roman" w:cs="Times New Roman"/>
        </w:rPr>
        <w:t xml:space="preserve">: </w:t>
      </w:r>
      <w:hyperlink r:id="rId10" w:history="1"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Selemenev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</w:rPr>
          <w:t>2007@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yandex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</w:rPr>
          <w:t>.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CA45AA">
        <w:rPr>
          <w:rFonts w:ascii="Times New Roman" w:hAnsi="Times New Roman" w:cs="Times New Roman"/>
        </w:rPr>
        <w:t xml:space="preserve"> </w:t>
      </w:r>
    </w:p>
    <w:p w:rsidR="00C94A35" w:rsidRPr="00CA45AA" w:rsidRDefault="00C94A35" w:rsidP="00CA45AA">
      <w:pPr>
        <w:spacing w:after="0" w:line="240" w:lineRule="auto"/>
        <w:rPr>
          <w:rFonts w:ascii="Times New Roman" w:hAnsi="Times New Roman" w:cs="Times New Roman"/>
        </w:rPr>
      </w:pPr>
      <w:r w:rsidRPr="00CA45AA">
        <w:rPr>
          <w:rFonts w:ascii="Times New Roman" w:hAnsi="Times New Roman" w:cs="Times New Roman"/>
          <w:b/>
        </w:rPr>
        <w:t>Селеменев Константин Федорович</w:t>
      </w:r>
      <w:r w:rsidR="00CA45AA" w:rsidRPr="00CA45AA">
        <w:rPr>
          <w:rFonts w:ascii="Times New Roman" w:hAnsi="Times New Roman" w:cs="Times New Roman"/>
          <w:b/>
        </w:rPr>
        <w:t>,</w:t>
      </w:r>
      <w:r w:rsidR="00CA45AA" w:rsidRPr="00CA45AA">
        <w:rPr>
          <w:rFonts w:ascii="Times New Roman" w:hAnsi="Times New Roman" w:cs="Times New Roman"/>
        </w:rPr>
        <w:t xml:space="preserve"> и</w:t>
      </w:r>
      <w:r w:rsidR="00CA45AA" w:rsidRPr="00CA45AA">
        <w:rPr>
          <w:rFonts w:ascii="Times New Roman" w:hAnsi="Times New Roman" w:cs="Times New Roman"/>
        </w:rPr>
        <w:t xml:space="preserve">нженер, заведующий лабораторией </w:t>
      </w:r>
      <w:r w:rsidR="00CA45AA" w:rsidRPr="00CA45AA">
        <w:rPr>
          <w:rFonts w:ascii="Times New Roman" w:hAnsi="Times New Roman" w:cs="Times New Roman"/>
        </w:rPr>
        <w:t xml:space="preserve"> </w:t>
      </w:r>
      <w:r w:rsidRPr="00CA45AA">
        <w:rPr>
          <w:rFonts w:ascii="Times New Roman" w:hAnsi="Times New Roman" w:cs="Times New Roman"/>
        </w:rPr>
        <w:t xml:space="preserve">ФГБОУ ВО </w:t>
      </w:r>
      <w:r w:rsidR="00840B4A" w:rsidRPr="00CA45AA">
        <w:rPr>
          <w:rFonts w:ascii="Times New Roman" w:hAnsi="Times New Roman" w:cs="Times New Roman"/>
        </w:rPr>
        <w:t> "Брянский государственный технический университет", г.</w:t>
      </w:r>
      <w:r w:rsidR="00151F57" w:rsidRPr="00CA45AA">
        <w:rPr>
          <w:rFonts w:ascii="Times New Roman" w:hAnsi="Times New Roman" w:cs="Times New Roman"/>
        </w:rPr>
        <w:t xml:space="preserve"> </w:t>
      </w:r>
      <w:r w:rsidR="00840B4A" w:rsidRPr="00CA45AA">
        <w:rPr>
          <w:rFonts w:ascii="Times New Roman" w:hAnsi="Times New Roman" w:cs="Times New Roman"/>
        </w:rPr>
        <w:t>Брянск</w:t>
      </w:r>
      <w:r w:rsidR="00CA45AA" w:rsidRPr="00CA45AA">
        <w:rPr>
          <w:rFonts w:ascii="Times New Roman" w:hAnsi="Times New Roman" w:cs="Times New Roman"/>
        </w:rPr>
        <w:t>,т</w:t>
      </w:r>
      <w:r w:rsidRPr="00CA45AA">
        <w:rPr>
          <w:rFonts w:ascii="Times New Roman" w:hAnsi="Times New Roman" w:cs="Times New Roman"/>
        </w:rPr>
        <w:t xml:space="preserve">ел. </w:t>
      </w:r>
      <w:r w:rsidR="00840B4A" w:rsidRPr="00CA45AA">
        <w:rPr>
          <w:rFonts w:ascii="Times New Roman" w:hAnsi="Times New Roman" w:cs="Times New Roman"/>
          <w:lang w:val="en-US"/>
        </w:rPr>
        <w:t>(4832) 58 83 32</w:t>
      </w:r>
      <w:r w:rsidRPr="00CA45AA">
        <w:rPr>
          <w:rFonts w:ascii="Times New Roman" w:hAnsi="Times New Roman" w:cs="Times New Roman"/>
          <w:lang w:val="en-US"/>
        </w:rPr>
        <w:t xml:space="preserve">, </w:t>
      </w:r>
      <w:r w:rsidR="00CA45AA" w:rsidRPr="00CA45AA">
        <w:rPr>
          <w:rFonts w:ascii="Times New Roman" w:hAnsi="Times New Roman" w:cs="Times New Roman"/>
        </w:rPr>
        <w:t>е</w:t>
      </w:r>
      <w:r w:rsidRPr="00CA45AA">
        <w:rPr>
          <w:rFonts w:ascii="Times New Roman" w:hAnsi="Times New Roman" w:cs="Times New Roman"/>
          <w:lang w:val="en-US"/>
        </w:rPr>
        <w:t xml:space="preserve">-mail: </w:t>
      </w:r>
      <w:hyperlink r:id="rId11" w:history="1"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Sel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k</w:t>
        </w:r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ostik@yandex.ru</w:t>
        </w:r>
      </w:hyperlink>
      <w:r w:rsidRPr="00CA45AA">
        <w:rPr>
          <w:rFonts w:ascii="Times New Roman" w:hAnsi="Times New Roman" w:cs="Times New Roman"/>
          <w:lang w:val="en-US"/>
        </w:rPr>
        <w:t xml:space="preserve"> </w:t>
      </w:r>
    </w:p>
    <w:p w:rsidR="00D42503" w:rsidRDefault="00D42503" w:rsidP="00CA45AA">
      <w:pPr>
        <w:spacing w:after="0" w:line="240" w:lineRule="auto"/>
        <w:rPr>
          <w:rFonts w:ascii="Times New Roman" w:hAnsi="Times New Roman" w:cs="Times New Roman"/>
          <w:caps/>
        </w:rPr>
      </w:pPr>
    </w:p>
    <w:p w:rsidR="00CA45AA" w:rsidRPr="00CA45AA" w:rsidRDefault="00CA45AA" w:rsidP="00CA45AA">
      <w:pPr>
        <w:spacing w:after="0" w:line="240" w:lineRule="auto"/>
        <w:rPr>
          <w:rFonts w:ascii="Times New Roman" w:hAnsi="Times New Roman" w:cs="Times New Roman"/>
          <w:caps/>
        </w:rPr>
      </w:pPr>
      <w:r>
        <w:rPr>
          <w:rFonts w:ascii="Times New Roman" w:hAnsi="Times New Roman" w:cs="Times New Roman"/>
          <w:caps/>
        </w:rPr>
        <w:t>______________________________________________________________________________________</w:t>
      </w:r>
    </w:p>
    <w:p w:rsidR="00D42503" w:rsidRPr="000E2115" w:rsidRDefault="00002375" w:rsidP="004A78FF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caps/>
          <w:sz w:val="24"/>
          <w:szCs w:val="24"/>
          <w:lang w:val="en-US"/>
        </w:rPr>
      </w:pPr>
      <w:r w:rsidRPr="000E2115">
        <w:rPr>
          <w:rFonts w:ascii="Times New Roman" w:hAnsi="Times New Roman" w:cs="Times New Roman"/>
          <w:b/>
          <w:caps/>
          <w:sz w:val="24"/>
          <w:szCs w:val="24"/>
          <w:lang w:val="en-US"/>
        </w:rPr>
        <w:t>INCREASE OF ENERGY EFFICIENCY of screw-thread at nanocoa</w:t>
      </w:r>
      <w:r w:rsidRPr="000E2115">
        <w:rPr>
          <w:rFonts w:ascii="Times New Roman" w:hAnsi="Times New Roman" w:cs="Times New Roman"/>
          <w:b/>
          <w:caps/>
          <w:sz w:val="24"/>
          <w:szCs w:val="24"/>
          <w:lang w:val="en-US"/>
        </w:rPr>
        <w:t>t</w:t>
      </w:r>
      <w:r w:rsidRPr="000E2115">
        <w:rPr>
          <w:rFonts w:ascii="Times New Roman" w:hAnsi="Times New Roman" w:cs="Times New Roman"/>
          <w:b/>
          <w:caps/>
          <w:sz w:val="24"/>
          <w:szCs w:val="24"/>
          <w:lang w:val="en-US"/>
        </w:rPr>
        <w:t>ing OF WORKING SURFACES OF taps.</w:t>
      </w:r>
    </w:p>
    <w:p w:rsidR="00D42503" w:rsidRPr="000E2115" w:rsidRDefault="00D42503" w:rsidP="004A78FF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42503" w:rsidRPr="00CA45AA" w:rsidRDefault="001E1B15" w:rsidP="004A78FF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A45AA">
        <w:rPr>
          <w:rFonts w:ascii="Times New Roman" w:hAnsi="Times New Roman" w:cs="Times New Roman"/>
          <w:b/>
          <w:sz w:val="24"/>
          <w:szCs w:val="24"/>
          <w:lang w:val="en-US"/>
        </w:rPr>
        <w:t>Novikov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>A.D.</w:t>
      </w:r>
      <w:r w:rsidR="000E2115" w:rsidRPr="00CA45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r w:rsidRPr="00CA45AA">
        <w:rPr>
          <w:rFonts w:ascii="Times New Roman" w:hAnsi="Times New Roman" w:cs="Times New Roman"/>
          <w:b/>
          <w:sz w:val="24"/>
          <w:szCs w:val="24"/>
          <w:lang w:val="en-US"/>
        </w:rPr>
        <w:t>Selemenev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>M.F.</w:t>
      </w:r>
      <w:r w:rsidR="00D42503" w:rsidRPr="00CA45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r w:rsidRPr="00CA45AA">
        <w:rPr>
          <w:rFonts w:ascii="Times New Roman" w:hAnsi="Times New Roman" w:cs="Times New Roman"/>
          <w:b/>
          <w:sz w:val="24"/>
          <w:szCs w:val="24"/>
          <w:lang w:val="en-US"/>
        </w:rPr>
        <w:t>Selemenev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CA45AA" w:rsidRPr="00CA45AA">
        <w:rPr>
          <w:rFonts w:ascii="Times New Roman" w:hAnsi="Times New Roman" w:cs="Times New Roman"/>
          <w:b/>
          <w:sz w:val="24"/>
          <w:szCs w:val="24"/>
          <w:lang w:val="en-US"/>
        </w:rPr>
        <w:t>K.F.</w:t>
      </w:r>
    </w:p>
    <w:p w:rsidR="00D42503" w:rsidRPr="000E2115" w:rsidRDefault="000E2115" w:rsidP="00D42503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0E2115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Orel</w:t>
      </w:r>
      <w:r w:rsidR="00D42503" w:rsidRPr="000E2115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 w:rsidRPr="000E2115">
        <w:rPr>
          <w:rFonts w:ascii="Times New Roman" w:hAnsi="Times New Roman" w:cs="Times New Roman"/>
          <w:bCs/>
          <w:i/>
          <w:sz w:val="24"/>
          <w:szCs w:val="24"/>
          <w:lang w:val="en-US"/>
        </w:rPr>
        <w:t>Orel State University named after I.S. Turgenev</w:t>
      </w:r>
    </w:p>
    <w:p w:rsidR="00D42503" w:rsidRPr="000E2115" w:rsidRDefault="00D42503" w:rsidP="00D42503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D42503" w:rsidRPr="00A278A7" w:rsidRDefault="00D42503" w:rsidP="00D42503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0E2115">
        <w:rPr>
          <w:rFonts w:ascii="Times New Roman" w:hAnsi="Times New Roman" w:cs="Times New Roman"/>
          <w:i/>
          <w:sz w:val="20"/>
          <w:szCs w:val="20"/>
          <w:lang w:val="en-US"/>
        </w:rPr>
        <w:t xml:space="preserve"> </w:t>
      </w:r>
      <w:r w:rsidR="000E2115" w:rsidRPr="000E2115">
        <w:rPr>
          <w:rFonts w:ascii="Times New Roman" w:hAnsi="Times New Roman" w:cs="Times New Roman"/>
          <w:i/>
          <w:sz w:val="20"/>
          <w:szCs w:val="20"/>
          <w:lang w:val="en-US"/>
        </w:rPr>
        <w:t>The article shows that one of the promising technologies that contribute to increasing wear resistance of products and tools, reliability of equipment operation is</w:t>
      </w:r>
      <w:r w:rsidR="000E2115">
        <w:rPr>
          <w:rFonts w:ascii="Times New Roman" w:hAnsi="Times New Roman" w:cs="Times New Roman"/>
          <w:i/>
          <w:sz w:val="20"/>
          <w:szCs w:val="20"/>
          <w:lang w:val="en-US"/>
        </w:rPr>
        <w:t xml:space="preserve"> </w:t>
      </w:r>
      <w:r w:rsidR="000E2115" w:rsidRPr="000E2115">
        <w:rPr>
          <w:rFonts w:ascii="Times New Roman" w:hAnsi="Times New Roman" w:cs="Times New Roman"/>
          <w:i/>
          <w:sz w:val="20"/>
          <w:szCs w:val="20"/>
          <w:lang w:val="en-US"/>
        </w:rPr>
        <w:t>epilamation</w:t>
      </w:r>
      <w:r w:rsidRPr="000E2115">
        <w:rPr>
          <w:rFonts w:ascii="Times New Roman" w:hAnsi="Times New Roman" w:cs="Times New Roman"/>
          <w:i/>
          <w:sz w:val="20"/>
          <w:szCs w:val="20"/>
          <w:lang w:val="en-US"/>
        </w:rPr>
        <w:t xml:space="preserve">. </w:t>
      </w:r>
      <w:r w:rsidR="00A278A7" w:rsidRPr="00A278A7">
        <w:rPr>
          <w:rFonts w:ascii="Times New Roman" w:hAnsi="Times New Roman" w:cs="Times New Roman"/>
          <w:i/>
          <w:sz w:val="20"/>
          <w:szCs w:val="20"/>
          <w:lang w:val="en-US"/>
        </w:rPr>
        <w:t xml:space="preserve">The </w:t>
      </w:r>
      <w:r w:rsidR="00A278A7" w:rsidRPr="000E2115">
        <w:rPr>
          <w:rFonts w:ascii="Times New Roman" w:hAnsi="Times New Roman" w:cs="Times New Roman"/>
          <w:i/>
          <w:sz w:val="20"/>
          <w:szCs w:val="20"/>
          <w:lang w:val="en-US"/>
        </w:rPr>
        <w:t>screw-thread</w:t>
      </w:r>
      <w:r w:rsidR="00A278A7" w:rsidRPr="00A278A7">
        <w:rPr>
          <w:rFonts w:ascii="Times New Roman" w:hAnsi="Times New Roman" w:cs="Times New Roman"/>
          <w:i/>
          <w:sz w:val="20"/>
          <w:szCs w:val="20"/>
          <w:lang w:val="en-US"/>
        </w:rPr>
        <w:t xml:space="preserve"> process in the D</w:t>
      </w:r>
      <w:r w:rsidR="00A278A7" w:rsidRPr="00A278A7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="00A278A7" w:rsidRPr="00A278A7">
        <w:rPr>
          <w:rFonts w:ascii="Times New Roman" w:hAnsi="Times New Roman" w:cs="Times New Roman"/>
          <w:i/>
          <w:sz w:val="20"/>
          <w:szCs w:val="20"/>
          <w:lang w:val="en-US"/>
        </w:rPr>
        <w:t>FORM-3D system is simulated</w:t>
      </w:r>
      <w:r w:rsidR="00A278A7">
        <w:rPr>
          <w:rFonts w:ascii="Times New Roman" w:hAnsi="Times New Roman" w:cs="Times New Roman"/>
          <w:i/>
          <w:sz w:val="20"/>
          <w:szCs w:val="20"/>
          <w:lang w:val="en-US"/>
        </w:rPr>
        <w:t>.</w:t>
      </w:r>
      <w:r w:rsidRPr="00A278A7">
        <w:rPr>
          <w:rFonts w:ascii="Times New Roman" w:hAnsi="Times New Roman" w:cs="Times New Roman"/>
          <w:i/>
          <w:sz w:val="20"/>
          <w:szCs w:val="20"/>
          <w:lang w:val="en-US"/>
        </w:rPr>
        <w:t xml:space="preserve"> </w:t>
      </w:r>
      <w:r w:rsidR="00A278A7" w:rsidRPr="00A278A7">
        <w:rPr>
          <w:rFonts w:ascii="Times New Roman" w:hAnsi="Times New Roman" w:cs="Times New Roman"/>
          <w:i/>
          <w:sz w:val="20"/>
          <w:szCs w:val="20"/>
          <w:lang w:val="en-US"/>
        </w:rPr>
        <w:t>It is noted that the use of nanofilms epilam can reduce the power consumption by 1.5 times</w:t>
      </w:r>
      <w:r w:rsidRPr="00A278A7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</w:p>
    <w:p w:rsidR="00D42503" w:rsidRPr="00BF218C" w:rsidRDefault="000E2115" w:rsidP="001E1B1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0E2115">
        <w:rPr>
          <w:rFonts w:ascii="Times New Roman" w:hAnsi="Times New Roman" w:cs="Times New Roman"/>
          <w:i/>
          <w:sz w:val="20"/>
          <w:szCs w:val="20"/>
          <w:lang w:val="en-US"/>
        </w:rPr>
        <w:t>Keywords:</w:t>
      </w:r>
      <w:r w:rsidRPr="000E2115">
        <w:rPr>
          <w:rFonts w:ascii="Times New Roman" w:hAnsi="Times New Roman" w:cs="Times New Roman"/>
          <w:b/>
          <w:cap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0"/>
          <w:szCs w:val="20"/>
          <w:lang w:val="en-US"/>
        </w:rPr>
        <w:t>energy efficiency</w:t>
      </w:r>
      <w:r w:rsidRPr="000E2115">
        <w:rPr>
          <w:rFonts w:ascii="Times New Roman" w:hAnsi="Times New Roman" w:cs="Times New Roman"/>
          <w:i/>
          <w:sz w:val="20"/>
          <w:szCs w:val="20"/>
          <w:lang w:val="en-US"/>
        </w:rPr>
        <w:t>, screw-thread</w:t>
      </w:r>
      <w:r w:rsidR="00D42503" w:rsidRPr="000E2115">
        <w:rPr>
          <w:rFonts w:ascii="Times New Roman" w:hAnsi="Times New Roman" w:cs="Times New Roman"/>
          <w:i/>
          <w:sz w:val="20"/>
          <w:szCs w:val="20"/>
          <w:lang w:val="en-US"/>
        </w:rPr>
        <w:t xml:space="preserve">, </w:t>
      </w:r>
      <w:r w:rsidRPr="000E2115">
        <w:rPr>
          <w:rFonts w:ascii="Times New Roman" w:hAnsi="Times New Roman" w:cs="Times New Roman"/>
          <w:i/>
          <w:sz w:val="20"/>
          <w:szCs w:val="20"/>
          <w:lang w:val="en-US"/>
        </w:rPr>
        <w:t>nanocoating</w:t>
      </w:r>
      <w:r w:rsidR="00D42503" w:rsidRPr="000E2115">
        <w:rPr>
          <w:rFonts w:ascii="Times New Roman" w:hAnsi="Times New Roman" w:cs="Times New Roman"/>
          <w:i/>
          <w:sz w:val="20"/>
          <w:szCs w:val="20"/>
          <w:lang w:val="en-US"/>
        </w:rPr>
        <w:t>.</w:t>
      </w:r>
    </w:p>
    <w:p w:rsidR="00D2092F" w:rsidRPr="00BF218C" w:rsidRDefault="00D2092F" w:rsidP="001E1B1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bookmarkStart w:id="0" w:name="_GoBack"/>
      <w:bookmarkEnd w:id="0"/>
    </w:p>
    <w:p w:rsidR="006D54FC" w:rsidRPr="00A74250" w:rsidRDefault="006D54FC" w:rsidP="006D54FC">
      <w:pPr>
        <w:widowControl w:val="0"/>
        <w:tabs>
          <w:tab w:val="left" w:pos="142"/>
          <w:tab w:val="left" w:pos="993"/>
        </w:tabs>
        <w:spacing w:after="0" w:line="240" w:lineRule="auto"/>
        <w:ind w:left="720" w:right="-1"/>
        <w:contextualSpacing/>
        <w:jc w:val="center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  <w:lang w:val="en-US"/>
        </w:rPr>
        <w:t>Bibliography</w:t>
      </w:r>
    </w:p>
    <w:p w:rsidR="0007048E" w:rsidRPr="00D2092F" w:rsidRDefault="0007048E" w:rsidP="00151F57">
      <w:pPr>
        <w:pStyle w:val="a6"/>
        <w:numPr>
          <w:ilvl w:val="0"/>
          <w:numId w:val="5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2092F">
        <w:rPr>
          <w:rFonts w:ascii="Times New Roman" w:hAnsi="Times New Roman" w:cs="Times New Roman"/>
        </w:rPr>
        <w:t>Potekha, V. L. Teoretiko-eksperimental'naya otsenka optimal'nykh usloviy ekspluatatsii epilamirovannykh tribosopryazheniy mashin / V. L. Potekha, A. V. Rogachev, I. S. Napreyev // Treniye i iznos. – 1996. – T. 17, № 6. – S. 764–768.</w:t>
      </w:r>
    </w:p>
    <w:p w:rsidR="00D2092F" w:rsidRPr="00D2092F" w:rsidRDefault="0007048E" w:rsidP="00151F57">
      <w:pPr>
        <w:pStyle w:val="a6"/>
        <w:numPr>
          <w:ilvl w:val="0"/>
          <w:numId w:val="5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2092F">
        <w:rPr>
          <w:rFonts w:ascii="Times New Roman" w:hAnsi="Times New Roman" w:cs="Times New Roman"/>
        </w:rPr>
        <w:t xml:space="preserve"> Kirichek A.V., Zvyagina Ye.A. Epilamirovaniye – nanotekhnologiya dlya povysheniya effektivnosti mekhanicheskoy obrabotki. //Spravochnik. Inzhenernyy zhurnal №2. 2007. S.15-18.</w:t>
      </w:r>
    </w:p>
    <w:p w:rsidR="00D2092F" w:rsidRPr="00004973" w:rsidRDefault="0007048E" w:rsidP="00151F57">
      <w:pPr>
        <w:pStyle w:val="a6"/>
        <w:numPr>
          <w:ilvl w:val="0"/>
          <w:numId w:val="5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D2092F">
        <w:rPr>
          <w:rFonts w:ascii="Times New Roman" w:hAnsi="Times New Roman" w:cs="Times New Roman"/>
        </w:rPr>
        <w:t>Yakukhin V.G., Stavrov V.A. Izgotovleniye rez'by. Spravochnik. M.: Mashinostroyeniye, 1989. – 192 s.</w:t>
      </w:r>
    </w:p>
    <w:p w:rsidR="00004973" w:rsidRPr="00CA45AA" w:rsidRDefault="00D2092F" w:rsidP="00CA45AA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CA45AA">
        <w:rPr>
          <w:rFonts w:ascii="Times New Roman" w:hAnsi="Times New Roman" w:cs="Times New Roman"/>
          <w:b/>
          <w:lang w:val="en-US"/>
        </w:rPr>
        <w:t>Novikov Aleksandr Dmitriyevich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Pr="00BF218C">
        <w:rPr>
          <w:rFonts w:ascii="Times New Roman" w:hAnsi="Times New Roman" w:cs="Times New Roman"/>
          <w:lang w:val="en-US"/>
        </w:rPr>
        <w:t>Orel State University named after I.S. Turgenev</w:t>
      </w:r>
      <w:r w:rsidR="00004973" w:rsidRPr="00BF218C">
        <w:rPr>
          <w:rFonts w:ascii="Times New Roman" w:hAnsi="Times New Roman" w:cs="Times New Roman"/>
          <w:lang w:val="en-US"/>
        </w:rPr>
        <w:t>Master of chair mechan</w:t>
      </w:r>
      <w:r w:rsidR="00004973" w:rsidRPr="00BF218C">
        <w:rPr>
          <w:rFonts w:ascii="Times New Roman" w:hAnsi="Times New Roman" w:cs="Times New Roman"/>
          <w:lang w:val="en-US"/>
        </w:rPr>
        <w:t>i</w:t>
      </w:r>
      <w:r w:rsidR="00004973" w:rsidRPr="00BF218C">
        <w:rPr>
          <w:rFonts w:ascii="Times New Roman" w:hAnsi="Times New Roman" w:cs="Times New Roman"/>
          <w:lang w:val="en-US"/>
        </w:rPr>
        <w:t>cal engineering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, </w:t>
      </w:r>
      <w:r w:rsidR="00CA45AA">
        <w:rPr>
          <w:rFonts w:ascii="Times New Roman" w:hAnsi="Times New Roman" w:cs="Times New Roman"/>
        </w:rPr>
        <w:t>т</w:t>
      </w:r>
      <w:r w:rsidR="00004973" w:rsidRPr="00004973">
        <w:rPr>
          <w:rFonts w:ascii="Times New Roman" w:hAnsi="Times New Roman" w:cs="Times New Roman"/>
          <w:lang w:val="en-US"/>
        </w:rPr>
        <w:t xml:space="preserve">el. </w:t>
      </w:r>
      <w:r w:rsidR="00151F57" w:rsidRPr="00151F57">
        <w:rPr>
          <w:rFonts w:ascii="Times New Roman" w:hAnsi="Times New Roman" w:cs="Times New Roman"/>
          <w:lang w:val="en-US"/>
        </w:rPr>
        <w:t>89066640022</w:t>
      </w:r>
      <w:r w:rsidR="00CA45AA">
        <w:rPr>
          <w:rFonts w:ascii="Times New Roman" w:hAnsi="Times New Roman" w:cs="Times New Roman"/>
          <w:lang w:val="en-US"/>
        </w:rPr>
        <w:t xml:space="preserve">, </w:t>
      </w:r>
      <w:r w:rsidR="00CA45AA">
        <w:rPr>
          <w:rFonts w:ascii="Times New Roman" w:hAnsi="Times New Roman" w:cs="Times New Roman"/>
        </w:rPr>
        <w:t>е</w:t>
      </w:r>
      <w:r w:rsidR="00004973" w:rsidRPr="00004973">
        <w:rPr>
          <w:rFonts w:ascii="Times New Roman" w:hAnsi="Times New Roman" w:cs="Times New Roman"/>
          <w:lang w:val="en-US"/>
        </w:rPr>
        <w:t>-mail</w:t>
      </w:r>
      <w:r w:rsidR="00004973" w:rsidRPr="00CA45AA">
        <w:rPr>
          <w:rFonts w:ascii="Times New Roman" w:hAnsi="Times New Roman" w:cs="Times New Roman"/>
          <w:lang w:val="en-US"/>
        </w:rPr>
        <w:t xml:space="preserve">: </w:t>
      </w:r>
      <w:hyperlink r:id="rId12" w:history="1">
        <w:r w:rsidR="00004973"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sasha.waw@mail.ru</w:t>
        </w:r>
      </w:hyperlink>
    </w:p>
    <w:p w:rsidR="00004973" w:rsidRPr="00CA45AA" w:rsidRDefault="00004973" w:rsidP="00CA45AA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BF218C">
        <w:rPr>
          <w:rFonts w:ascii="Times New Roman" w:hAnsi="Times New Roman" w:cs="Times New Roman"/>
          <w:b/>
          <w:lang w:val="en-US"/>
        </w:rPr>
        <w:t>Selemenev Mikhail Fedorovich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Pr="00004973">
        <w:rPr>
          <w:rFonts w:ascii="Times New Roman" w:hAnsi="Times New Roman" w:cs="Times New Roman"/>
          <w:lang w:val="en-US"/>
        </w:rPr>
        <w:t>Orel State University named after I.S. Turgenev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Pr="00004973">
        <w:rPr>
          <w:rFonts w:ascii="Times New Roman" w:hAnsi="Times New Roman" w:cs="Times New Roman"/>
          <w:lang w:val="en-US"/>
        </w:rPr>
        <w:t>Candidate of Technic</w:t>
      </w:r>
      <w:r>
        <w:rPr>
          <w:rFonts w:ascii="Times New Roman" w:hAnsi="Times New Roman" w:cs="Times New Roman"/>
          <w:lang w:val="en-US"/>
        </w:rPr>
        <w:t>al Sciences, docent</w:t>
      </w:r>
      <w:r w:rsidRPr="00004973">
        <w:rPr>
          <w:rFonts w:ascii="Times New Roman" w:hAnsi="Times New Roman" w:cs="Times New Roman"/>
          <w:lang w:val="en-US"/>
        </w:rPr>
        <w:t xml:space="preserve"> of chair mechanical engineering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, </w:t>
      </w:r>
      <w:r w:rsidR="00CA45AA">
        <w:rPr>
          <w:rFonts w:ascii="Times New Roman" w:hAnsi="Times New Roman" w:cs="Times New Roman"/>
        </w:rPr>
        <w:t>т</w:t>
      </w:r>
      <w:r w:rsidRPr="00004973">
        <w:rPr>
          <w:rFonts w:ascii="Times New Roman" w:hAnsi="Times New Roman" w:cs="Times New Roman"/>
          <w:lang w:val="en-US"/>
        </w:rPr>
        <w:t xml:space="preserve">el. </w:t>
      </w:r>
      <w:r w:rsidR="00151F57" w:rsidRPr="00151F57">
        <w:rPr>
          <w:rFonts w:ascii="Times New Roman" w:hAnsi="Times New Roman" w:cs="Times New Roman"/>
          <w:lang w:val="en-US"/>
        </w:rPr>
        <w:t>89066640022</w:t>
      </w:r>
      <w:r w:rsidRPr="00004973">
        <w:rPr>
          <w:rFonts w:ascii="Times New Roman" w:hAnsi="Times New Roman" w:cs="Times New Roman"/>
          <w:lang w:val="en-US"/>
        </w:rPr>
        <w:t xml:space="preserve">, E-mail: </w:t>
      </w:r>
      <w:hyperlink r:id="rId13" w:history="1">
        <w:r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Selemenev2007@yandex.ru</w:t>
        </w:r>
      </w:hyperlink>
    </w:p>
    <w:p w:rsidR="00C94A35" w:rsidRPr="00CA45AA" w:rsidRDefault="00004973" w:rsidP="00CA45AA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004973">
        <w:rPr>
          <w:rFonts w:ascii="Times New Roman" w:hAnsi="Times New Roman" w:cs="Times New Roman"/>
          <w:b/>
          <w:lang w:val="en-US"/>
        </w:rPr>
        <w:t>Selemenev Konstantin Fedorovich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="00840B4A" w:rsidRPr="00840B4A">
        <w:rPr>
          <w:rFonts w:ascii="Times New Roman" w:hAnsi="Times New Roman" w:cs="Times New Roman"/>
          <w:lang w:val="en-US"/>
        </w:rPr>
        <w:t>FGBOU VO "Bryanskiy gosudarstvennyy tekhnicheskiy universitet", g.</w:t>
      </w:r>
      <w:r w:rsidR="00151F57" w:rsidRPr="00151F57">
        <w:rPr>
          <w:rFonts w:ascii="Times New Roman" w:hAnsi="Times New Roman" w:cs="Times New Roman"/>
          <w:lang w:val="en-US"/>
        </w:rPr>
        <w:t xml:space="preserve"> </w:t>
      </w:r>
      <w:r w:rsidR="00840B4A" w:rsidRPr="00840B4A">
        <w:rPr>
          <w:rFonts w:ascii="Times New Roman" w:hAnsi="Times New Roman" w:cs="Times New Roman"/>
          <w:lang w:val="en-US"/>
        </w:rPr>
        <w:t>Bryansk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="00840B4A" w:rsidRPr="00E62220">
        <w:rPr>
          <w:rFonts w:ascii="Times New Roman" w:hAnsi="Times New Roman" w:cs="Times New Roman"/>
          <w:lang w:val="en-US"/>
        </w:rPr>
        <w:t>Engineer, Head of Laboratory</w:t>
      </w:r>
      <w:r w:rsidR="00CA45AA" w:rsidRPr="00CA45AA">
        <w:rPr>
          <w:rFonts w:ascii="Times New Roman" w:hAnsi="Times New Roman" w:cs="Times New Roman"/>
          <w:b/>
          <w:lang w:val="en-US"/>
        </w:rPr>
        <w:t xml:space="preserve"> </w:t>
      </w:r>
      <w:r w:rsidR="00840B4A" w:rsidRPr="00840B4A">
        <w:rPr>
          <w:rFonts w:ascii="Times New Roman" w:hAnsi="Times New Roman" w:cs="Times New Roman"/>
          <w:lang w:val="en-US"/>
        </w:rPr>
        <w:t>Tel. (4832) 58 83 32, E-mail:</w:t>
      </w:r>
      <w:r w:rsidR="00840B4A" w:rsidRPr="00CA45AA">
        <w:rPr>
          <w:rFonts w:ascii="Times New Roman" w:hAnsi="Times New Roman" w:cs="Times New Roman"/>
          <w:lang w:val="en-US"/>
        </w:rPr>
        <w:t xml:space="preserve"> </w:t>
      </w:r>
      <w:hyperlink r:id="rId14" w:history="1">
        <w:r w:rsidR="00E62220" w:rsidRPr="00CA45AA">
          <w:rPr>
            <w:rStyle w:val="a7"/>
            <w:rFonts w:ascii="Times New Roman" w:hAnsi="Times New Roman" w:cs="Times New Roman"/>
            <w:color w:val="auto"/>
            <w:u w:val="none"/>
            <w:lang w:val="en-US"/>
          </w:rPr>
          <w:t>Selkostik@yandex.ru</w:t>
        </w:r>
      </w:hyperlink>
    </w:p>
    <w:sectPr w:rsidR="00C94A35" w:rsidRPr="00CA45AA" w:rsidSect="00BC6D1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E38EB"/>
    <w:multiLevelType w:val="hybridMultilevel"/>
    <w:tmpl w:val="95BCB3DA"/>
    <w:lvl w:ilvl="0" w:tplc="0419000F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 w:tplc="4508BB2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C3354FE"/>
    <w:multiLevelType w:val="hybridMultilevel"/>
    <w:tmpl w:val="7C0E86AA"/>
    <w:lvl w:ilvl="0" w:tplc="46D267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83919CD"/>
    <w:multiLevelType w:val="hybridMultilevel"/>
    <w:tmpl w:val="F4D67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DF6FAB"/>
    <w:multiLevelType w:val="hybridMultilevel"/>
    <w:tmpl w:val="199CE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2E1E52"/>
    <w:multiLevelType w:val="hybridMultilevel"/>
    <w:tmpl w:val="73C4815A"/>
    <w:lvl w:ilvl="0" w:tplc="1AFC7D1E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color w:val="777777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BE404C"/>
    <w:rsid w:val="00002375"/>
    <w:rsid w:val="00004973"/>
    <w:rsid w:val="0007048E"/>
    <w:rsid w:val="000E2115"/>
    <w:rsid w:val="00107136"/>
    <w:rsid w:val="00136F44"/>
    <w:rsid w:val="00151F57"/>
    <w:rsid w:val="001A5973"/>
    <w:rsid w:val="001E1B15"/>
    <w:rsid w:val="002471BE"/>
    <w:rsid w:val="0031145B"/>
    <w:rsid w:val="004A78FF"/>
    <w:rsid w:val="00511C11"/>
    <w:rsid w:val="0058106E"/>
    <w:rsid w:val="005902CD"/>
    <w:rsid w:val="0060201C"/>
    <w:rsid w:val="00644B9F"/>
    <w:rsid w:val="00686B1E"/>
    <w:rsid w:val="006D54FC"/>
    <w:rsid w:val="00840B4A"/>
    <w:rsid w:val="009C19F9"/>
    <w:rsid w:val="009E3412"/>
    <w:rsid w:val="00A278A7"/>
    <w:rsid w:val="00B82E3A"/>
    <w:rsid w:val="00BC6D1D"/>
    <w:rsid w:val="00BE404C"/>
    <w:rsid w:val="00BF218C"/>
    <w:rsid w:val="00C60519"/>
    <w:rsid w:val="00C94A35"/>
    <w:rsid w:val="00CA45AA"/>
    <w:rsid w:val="00D2092F"/>
    <w:rsid w:val="00D27491"/>
    <w:rsid w:val="00D42503"/>
    <w:rsid w:val="00D5104A"/>
    <w:rsid w:val="00E207C0"/>
    <w:rsid w:val="00E62220"/>
    <w:rsid w:val="00EC483B"/>
    <w:rsid w:val="00F1723D"/>
    <w:rsid w:val="00F237F4"/>
    <w:rsid w:val="00F36AA2"/>
    <w:rsid w:val="00F9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8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37F4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F23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37F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8106E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C94A35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0E211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Selemenev2007@yandex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hyperlink" Target="mailto:sasha.waw@mail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Selkostik@yandex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elemenev2007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asha.waw@mail.ru" TargetMode="External"/><Relationship Id="rId14" Type="http://schemas.openxmlformats.org/officeDocument/2006/relationships/hyperlink" Target="mailto:Selkostik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1180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9</cp:revision>
  <dcterms:created xsi:type="dcterms:W3CDTF">2018-07-05T12:17:00Z</dcterms:created>
  <dcterms:modified xsi:type="dcterms:W3CDTF">2018-07-23T10:56:00Z</dcterms:modified>
</cp:coreProperties>
</file>