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2F68" w:rsidRDefault="007E2528" w:rsidP="00FA2D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</w:t>
      </w:r>
      <w:r w:rsidR="00B4404E" w:rsidRPr="00FA2D58">
        <w:rPr>
          <w:rFonts w:ascii="Times New Roman" w:eastAsia="Times New Roman" w:hAnsi="Times New Roman" w:cs="Times New Roman"/>
          <w:sz w:val="24"/>
          <w:szCs w:val="24"/>
        </w:rPr>
        <w:t>ДК 621.3</w:t>
      </w:r>
      <w:r w:rsidR="00E07E8E" w:rsidRPr="00FA2D58">
        <w:rPr>
          <w:rFonts w:ascii="Times New Roman" w:eastAsia="Times New Roman" w:hAnsi="Times New Roman" w:cs="Times New Roman"/>
          <w:sz w:val="24"/>
          <w:szCs w:val="24"/>
        </w:rPr>
        <w:t>1: 658</w:t>
      </w:r>
    </w:p>
    <w:p w:rsidR="00D23008" w:rsidRPr="00FA2D58" w:rsidRDefault="00D23008" w:rsidP="00FA2D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4404E" w:rsidRDefault="00343411" w:rsidP="00AE725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СОВМЕСТНАЯ РАБОТА УСТАНОВОК </w:t>
      </w:r>
      <w:r w:rsidR="00AE7257">
        <w:rPr>
          <w:rFonts w:ascii="Times New Roman" w:eastAsia="Times New Roman" w:hAnsi="Times New Roman" w:cs="Times New Roman"/>
          <w:b/>
          <w:sz w:val="24"/>
          <w:szCs w:val="24"/>
        </w:rPr>
        <w:t xml:space="preserve">С </w:t>
      </w:r>
    </w:p>
    <w:p w:rsidR="007E1C57" w:rsidRDefault="00AE7257" w:rsidP="00AE725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ИНФРАКРАСНЫМИ ИЗЛУЧАТЕЛЯМИ </w:t>
      </w:r>
      <w:r w:rsidR="007E1C57">
        <w:rPr>
          <w:rFonts w:ascii="Times New Roman" w:eastAsia="Times New Roman" w:hAnsi="Times New Roman" w:cs="Times New Roman"/>
          <w:b/>
          <w:sz w:val="24"/>
          <w:szCs w:val="24"/>
        </w:rPr>
        <w:t xml:space="preserve">И ИСТОЧНИКАМИ СВЕТА </w:t>
      </w:r>
    </w:p>
    <w:p w:rsidR="00E02216" w:rsidRDefault="00AE7257" w:rsidP="001805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В РЕЖИМЕ</w:t>
      </w:r>
      <w:r w:rsidR="007E1C5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E02216">
        <w:rPr>
          <w:rFonts w:ascii="Times New Roman" w:eastAsia="Times New Roman" w:hAnsi="Times New Roman" w:cs="Times New Roman"/>
          <w:b/>
          <w:sz w:val="24"/>
          <w:szCs w:val="24"/>
        </w:rPr>
        <w:t>С ПИТАНИЕМ ТОКОМ СЛОЖНОЙ ФОРМЫ</w:t>
      </w:r>
    </w:p>
    <w:p w:rsidR="00FA2D58" w:rsidRPr="00FA2D58" w:rsidRDefault="00FA2D58" w:rsidP="00B4404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A2D58" w:rsidRDefault="00B4404E" w:rsidP="00FA2D5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A2D58">
        <w:rPr>
          <w:rFonts w:ascii="Times New Roman" w:eastAsia="Times New Roman" w:hAnsi="Times New Roman" w:cs="Times New Roman"/>
          <w:b/>
          <w:sz w:val="24"/>
          <w:szCs w:val="24"/>
        </w:rPr>
        <w:t>Птицын Д.В., Птицына Е.В.</w:t>
      </w:r>
    </w:p>
    <w:p w:rsidR="00FA2D58" w:rsidRPr="00FA2D58" w:rsidRDefault="00FA2D58" w:rsidP="00FA2D5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A2D58">
        <w:rPr>
          <w:rFonts w:ascii="Times New Roman" w:eastAsia="Times New Roman" w:hAnsi="Times New Roman" w:cs="Times New Roman"/>
          <w:i/>
          <w:sz w:val="24"/>
          <w:szCs w:val="24"/>
        </w:rPr>
        <w:t>Россия, г. Омск, ОмГТУ</w:t>
      </w:r>
    </w:p>
    <w:p w:rsidR="00B4404E" w:rsidRDefault="00B4404E" w:rsidP="00FA2D5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A2D58">
        <w:rPr>
          <w:rFonts w:ascii="Times New Roman" w:eastAsia="Times New Roman" w:hAnsi="Times New Roman" w:cs="Times New Roman"/>
          <w:b/>
          <w:sz w:val="24"/>
          <w:szCs w:val="24"/>
        </w:rPr>
        <w:t xml:space="preserve"> Кувалдин А.Б.</w:t>
      </w:r>
    </w:p>
    <w:p w:rsidR="00FA2D58" w:rsidRDefault="00FA2D58" w:rsidP="00FA2D5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A2D58">
        <w:rPr>
          <w:rFonts w:ascii="Times New Roman" w:eastAsia="Times New Roman" w:hAnsi="Times New Roman" w:cs="Times New Roman"/>
          <w:i/>
          <w:sz w:val="24"/>
          <w:szCs w:val="24"/>
        </w:rPr>
        <w:t>Россия, г. Москва, МЭИ (НИУ)</w:t>
      </w:r>
    </w:p>
    <w:p w:rsidR="00BF1A3A" w:rsidRDefault="00BF1A3A" w:rsidP="00FA2D5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D91A38" w:rsidRPr="00E346B6" w:rsidRDefault="00D91A38" w:rsidP="00D91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  <w:r w:rsidRPr="00E346B6">
        <w:rPr>
          <w:rFonts w:ascii="Times New Roman" w:eastAsia="Times New Roman" w:hAnsi="Times New Roman" w:cs="Times New Roman"/>
          <w:i/>
          <w:sz w:val="20"/>
          <w:szCs w:val="20"/>
        </w:rPr>
        <w:t>Исследован</w:t>
      </w:r>
      <w:r w:rsidR="00AE7257" w:rsidRPr="00E346B6">
        <w:rPr>
          <w:rFonts w:ascii="Times New Roman" w:eastAsia="Times New Roman" w:hAnsi="Times New Roman" w:cs="Times New Roman"/>
          <w:i/>
          <w:sz w:val="20"/>
          <w:szCs w:val="20"/>
        </w:rPr>
        <w:t>а</w:t>
      </w:r>
      <w:r w:rsidRPr="00E346B6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r w:rsidR="00AE7257" w:rsidRPr="00E346B6">
        <w:rPr>
          <w:rFonts w:ascii="Times New Roman" w:eastAsia="Times New Roman" w:hAnsi="Times New Roman" w:cs="Times New Roman"/>
          <w:i/>
          <w:sz w:val="20"/>
          <w:szCs w:val="20"/>
        </w:rPr>
        <w:t>совместная работа установок с темными  инфракрасными</w:t>
      </w:r>
      <w:r w:rsidRPr="00E346B6">
        <w:rPr>
          <w:rFonts w:ascii="Times New Roman" w:eastAsia="Times New Roman" w:hAnsi="Times New Roman" w:cs="Times New Roman"/>
          <w:i/>
          <w:sz w:val="20"/>
          <w:szCs w:val="20"/>
        </w:rPr>
        <w:t xml:space="preserve"> излучател</w:t>
      </w:r>
      <w:r w:rsidR="00AE7257" w:rsidRPr="00E346B6">
        <w:rPr>
          <w:rFonts w:ascii="Times New Roman" w:eastAsia="Times New Roman" w:hAnsi="Times New Roman" w:cs="Times New Roman"/>
          <w:i/>
          <w:sz w:val="20"/>
          <w:szCs w:val="20"/>
        </w:rPr>
        <w:t xml:space="preserve">ями </w:t>
      </w:r>
      <w:r w:rsidR="00CB342F" w:rsidRPr="00E346B6">
        <w:rPr>
          <w:rFonts w:ascii="Times New Roman" w:eastAsia="Times New Roman" w:hAnsi="Times New Roman" w:cs="Times New Roman"/>
          <w:i/>
          <w:sz w:val="20"/>
          <w:szCs w:val="20"/>
        </w:rPr>
        <w:t xml:space="preserve">и источниками света </w:t>
      </w:r>
      <w:r w:rsidR="006A3BBE" w:rsidRPr="00E346B6">
        <w:rPr>
          <w:rFonts w:ascii="Times New Roman" w:eastAsia="Times New Roman" w:hAnsi="Times New Roman" w:cs="Times New Roman"/>
          <w:i/>
          <w:sz w:val="20"/>
          <w:szCs w:val="20"/>
        </w:rPr>
        <w:t>при</w:t>
      </w:r>
      <w:r w:rsidR="00C040F0" w:rsidRPr="00E346B6">
        <w:rPr>
          <w:rFonts w:ascii="Times New Roman" w:eastAsia="Times New Roman" w:hAnsi="Times New Roman" w:cs="Times New Roman"/>
          <w:i/>
          <w:sz w:val="20"/>
          <w:szCs w:val="20"/>
        </w:rPr>
        <w:t xml:space="preserve"> различных </w:t>
      </w:r>
      <w:r w:rsidR="0018059F" w:rsidRPr="00E346B6">
        <w:rPr>
          <w:rFonts w:ascii="Times New Roman" w:eastAsia="Times New Roman" w:hAnsi="Times New Roman" w:cs="Times New Roman"/>
          <w:i/>
          <w:sz w:val="20"/>
          <w:szCs w:val="20"/>
        </w:rPr>
        <w:t>электрических режим</w:t>
      </w:r>
      <w:r w:rsidR="006A3BBE" w:rsidRPr="00E346B6">
        <w:rPr>
          <w:rFonts w:ascii="Times New Roman" w:eastAsia="Times New Roman" w:hAnsi="Times New Roman" w:cs="Times New Roman"/>
          <w:i/>
          <w:sz w:val="20"/>
          <w:szCs w:val="20"/>
        </w:rPr>
        <w:t>ах</w:t>
      </w:r>
      <w:r w:rsidR="0018059F" w:rsidRPr="00E346B6">
        <w:rPr>
          <w:rFonts w:ascii="Times New Roman" w:eastAsia="Times New Roman" w:hAnsi="Times New Roman" w:cs="Times New Roman"/>
          <w:i/>
          <w:sz w:val="20"/>
          <w:szCs w:val="20"/>
        </w:rPr>
        <w:t xml:space="preserve"> для получения положительных технологических и энергетич</w:t>
      </w:r>
      <w:r w:rsidR="0018059F" w:rsidRPr="00E346B6">
        <w:rPr>
          <w:rFonts w:ascii="Times New Roman" w:eastAsia="Times New Roman" w:hAnsi="Times New Roman" w:cs="Times New Roman"/>
          <w:i/>
          <w:sz w:val="20"/>
          <w:szCs w:val="20"/>
        </w:rPr>
        <w:t>е</w:t>
      </w:r>
      <w:r w:rsidR="0018059F" w:rsidRPr="00E346B6">
        <w:rPr>
          <w:rFonts w:ascii="Times New Roman" w:eastAsia="Times New Roman" w:hAnsi="Times New Roman" w:cs="Times New Roman"/>
          <w:i/>
          <w:sz w:val="20"/>
          <w:szCs w:val="20"/>
        </w:rPr>
        <w:t>ских  эффектов</w:t>
      </w:r>
    </w:p>
    <w:p w:rsidR="00E9500F" w:rsidRDefault="00E9500F" w:rsidP="00D91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  <w:r w:rsidRPr="00E346B6">
        <w:rPr>
          <w:rFonts w:ascii="Times New Roman" w:eastAsia="Times New Roman" w:hAnsi="Times New Roman" w:cs="Times New Roman"/>
          <w:i/>
          <w:sz w:val="20"/>
          <w:szCs w:val="20"/>
        </w:rPr>
        <w:t xml:space="preserve">Ключевые слова: </w:t>
      </w:r>
      <w:r w:rsidR="0018059F" w:rsidRPr="00E346B6">
        <w:rPr>
          <w:rFonts w:ascii="Times New Roman" w:eastAsia="Times New Roman" w:hAnsi="Times New Roman" w:cs="Times New Roman"/>
          <w:i/>
          <w:sz w:val="20"/>
          <w:szCs w:val="20"/>
        </w:rPr>
        <w:t>темный</w:t>
      </w:r>
      <w:r w:rsidRPr="00E346B6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r w:rsidR="00AE7257" w:rsidRPr="00E346B6">
        <w:rPr>
          <w:rFonts w:ascii="Times New Roman" w:eastAsia="Times New Roman" w:hAnsi="Times New Roman" w:cs="Times New Roman"/>
          <w:i/>
          <w:sz w:val="20"/>
          <w:szCs w:val="20"/>
        </w:rPr>
        <w:t xml:space="preserve"> инфракрасный </w:t>
      </w:r>
      <w:r w:rsidRPr="00E346B6">
        <w:rPr>
          <w:rFonts w:ascii="Times New Roman" w:eastAsia="Times New Roman" w:hAnsi="Times New Roman" w:cs="Times New Roman"/>
          <w:i/>
          <w:sz w:val="20"/>
          <w:szCs w:val="20"/>
        </w:rPr>
        <w:t xml:space="preserve">излучатель, </w:t>
      </w:r>
      <w:r w:rsidR="00CB342F" w:rsidRPr="00E346B6">
        <w:rPr>
          <w:rFonts w:ascii="Times New Roman" w:eastAsia="Times New Roman" w:hAnsi="Times New Roman" w:cs="Times New Roman"/>
          <w:i/>
          <w:sz w:val="20"/>
          <w:szCs w:val="20"/>
        </w:rPr>
        <w:t xml:space="preserve">источник света, </w:t>
      </w:r>
      <w:r w:rsidRPr="00E346B6">
        <w:rPr>
          <w:rFonts w:ascii="Times New Roman" w:eastAsia="Times New Roman" w:hAnsi="Times New Roman" w:cs="Times New Roman"/>
          <w:i/>
          <w:sz w:val="20"/>
          <w:szCs w:val="20"/>
        </w:rPr>
        <w:t>электрический режим, ток сложной формы</w:t>
      </w:r>
      <w:r w:rsidR="00C040F0" w:rsidRPr="00E346B6">
        <w:rPr>
          <w:rFonts w:ascii="Times New Roman" w:eastAsia="Times New Roman" w:hAnsi="Times New Roman" w:cs="Times New Roman"/>
          <w:i/>
          <w:sz w:val="20"/>
          <w:szCs w:val="20"/>
        </w:rPr>
        <w:t xml:space="preserve">, </w:t>
      </w:r>
      <w:r w:rsidR="001E2739" w:rsidRPr="00E346B6">
        <w:rPr>
          <w:rFonts w:ascii="Times New Roman" w:eastAsia="Times New Roman" w:hAnsi="Times New Roman" w:cs="Times New Roman"/>
          <w:i/>
          <w:sz w:val="20"/>
          <w:szCs w:val="20"/>
        </w:rPr>
        <w:t>смешанная нагрузка</w:t>
      </w:r>
    </w:p>
    <w:p w:rsidR="00E9500F" w:rsidRDefault="00E9500F" w:rsidP="00D91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982BD7" w:rsidRPr="0048007E" w:rsidRDefault="00982BD7" w:rsidP="003B2F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Актуальность.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7E1C5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Силовая и осветительная нагрузка цеха </w:t>
      </w:r>
      <w:r w:rsidR="006A3BBE">
        <w:rPr>
          <w:rFonts w:ascii="Times New Roman" w:hAnsi="Times New Roman" w:cs="Times New Roman"/>
          <w:noProof/>
          <w:sz w:val="24"/>
          <w:szCs w:val="24"/>
          <w:lang w:eastAsia="ru-RU"/>
        </w:rPr>
        <w:t>получает питание от</w:t>
      </w:r>
      <w:r w:rsidR="007E1C5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шин низкого напряжения трансформаторов цеховых подстанций. </w:t>
      </w:r>
      <w:r w:rsidR="00E72C3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Электрические печи сопротивления </w:t>
      </w:r>
      <w:r w:rsidR="007E1C57">
        <w:rPr>
          <w:rFonts w:ascii="Times New Roman" w:hAnsi="Times New Roman" w:cs="Times New Roman"/>
          <w:noProof/>
          <w:sz w:val="24"/>
          <w:szCs w:val="24"/>
          <w:lang w:eastAsia="ru-RU"/>
        </w:rPr>
        <w:t>являются «спокойной» нагрузкой.</w:t>
      </w:r>
      <w:r w:rsidR="004C64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EF0CE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При </w:t>
      </w:r>
      <w:r w:rsidR="004C6498">
        <w:rPr>
          <w:rFonts w:ascii="Times New Roman" w:hAnsi="Times New Roman" w:cs="Times New Roman"/>
          <w:noProof/>
          <w:sz w:val="24"/>
          <w:szCs w:val="24"/>
          <w:lang w:eastAsia="ru-RU"/>
        </w:rPr>
        <w:t>включени</w:t>
      </w:r>
      <w:r w:rsidR="00EF0CE8">
        <w:rPr>
          <w:rFonts w:ascii="Times New Roman" w:hAnsi="Times New Roman" w:cs="Times New Roman"/>
          <w:noProof/>
          <w:sz w:val="24"/>
          <w:szCs w:val="24"/>
          <w:lang w:eastAsia="ru-RU"/>
        </w:rPr>
        <w:t>ях</w:t>
      </w:r>
      <w:r w:rsidR="004C64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и переключени</w:t>
      </w:r>
      <w:r w:rsidR="00EF0CE8">
        <w:rPr>
          <w:rFonts w:ascii="Times New Roman" w:hAnsi="Times New Roman" w:cs="Times New Roman"/>
          <w:noProof/>
          <w:sz w:val="24"/>
          <w:szCs w:val="24"/>
          <w:lang w:eastAsia="ru-RU"/>
        </w:rPr>
        <w:t>ях</w:t>
      </w:r>
      <w:r w:rsidR="004C64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в силовых цепях, связанных с изменением вводимой в печь мощности</w:t>
      </w:r>
      <w:r w:rsidR="00EF0CE8">
        <w:rPr>
          <w:rFonts w:ascii="Times New Roman" w:hAnsi="Times New Roman" w:cs="Times New Roman"/>
          <w:noProof/>
          <w:sz w:val="24"/>
          <w:szCs w:val="24"/>
          <w:lang w:eastAsia="ru-RU"/>
        </w:rPr>
        <w:t>,</w:t>
      </w:r>
      <w:r w:rsidR="004C64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253AC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4C6498">
        <w:rPr>
          <w:rFonts w:ascii="Times New Roman" w:hAnsi="Times New Roman" w:cs="Times New Roman"/>
          <w:noProof/>
          <w:sz w:val="24"/>
          <w:szCs w:val="24"/>
          <w:lang w:eastAsia="ru-RU"/>
        </w:rPr>
        <w:t>в</w:t>
      </w:r>
      <w:r w:rsidR="00EF0CE8">
        <w:rPr>
          <w:rFonts w:ascii="Times New Roman" w:hAnsi="Times New Roman" w:cs="Times New Roman"/>
          <w:noProof/>
          <w:sz w:val="24"/>
          <w:szCs w:val="24"/>
          <w:lang w:eastAsia="ru-RU"/>
        </w:rPr>
        <w:t>озникают</w:t>
      </w:r>
      <w:r w:rsidR="004C64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переходные процессы. Появление возмущений учитыва</w:t>
      </w:r>
      <w:r w:rsidR="003B2F95">
        <w:rPr>
          <w:rFonts w:ascii="Times New Roman" w:hAnsi="Times New Roman" w:cs="Times New Roman"/>
          <w:noProof/>
          <w:sz w:val="24"/>
          <w:szCs w:val="24"/>
          <w:lang w:eastAsia="ru-RU"/>
        </w:rPr>
        <w:t>ют</w:t>
      </w:r>
      <w:r w:rsidR="004C6498">
        <w:rPr>
          <w:rFonts w:ascii="Times New Roman" w:hAnsi="Times New Roman" w:cs="Times New Roman"/>
          <w:noProof/>
          <w:sz w:val="24"/>
          <w:szCs w:val="24"/>
          <w:lang w:eastAsia="ru-RU"/>
        </w:rPr>
        <w:t>, если требуеся высокая точность поддержания температуры в печи</w:t>
      </w:r>
      <w:r w:rsidR="003B2F95">
        <w:rPr>
          <w:rFonts w:ascii="Times New Roman" w:hAnsi="Times New Roman" w:cs="Times New Roman"/>
          <w:noProof/>
          <w:sz w:val="24"/>
          <w:szCs w:val="24"/>
          <w:lang w:eastAsia="ru-RU"/>
        </w:rPr>
        <w:t>,</w:t>
      </w:r>
      <w:r w:rsidR="004C64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или отклонения напряжения в узле нагрузки влияют на производительность печи.</w:t>
      </w:r>
      <w:r w:rsidR="00F155D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EF0CE8">
        <w:rPr>
          <w:rFonts w:ascii="Times New Roman" w:hAnsi="Times New Roman" w:cs="Times New Roman"/>
          <w:noProof/>
          <w:sz w:val="24"/>
          <w:szCs w:val="24"/>
          <w:lang w:eastAsia="ru-RU"/>
        </w:rPr>
        <w:t>Однако в</w:t>
      </w:r>
      <w:r w:rsidR="00025509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литературе отсутствуют данные</w:t>
      </w:r>
      <w:r w:rsidR="001D27F9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025509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по </w:t>
      </w:r>
      <w:r w:rsidR="001D27F9">
        <w:rPr>
          <w:rFonts w:ascii="Times New Roman" w:hAnsi="Times New Roman" w:cs="Times New Roman"/>
          <w:noProof/>
          <w:sz w:val="24"/>
          <w:szCs w:val="24"/>
          <w:lang w:eastAsia="ru-RU"/>
        </w:rPr>
        <w:t>исследова</w:t>
      </w:r>
      <w:r w:rsidR="00025509">
        <w:rPr>
          <w:rFonts w:ascii="Times New Roman" w:hAnsi="Times New Roman" w:cs="Times New Roman"/>
          <w:noProof/>
          <w:sz w:val="24"/>
          <w:szCs w:val="24"/>
          <w:lang w:eastAsia="ru-RU"/>
        </w:rPr>
        <w:t>нию</w:t>
      </w:r>
      <w:r w:rsidR="001D27F9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</w:t>
      </w:r>
      <w:r w:rsidR="003B2F95">
        <w:rPr>
          <w:rFonts w:ascii="Times New Roman" w:hAnsi="Times New Roman" w:cs="Times New Roman"/>
          <w:noProof/>
          <w:sz w:val="24"/>
          <w:szCs w:val="24"/>
          <w:lang w:eastAsia="ru-RU"/>
        </w:rPr>
        <w:t>установившиеся режим</w:t>
      </w:r>
      <w:r w:rsidR="00025509">
        <w:rPr>
          <w:rFonts w:ascii="Times New Roman" w:hAnsi="Times New Roman" w:cs="Times New Roman"/>
          <w:noProof/>
          <w:sz w:val="24"/>
          <w:szCs w:val="24"/>
          <w:lang w:eastAsia="ru-RU"/>
        </w:rPr>
        <w:t>ов</w:t>
      </w:r>
      <w:r w:rsidR="001D27F9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3B2F9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после </w:t>
      </w:r>
      <w:r w:rsidR="001D27F9">
        <w:rPr>
          <w:rFonts w:ascii="Times New Roman" w:hAnsi="Times New Roman" w:cs="Times New Roman"/>
          <w:noProof/>
          <w:sz w:val="24"/>
          <w:szCs w:val="24"/>
          <w:lang w:eastAsia="ru-RU"/>
        </w:rPr>
        <w:t>коммутации в сети</w:t>
      </w:r>
      <w:r w:rsidR="003B2F9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и их влияние</w:t>
      </w:r>
      <w:r w:rsidR="001D27F9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на режимы работы силовой и осветительной нагрузки</w:t>
      </w:r>
      <w:r w:rsidR="00E61252">
        <w:rPr>
          <w:rFonts w:ascii="Times New Roman" w:hAnsi="Times New Roman" w:cs="Times New Roman"/>
          <w:noProof/>
          <w:sz w:val="24"/>
          <w:szCs w:val="24"/>
          <w:lang w:eastAsia="ru-RU"/>
        </w:rPr>
        <w:t>, электротехнологических установок</w:t>
      </w:r>
      <w:r w:rsidR="00025509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с питанием</w:t>
      </w:r>
      <w:r w:rsidR="00EF0CE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током сложной формы </w:t>
      </w:r>
      <w:r w:rsidR="00025509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EF0CE8">
        <w:rPr>
          <w:rFonts w:ascii="Times New Roman" w:hAnsi="Times New Roman" w:cs="Times New Roman"/>
          <w:noProof/>
          <w:sz w:val="24"/>
          <w:szCs w:val="24"/>
          <w:lang w:eastAsia="ru-RU"/>
        </w:rPr>
        <w:t>(</w:t>
      </w:r>
      <w:r w:rsidR="00025509">
        <w:rPr>
          <w:rFonts w:ascii="Times New Roman" w:hAnsi="Times New Roman" w:cs="Times New Roman"/>
          <w:noProof/>
          <w:sz w:val="24"/>
          <w:szCs w:val="24"/>
          <w:lang w:eastAsia="ru-RU"/>
        </w:rPr>
        <w:t>ТСФ</w:t>
      </w:r>
      <w:r w:rsidR="00EF0CE8">
        <w:rPr>
          <w:rFonts w:ascii="Times New Roman" w:hAnsi="Times New Roman" w:cs="Times New Roman"/>
          <w:noProof/>
          <w:sz w:val="24"/>
          <w:szCs w:val="24"/>
          <w:lang w:eastAsia="ru-RU"/>
        </w:rPr>
        <w:t>)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. </w:t>
      </w:r>
      <w:r w:rsidRPr="0048007E">
        <w:rPr>
          <w:rFonts w:ascii="Times New Roman" w:eastAsia="Times New Roman" w:hAnsi="Times New Roman" w:cs="Times New Roman"/>
          <w:sz w:val="24"/>
          <w:szCs w:val="24"/>
        </w:rPr>
        <w:t>В [1</w:t>
      </w:r>
      <w:r w:rsidR="00025509">
        <w:rPr>
          <w:rFonts w:ascii="Times New Roman" w:eastAsia="Times New Roman" w:hAnsi="Times New Roman" w:cs="Times New Roman"/>
          <w:sz w:val="24"/>
          <w:szCs w:val="24"/>
        </w:rPr>
        <w:t>,2</w:t>
      </w:r>
      <w:r w:rsidRPr="0048007E">
        <w:rPr>
          <w:rFonts w:ascii="Times New Roman" w:eastAsia="Times New Roman" w:hAnsi="Times New Roman" w:cs="Times New Roman"/>
          <w:sz w:val="24"/>
          <w:szCs w:val="24"/>
        </w:rPr>
        <w:t xml:space="preserve">] доказана возможность повышения эффективности светлых и темных </w:t>
      </w:r>
      <w:r w:rsidR="00025509">
        <w:rPr>
          <w:rFonts w:ascii="Times New Roman" w:eastAsia="Times New Roman" w:hAnsi="Times New Roman" w:cs="Times New Roman"/>
          <w:sz w:val="24"/>
          <w:szCs w:val="24"/>
        </w:rPr>
        <w:t>инфракрасных</w:t>
      </w:r>
      <w:r w:rsidR="00E61252">
        <w:rPr>
          <w:rFonts w:ascii="Times New Roman" w:eastAsia="Times New Roman" w:hAnsi="Times New Roman" w:cs="Times New Roman"/>
          <w:sz w:val="24"/>
          <w:szCs w:val="24"/>
        </w:rPr>
        <w:t xml:space="preserve">  (</w:t>
      </w:r>
      <w:r w:rsidR="00025509">
        <w:rPr>
          <w:rFonts w:ascii="Times New Roman" w:eastAsia="Times New Roman" w:hAnsi="Times New Roman" w:cs="Times New Roman"/>
          <w:sz w:val="24"/>
          <w:szCs w:val="24"/>
        </w:rPr>
        <w:t>ИК</w:t>
      </w:r>
      <w:r w:rsidR="00E61252">
        <w:rPr>
          <w:rFonts w:ascii="Times New Roman" w:eastAsia="Times New Roman" w:hAnsi="Times New Roman" w:cs="Times New Roman"/>
          <w:sz w:val="24"/>
          <w:szCs w:val="24"/>
        </w:rPr>
        <w:t>)</w:t>
      </w:r>
      <w:r w:rsidR="00025509">
        <w:rPr>
          <w:rFonts w:ascii="Times New Roman" w:eastAsia="Times New Roman" w:hAnsi="Times New Roman" w:cs="Times New Roman"/>
          <w:sz w:val="24"/>
          <w:szCs w:val="24"/>
        </w:rPr>
        <w:t>-излучателей</w:t>
      </w:r>
      <w:r w:rsidR="00564F73">
        <w:rPr>
          <w:rFonts w:ascii="Times New Roman" w:eastAsia="Times New Roman" w:hAnsi="Times New Roman" w:cs="Times New Roman"/>
          <w:sz w:val="24"/>
          <w:szCs w:val="24"/>
        </w:rPr>
        <w:t xml:space="preserve"> в  режим</w:t>
      </w:r>
      <w:r w:rsidR="00025509">
        <w:rPr>
          <w:rFonts w:ascii="Times New Roman" w:eastAsia="Times New Roman" w:hAnsi="Times New Roman" w:cs="Times New Roman"/>
          <w:sz w:val="24"/>
          <w:szCs w:val="24"/>
        </w:rPr>
        <w:t>е</w:t>
      </w:r>
      <w:r w:rsidR="00564F73">
        <w:rPr>
          <w:rFonts w:ascii="Times New Roman" w:eastAsia="Times New Roman" w:hAnsi="Times New Roman" w:cs="Times New Roman"/>
          <w:sz w:val="24"/>
          <w:szCs w:val="24"/>
        </w:rPr>
        <w:t xml:space="preserve"> с питанием </w:t>
      </w:r>
      <w:r w:rsidR="00F155D4">
        <w:rPr>
          <w:rFonts w:ascii="Times New Roman" w:eastAsia="Times New Roman" w:hAnsi="Times New Roman" w:cs="Times New Roman"/>
          <w:sz w:val="24"/>
          <w:szCs w:val="24"/>
        </w:rPr>
        <w:t>ТСФ</w:t>
      </w:r>
      <w:r w:rsidRPr="0048007E">
        <w:rPr>
          <w:rFonts w:ascii="Times New Roman" w:eastAsia="Times New Roman" w:hAnsi="Times New Roman" w:cs="Times New Roman"/>
          <w:sz w:val="24"/>
          <w:szCs w:val="24"/>
        </w:rPr>
        <w:t xml:space="preserve">. В  </w:t>
      </w:r>
      <w:r w:rsidR="00025509">
        <w:rPr>
          <w:rFonts w:ascii="Times New Roman" w:eastAsia="Times New Roman" w:hAnsi="Times New Roman" w:cs="Times New Roman"/>
          <w:sz w:val="24"/>
          <w:szCs w:val="24"/>
        </w:rPr>
        <w:t xml:space="preserve">настоящей </w:t>
      </w:r>
      <w:r w:rsidRPr="0048007E">
        <w:rPr>
          <w:rFonts w:ascii="Times New Roman" w:eastAsia="Times New Roman" w:hAnsi="Times New Roman" w:cs="Times New Roman"/>
          <w:sz w:val="24"/>
          <w:szCs w:val="24"/>
        </w:rPr>
        <w:t xml:space="preserve">работе </w:t>
      </w:r>
      <w:r w:rsidR="00F155D4">
        <w:rPr>
          <w:rFonts w:ascii="Times New Roman" w:eastAsia="Times New Roman" w:hAnsi="Times New Roman" w:cs="Times New Roman"/>
          <w:sz w:val="24"/>
          <w:szCs w:val="24"/>
        </w:rPr>
        <w:t>предста</w:t>
      </w:r>
      <w:r w:rsidR="00F155D4">
        <w:rPr>
          <w:rFonts w:ascii="Times New Roman" w:eastAsia="Times New Roman" w:hAnsi="Times New Roman" w:cs="Times New Roman"/>
          <w:sz w:val="24"/>
          <w:szCs w:val="24"/>
        </w:rPr>
        <w:t>в</w:t>
      </w:r>
      <w:r w:rsidR="00F155D4">
        <w:rPr>
          <w:rFonts w:ascii="Times New Roman" w:eastAsia="Times New Roman" w:hAnsi="Times New Roman" w:cs="Times New Roman"/>
          <w:sz w:val="24"/>
          <w:szCs w:val="24"/>
        </w:rPr>
        <w:t>лены</w:t>
      </w:r>
      <w:r w:rsidRPr="0048007E">
        <w:rPr>
          <w:rFonts w:ascii="Times New Roman" w:eastAsia="Times New Roman" w:hAnsi="Times New Roman" w:cs="Times New Roman"/>
          <w:sz w:val="24"/>
          <w:szCs w:val="24"/>
        </w:rPr>
        <w:t xml:space="preserve"> результаты </w:t>
      </w:r>
      <w:r w:rsidR="00BD127A">
        <w:rPr>
          <w:rFonts w:ascii="Times New Roman" w:eastAsia="Times New Roman" w:hAnsi="Times New Roman" w:cs="Times New Roman"/>
          <w:sz w:val="24"/>
          <w:szCs w:val="24"/>
        </w:rPr>
        <w:t>экспериментальных</w:t>
      </w:r>
      <w:r w:rsidRPr="0048007E">
        <w:rPr>
          <w:rFonts w:ascii="Times New Roman" w:eastAsia="Times New Roman" w:hAnsi="Times New Roman" w:cs="Times New Roman"/>
          <w:sz w:val="24"/>
          <w:szCs w:val="24"/>
        </w:rPr>
        <w:t xml:space="preserve"> исследований </w:t>
      </w:r>
      <w:r w:rsidR="00EF0CE8">
        <w:rPr>
          <w:rFonts w:ascii="Times New Roman" w:eastAsia="Times New Roman" w:hAnsi="Times New Roman" w:cs="Times New Roman"/>
          <w:sz w:val="24"/>
          <w:szCs w:val="24"/>
        </w:rPr>
        <w:t xml:space="preserve">режимов работы </w:t>
      </w:r>
      <w:r w:rsidR="00E3291D">
        <w:rPr>
          <w:rFonts w:ascii="Times New Roman" w:eastAsia="Times New Roman" w:hAnsi="Times New Roman" w:cs="Times New Roman"/>
          <w:sz w:val="24"/>
          <w:szCs w:val="24"/>
        </w:rPr>
        <w:t xml:space="preserve">источников света и установок с темными </w:t>
      </w:r>
      <w:r w:rsidR="00CB34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5509">
        <w:rPr>
          <w:rFonts w:ascii="Times New Roman" w:eastAsia="Times New Roman" w:hAnsi="Times New Roman" w:cs="Times New Roman"/>
          <w:sz w:val="24"/>
          <w:szCs w:val="24"/>
        </w:rPr>
        <w:t>ИК-</w:t>
      </w:r>
      <w:r w:rsidR="00E3291D">
        <w:rPr>
          <w:rFonts w:ascii="Times New Roman" w:eastAsia="Times New Roman" w:hAnsi="Times New Roman" w:cs="Times New Roman"/>
          <w:sz w:val="24"/>
          <w:szCs w:val="24"/>
        </w:rPr>
        <w:t xml:space="preserve"> излучателями</w:t>
      </w:r>
      <w:r w:rsidR="00EF0CE8">
        <w:rPr>
          <w:rFonts w:ascii="Times New Roman" w:eastAsia="Times New Roman" w:hAnsi="Times New Roman" w:cs="Times New Roman"/>
          <w:sz w:val="24"/>
          <w:szCs w:val="24"/>
        </w:rPr>
        <w:t xml:space="preserve"> при питании ТСФ</w:t>
      </w:r>
      <w:r w:rsidRPr="0068254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475D8" w:rsidRPr="0048007E" w:rsidRDefault="00762BC6" w:rsidP="00C722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8007E">
        <w:rPr>
          <w:rFonts w:ascii="Times New Roman" w:eastAsia="Times New Roman" w:hAnsi="Times New Roman" w:cs="Times New Roman"/>
          <w:b/>
          <w:sz w:val="24"/>
          <w:szCs w:val="24"/>
        </w:rPr>
        <w:t>Целью работы</w:t>
      </w:r>
      <w:r w:rsidRPr="0048007E">
        <w:rPr>
          <w:rFonts w:ascii="Times New Roman" w:eastAsia="Times New Roman" w:hAnsi="Times New Roman" w:cs="Times New Roman"/>
          <w:sz w:val="24"/>
          <w:szCs w:val="24"/>
        </w:rPr>
        <w:t xml:space="preserve"> являются</w:t>
      </w:r>
      <w:r w:rsidR="00C075D0" w:rsidRPr="0048007E">
        <w:rPr>
          <w:rFonts w:ascii="Times New Roman" w:eastAsia="Times New Roman" w:hAnsi="Times New Roman" w:cs="Times New Roman"/>
          <w:sz w:val="24"/>
          <w:szCs w:val="24"/>
        </w:rPr>
        <w:t xml:space="preserve"> исследовани</w:t>
      </w:r>
      <w:r w:rsidRPr="0048007E">
        <w:rPr>
          <w:rFonts w:ascii="Times New Roman" w:eastAsia="Times New Roman" w:hAnsi="Times New Roman" w:cs="Times New Roman"/>
          <w:sz w:val="24"/>
          <w:szCs w:val="24"/>
        </w:rPr>
        <w:t>я</w:t>
      </w:r>
      <w:r w:rsidR="008074A0" w:rsidRPr="004800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3291D">
        <w:rPr>
          <w:rFonts w:ascii="Times New Roman" w:eastAsia="Times New Roman" w:hAnsi="Times New Roman" w:cs="Times New Roman"/>
          <w:sz w:val="24"/>
          <w:szCs w:val="24"/>
        </w:rPr>
        <w:t>электрических режимов источников света и установок с</w:t>
      </w:r>
      <w:r w:rsidR="00C465E9" w:rsidRPr="004800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91AFB" w:rsidRPr="0048007E">
        <w:rPr>
          <w:rFonts w:ascii="Times New Roman" w:eastAsia="Times New Roman" w:hAnsi="Times New Roman" w:cs="Times New Roman"/>
          <w:sz w:val="24"/>
          <w:szCs w:val="24"/>
        </w:rPr>
        <w:t>темны</w:t>
      </w:r>
      <w:r w:rsidR="00E3291D">
        <w:rPr>
          <w:rFonts w:ascii="Times New Roman" w:eastAsia="Times New Roman" w:hAnsi="Times New Roman" w:cs="Times New Roman"/>
          <w:sz w:val="24"/>
          <w:szCs w:val="24"/>
        </w:rPr>
        <w:t>ми ИК-</w:t>
      </w:r>
      <w:r w:rsidR="00D91AFB" w:rsidRPr="004800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D418C" w:rsidRPr="0048007E">
        <w:rPr>
          <w:rFonts w:ascii="Times New Roman" w:eastAsia="Times New Roman" w:hAnsi="Times New Roman" w:cs="Times New Roman"/>
          <w:sz w:val="24"/>
          <w:szCs w:val="24"/>
        </w:rPr>
        <w:t>излучател</w:t>
      </w:r>
      <w:r w:rsidR="00E3291D">
        <w:rPr>
          <w:rFonts w:ascii="Times New Roman" w:eastAsia="Times New Roman" w:hAnsi="Times New Roman" w:cs="Times New Roman"/>
          <w:sz w:val="24"/>
          <w:szCs w:val="24"/>
        </w:rPr>
        <w:t>ями</w:t>
      </w:r>
      <w:r w:rsidR="007D418C" w:rsidRPr="004800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2F95">
        <w:rPr>
          <w:rFonts w:ascii="Times New Roman" w:eastAsia="Times New Roman" w:hAnsi="Times New Roman" w:cs="Times New Roman"/>
          <w:sz w:val="24"/>
          <w:szCs w:val="24"/>
        </w:rPr>
        <w:t>в установившихся режимах после</w:t>
      </w:r>
      <w:r w:rsidR="00E3291D">
        <w:rPr>
          <w:rFonts w:ascii="Times New Roman" w:eastAsia="Times New Roman" w:hAnsi="Times New Roman" w:cs="Times New Roman"/>
          <w:sz w:val="24"/>
          <w:szCs w:val="24"/>
        </w:rPr>
        <w:t xml:space="preserve"> коммутации в  с</w:t>
      </w:r>
      <w:r w:rsidR="00E3291D">
        <w:rPr>
          <w:rFonts w:ascii="Times New Roman" w:eastAsia="Times New Roman" w:hAnsi="Times New Roman" w:cs="Times New Roman"/>
          <w:sz w:val="24"/>
          <w:szCs w:val="24"/>
        </w:rPr>
        <w:t>е</w:t>
      </w:r>
      <w:r w:rsidR="00E3291D">
        <w:rPr>
          <w:rFonts w:ascii="Times New Roman" w:eastAsia="Times New Roman" w:hAnsi="Times New Roman" w:cs="Times New Roman"/>
          <w:sz w:val="24"/>
          <w:szCs w:val="24"/>
        </w:rPr>
        <w:t xml:space="preserve">ти </w:t>
      </w:r>
      <w:r w:rsidR="002475D8" w:rsidRPr="0048007E">
        <w:rPr>
          <w:rFonts w:ascii="Times New Roman" w:eastAsia="Times New Roman" w:hAnsi="Times New Roman" w:cs="Times New Roman"/>
          <w:sz w:val="24"/>
          <w:szCs w:val="24"/>
        </w:rPr>
        <w:t xml:space="preserve"> для разработки рекомендаций по выбору </w:t>
      </w:r>
      <w:r w:rsidR="00253AC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475D8" w:rsidRPr="0048007E">
        <w:rPr>
          <w:rFonts w:ascii="Times New Roman" w:eastAsia="Times New Roman" w:hAnsi="Times New Roman" w:cs="Times New Roman"/>
          <w:sz w:val="24"/>
          <w:szCs w:val="24"/>
        </w:rPr>
        <w:t>эффективных режимов работы</w:t>
      </w:r>
      <w:r w:rsidR="003B2F95">
        <w:rPr>
          <w:rFonts w:ascii="Times New Roman" w:eastAsia="Times New Roman" w:hAnsi="Times New Roman" w:cs="Times New Roman"/>
          <w:sz w:val="24"/>
          <w:szCs w:val="24"/>
        </w:rPr>
        <w:t xml:space="preserve"> смешанной нагрузки с питанием ТСФ</w:t>
      </w:r>
      <w:r w:rsidR="00E3291D">
        <w:rPr>
          <w:rFonts w:ascii="Times New Roman" w:eastAsia="Times New Roman" w:hAnsi="Times New Roman" w:cs="Times New Roman"/>
          <w:sz w:val="24"/>
          <w:szCs w:val="24"/>
        </w:rPr>
        <w:t>.</w:t>
      </w:r>
      <w:r w:rsidR="002475D8" w:rsidRPr="004800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D418C" w:rsidRPr="004800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60563" w:rsidRPr="0048007E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C7228C" w:rsidRPr="0048007E" w:rsidRDefault="00C7228C" w:rsidP="00C7228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Опыты выполнены в сравнении </w:t>
      </w:r>
      <w:r w:rsidR="007A04BA">
        <w:rPr>
          <w:rFonts w:ascii="Times New Roman" w:hAnsi="Times New Roman" w:cs="Times New Roman"/>
          <w:noProof/>
          <w:sz w:val="24"/>
          <w:szCs w:val="24"/>
          <w:lang w:eastAsia="ru-RU"/>
        </w:rPr>
        <w:t>двух</w:t>
      </w:r>
      <w:r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электрических режимов: </w:t>
      </w:r>
      <w:r w:rsidRPr="00FE7042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обычного</w:t>
      </w:r>
      <w:r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с питанием переменным током частотой 50 Гц, </w:t>
      </w:r>
      <w:r w:rsidRPr="00FE7042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нового</w:t>
      </w:r>
      <w:r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с питанием </w:t>
      </w:r>
      <w:r w:rsidR="00601685">
        <w:rPr>
          <w:rFonts w:ascii="Times New Roman" w:hAnsi="Times New Roman" w:cs="Times New Roman"/>
          <w:noProof/>
          <w:sz w:val="24"/>
          <w:szCs w:val="24"/>
          <w:lang w:eastAsia="ru-RU"/>
        </w:rPr>
        <w:t>ТСФ</w:t>
      </w:r>
      <w:r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без постоянной составляющей. В обычном режиме питание </w:t>
      </w:r>
      <w:r w:rsidR="00E31856">
        <w:rPr>
          <w:rFonts w:ascii="Times New Roman" w:hAnsi="Times New Roman" w:cs="Times New Roman"/>
          <w:noProof/>
          <w:sz w:val="24"/>
          <w:szCs w:val="24"/>
          <w:lang w:eastAsia="ru-RU"/>
        </w:rPr>
        <w:t>нагрузки</w:t>
      </w:r>
      <w:r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реализовано от однофазного трансформатора 220/130 В.  В новом режиме  с питанием ТСФ </w:t>
      </w:r>
      <w:r w:rsidR="007A04BA">
        <w:rPr>
          <w:rFonts w:ascii="Times New Roman" w:hAnsi="Times New Roman" w:cs="Times New Roman"/>
          <w:noProof/>
          <w:sz w:val="24"/>
          <w:szCs w:val="24"/>
          <w:lang w:eastAsia="ru-RU"/>
        </w:rPr>
        <w:t>без</w:t>
      </w:r>
      <w:r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постоянной составляющей </w:t>
      </w:r>
      <w:r w:rsidR="00253AC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>дополнительно включали нелинейную индуктивность</w:t>
      </w:r>
      <w:r w:rsidR="0059691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для изменения формы тока (напряжения)</w:t>
      </w:r>
      <w:r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. </w:t>
      </w:r>
    </w:p>
    <w:p w:rsidR="0041568B" w:rsidRPr="0041568B" w:rsidRDefault="00165B4A" w:rsidP="00605A4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В качестве объекта исследования использован темный </w:t>
      </w:r>
      <w:r w:rsidR="007A04BA">
        <w:rPr>
          <w:rFonts w:ascii="Times New Roman" w:hAnsi="Times New Roman" w:cs="Times New Roman"/>
          <w:noProof/>
          <w:sz w:val="24"/>
          <w:szCs w:val="24"/>
          <w:lang w:eastAsia="ru-RU"/>
        </w:rPr>
        <w:t>ИК-</w:t>
      </w:r>
      <w:r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излучатель </w:t>
      </w:r>
      <w:r w:rsidR="006E319A"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48007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-  </w:t>
      </w:r>
      <w:r w:rsidR="00FE75BF" w:rsidRPr="00FE75BF">
        <w:rPr>
          <w:rFonts w:ascii="Times New Roman" w:hAnsi="Times New Roman"/>
          <w:sz w:val="24"/>
          <w:szCs w:val="24"/>
        </w:rPr>
        <w:t>серий ИКН</w:t>
      </w:r>
      <w:r w:rsidR="00FA28ED">
        <w:rPr>
          <w:rFonts w:ascii="Times New Roman" w:hAnsi="Times New Roman"/>
          <w:sz w:val="24"/>
          <w:szCs w:val="24"/>
        </w:rPr>
        <w:t xml:space="preserve"> фирмы</w:t>
      </w:r>
      <w:r w:rsidR="00FE75BF" w:rsidRPr="00FE75BF">
        <w:rPr>
          <w:rFonts w:ascii="Times New Roman" w:hAnsi="Times New Roman"/>
          <w:sz w:val="24"/>
          <w:szCs w:val="24"/>
        </w:rPr>
        <w:t xml:space="preserve"> </w:t>
      </w:r>
      <w:r w:rsidR="00FA28ED" w:rsidRPr="003D5320">
        <w:rPr>
          <w:rFonts w:ascii="Times New Roman" w:hAnsi="Times New Roman"/>
          <w:sz w:val="24"/>
          <w:szCs w:val="24"/>
        </w:rPr>
        <w:t>«НОМАКОН» типа ИКН-203-0,1/230-2  мощностью 100 Вт с плоской излучающей поверхностью 60х60 мм</w:t>
      </w:r>
      <w:r w:rsidR="00F155D4">
        <w:rPr>
          <w:rFonts w:ascii="Times New Roman" w:hAnsi="Times New Roman"/>
          <w:sz w:val="24"/>
          <w:szCs w:val="24"/>
        </w:rPr>
        <w:t xml:space="preserve"> [1</w:t>
      </w:r>
      <w:r w:rsidR="00025509">
        <w:rPr>
          <w:rFonts w:ascii="Times New Roman" w:hAnsi="Times New Roman"/>
          <w:sz w:val="24"/>
          <w:szCs w:val="24"/>
        </w:rPr>
        <w:t>,2</w:t>
      </w:r>
      <w:r w:rsidR="00F155D4">
        <w:rPr>
          <w:rFonts w:ascii="Times New Roman" w:hAnsi="Times New Roman"/>
          <w:sz w:val="24"/>
          <w:szCs w:val="24"/>
        </w:rPr>
        <w:t xml:space="preserve">] </w:t>
      </w:r>
      <w:r w:rsidR="00FE75BF" w:rsidRPr="00FE75BF">
        <w:rPr>
          <w:rFonts w:ascii="Times New Roman" w:hAnsi="Times New Roman"/>
          <w:sz w:val="24"/>
          <w:szCs w:val="24"/>
        </w:rPr>
        <w:t>из высокоглиноземистых шамотов. Излучатели выпускаются с</w:t>
      </w:r>
      <w:r w:rsidR="00FA28ED">
        <w:rPr>
          <w:rFonts w:ascii="Times New Roman" w:hAnsi="Times New Roman"/>
          <w:sz w:val="24"/>
          <w:szCs w:val="24"/>
        </w:rPr>
        <w:t>о</w:t>
      </w:r>
      <w:r w:rsidR="00FE75BF" w:rsidRPr="00FE75BF">
        <w:rPr>
          <w:rFonts w:ascii="Times New Roman" w:hAnsi="Times New Roman"/>
          <w:sz w:val="24"/>
          <w:szCs w:val="24"/>
        </w:rPr>
        <w:t xml:space="preserve"> встроенным датчиком температуры излучающей поверхности ТХА – это хромель-алюмелевый преобразователь типа «К»  (</w:t>
      </w:r>
      <w:r w:rsidR="00FE75BF" w:rsidRPr="00FE75BF">
        <w:rPr>
          <w:rFonts w:ascii="Times New Roman" w:hAnsi="Times New Roman"/>
          <w:sz w:val="24"/>
          <w:szCs w:val="24"/>
          <w:lang w:val="en-US"/>
        </w:rPr>
        <w:t>NiCr</w:t>
      </w:r>
      <w:r w:rsidR="00FE75BF" w:rsidRPr="00FE75BF">
        <w:rPr>
          <w:rFonts w:ascii="Times New Roman" w:hAnsi="Times New Roman"/>
          <w:sz w:val="24"/>
          <w:szCs w:val="24"/>
        </w:rPr>
        <w:t xml:space="preserve"> – </w:t>
      </w:r>
      <w:r w:rsidR="00FE75BF" w:rsidRPr="00FE75BF">
        <w:rPr>
          <w:rFonts w:ascii="Times New Roman" w:hAnsi="Times New Roman"/>
          <w:sz w:val="24"/>
          <w:szCs w:val="24"/>
          <w:lang w:val="en-US"/>
        </w:rPr>
        <w:t>NiAl</w:t>
      </w:r>
      <w:r w:rsidR="00FE75BF" w:rsidRPr="00FE75BF">
        <w:rPr>
          <w:rFonts w:ascii="Times New Roman" w:hAnsi="Times New Roman"/>
          <w:sz w:val="24"/>
          <w:szCs w:val="24"/>
        </w:rPr>
        <w:t xml:space="preserve">) с контактными выводами. </w:t>
      </w:r>
      <w:r w:rsidR="00221264">
        <w:rPr>
          <w:rFonts w:ascii="Times New Roman" w:hAnsi="Times New Roman"/>
          <w:sz w:val="24"/>
          <w:szCs w:val="24"/>
        </w:rPr>
        <w:t>В качестве источников света выбраны</w:t>
      </w:r>
      <w:r w:rsidR="00221264" w:rsidRPr="00221264">
        <w:rPr>
          <w:rFonts w:ascii="Times New Roman" w:hAnsi="Times New Roman"/>
          <w:sz w:val="24"/>
          <w:szCs w:val="24"/>
        </w:rPr>
        <w:t xml:space="preserve">: </w:t>
      </w:r>
      <w:r w:rsidR="00596915">
        <w:rPr>
          <w:rFonts w:ascii="Times New Roman" w:hAnsi="Times New Roman"/>
          <w:sz w:val="24"/>
          <w:szCs w:val="24"/>
        </w:rPr>
        <w:t xml:space="preserve">1) </w:t>
      </w:r>
      <w:r w:rsidR="00221264">
        <w:rPr>
          <w:rFonts w:ascii="Times New Roman" w:hAnsi="Times New Roman"/>
          <w:sz w:val="24"/>
          <w:szCs w:val="24"/>
        </w:rPr>
        <w:t xml:space="preserve">светодиодный излучатель типа </w:t>
      </w:r>
      <w:r w:rsidR="00221264">
        <w:rPr>
          <w:rFonts w:ascii="Times New Roman" w:hAnsi="Times New Roman"/>
          <w:sz w:val="24"/>
          <w:szCs w:val="24"/>
          <w:lang w:val="en-US"/>
        </w:rPr>
        <w:t>LEO</w:t>
      </w:r>
      <w:r w:rsidR="00221264">
        <w:rPr>
          <w:rFonts w:ascii="Times New Roman" w:hAnsi="Times New Roman"/>
          <w:sz w:val="24"/>
          <w:szCs w:val="24"/>
        </w:rPr>
        <w:t xml:space="preserve"> мощностью 50 Вт и </w:t>
      </w:r>
      <w:r w:rsidR="00596915">
        <w:rPr>
          <w:rFonts w:ascii="Times New Roman" w:hAnsi="Times New Roman"/>
          <w:sz w:val="24"/>
          <w:szCs w:val="24"/>
        </w:rPr>
        <w:t xml:space="preserve">2) </w:t>
      </w:r>
      <w:r w:rsidR="00221264">
        <w:rPr>
          <w:rFonts w:ascii="Times New Roman" w:hAnsi="Times New Roman"/>
          <w:sz w:val="24"/>
          <w:szCs w:val="24"/>
        </w:rPr>
        <w:t xml:space="preserve">энергосберегающая лампа </w:t>
      </w:r>
      <w:r w:rsidR="00221264">
        <w:rPr>
          <w:rFonts w:ascii="Times New Roman" w:hAnsi="Times New Roman"/>
          <w:sz w:val="24"/>
          <w:szCs w:val="24"/>
          <w:lang w:val="en-US"/>
        </w:rPr>
        <w:t>LUXRAU</w:t>
      </w:r>
      <w:r w:rsidR="00221264" w:rsidRPr="00221264">
        <w:rPr>
          <w:rFonts w:ascii="Times New Roman" w:hAnsi="Times New Roman"/>
          <w:sz w:val="24"/>
          <w:szCs w:val="24"/>
        </w:rPr>
        <w:t xml:space="preserve"> </w:t>
      </w:r>
      <w:r w:rsidR="00221264">
        <w:rPr>
          <w:rFonts w:ascii="Times New Roman" w:hAnsi="Times New Roman"/>
          <w:sz w:val="24"/>
          <w:szCs w:val="24"/>
        </w:rPr>
        <w:t>мощностью</w:t>
      </w:r>
      <w:r w:rsidR="00221264" w:rsidRPr="00221264">
        <w:rPr>
          <w:rFonts w:ascii="Times New Roman" w:hAnsi="Times New Roman"/>
          <w:sz w:val="24"/>
          <w:szCs w:val="24"/>
        </w:rPr>
        <w:t xml:space="preserve"> 20 </w:t>
      </w:r>
      <w:r w:rsidR="00221264">
        <w:rPr>
          <w:rFonts w:ascii="Times New Roman" w:hAnsi="Times New Roman"/>
          <w:sz w:val="24"/>
          <w:szCs w:val="24"/>
        </w:rPr>
        <w:t xml:space="preserve"> Вт. </w:t>
      </w:r>
    </w:p>
    <w:p w:rsidR="004A5F94" w:rsidRDefault="00C7228C" w:rsidP="003D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228C">
        <w:rPr>
          <w:rFonts w:ascii="Times New Roman" w:eastAsia="Times New Roman" w:hAnsi="Times New Roman" w:cs="Times New Roman"/>
          <w:b/>
          <w:sz w:val="24"/>
          <w:szCs w:val="24"/>
        </w:rPr>
        <w:t>Приборы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605A43">
        <w:rPr>
          <w:rFonts w:ascii="Times New Roman" w:eastAsia="Times New Roman" w:hAnsi="Times New Roman" w:cs="Times New Roman"/>
          <w:sz w:val="24"/>
          <w:szCs w:val="24"/>
        </w:rPr>
        <w:t xml:space="preserve">Для исследования </w:t>
      </w:r>
      <w:r w:rsidR="003D582F">
        <w:rPr>
          <w:rFonts w:ascii="Times New Roman" w:eastAsia="Times New Roman" w:hAnsi="Times New Roman" w:cs="Times New Roman"/>
          <w:sz w:val="24"/>
          <w:szCs w:val="24"/>
        </w:rPr>
        <w:t>электрических параметров темного</w:t>
      </w:r>
      <w:r w:rsidR="00605A43">
        <w:rPr>
          <w:rFonts w:ascii="Times New Roman" w:eastAsia="Times New Roman" w:hAnsi="Times New Roman" w:cs="Times New Roman"/>
          <w:sz w:val="24"/>
          <w:szCs w:val="24"/>
        </w:rPr>
        <w:t xml:space="preserve"> ИК-излучателя и</w:t>
      </w:r>
      <w:r w:rsidR="00605A43">
        <w:rPr>
          <w:rFonts w:ascii="Times New Roman" w:eastAsia="Times New Roman" w:hAnsi="Times New Roman" w:cs="Times New Roman"/>
          <w:sz w:val="24"/>
          <w:szCs w:val="24"/>
        </w:rPr>
        <w:t>с</w:t>
      </w:r>
      <w:r w:rsidR="00605A43">
        <w:rPr>
          <w:rFonts w:ascii="Times New Roman" w:eastAsia="Times New Roman" w:hAnsi="Times New Roman" w:cs="Times New Roman"/>
          <w:sz w:val="24"/>
          <w:szCs w:val="24"/>
        </w:rPr>
        <w:t xml:space="preserve">пользовали </w:t>
      </w:r>
      <w:r w:rsidR="00FB6AD8" w:rsidRPr="00FB6AD8">
        <w:rPr>
          <w:rFonts w:ascii="Times New Roman" w:hAnsi="Times New Roman"/>
          <w:sz w:val="24"/>
          <w:szCs w:val="24"/>
        </w:rPr>
        <w:t xml:space="preserve">  анализатор качества электрической энергии типа </w:t>
      </w:r>
      <w:r w:rsidR="00FB6AD8" w:rsidRPr="00FB6AD8">
        <w:rPr>
          <w:rFonts w:ascii="Times New Roman" w:hAnsi="Times New Roman"/>
          <w:sz w:val="24"/>
          <w:szCs w:val="24"/>
          <w:lang w:val="en-US"/>
        </w:rPr>
        <w:t>ANALYST</w:t>
      </w:r>
      <w:r w:rsidR="00FB6AD8" w:rsidRPr="00FB6AD8">
        <w:rPr>
          <w:rFonts w:ascii="Times New Roman" w:hAnsi="Times New Roman"/>
          <w:sz w:val="24"/>
          <w:szCs w:val="24"/>
        </w:rPr>
        <w:t xml:space="preserve"> 2060.</w:t>
      </w:r>
      <w:r w:rsidR="00596915">
        <w:rPr>
          <w:rFonts w:ascii="Times New Roman" w:hAnsi="Times New Roman"/>
          <w:sz w:val="24"/>
          <w:szCs w:val="24"/>
        </w:rPr>
        <w:t xml:space="preserve"> </w:t>
      </w:r>
      <w:r w:rsidR="000C704C" w:rsidRPr="00EA0778">
        <w:rPr>
          <w:rFonts w:ascii="Times New Roman" w:hAnsi="Times New Roman"/>
          <w:sz w:val="24"/>
          <w:szCs w:val="24"/>
        </w:rPr>
        <w:t>Для измер</w:t>
      </w:r>
      <w:r w:rsidR="000C704C" w:rsidRPr="00EA0778">
        <w:rPr>
          <w:rFonts w:ascii="Times New Roman" w:hAnsi="Times New Roman"/>
          <w:sz w:val="24"/>
          <w:szCs w:val="24"/>
        </w:rPr>
        <w:t>е</w:t>
      </w:r>
      <w:r w:rsidR="000C704C" w:rsidRPr="00EA0778">
        <w:rPr>
          <w:rFonts w:ascii="Times New Roman" w:hAnsi="Times New Roman"/>
          <w:sz w:val="24"/>
          <w:szCs w:val="24"/>
        </w:rPr>
        <w:t xml:space="preserve">ния спектра излучения источников света использовали </w:t>
      </w:r>
      <w:r w:rsidR="00EA0778" w:rsidRPr="00EA0778">
        <w:rPr>
          <w:rFonts w:ascii="Times New Roman" w:hAnsi="Times New Roman"/>
          <w:sz w:val="24"/>
          <w:szCs w:val="24"/>
        </w:rPr>
        <w:t>- высокочувствительный оптовол</w:t>
      </w:r>
      <w:r w:rsidR="00EA0778" w:rsidRPr="00EA0778">
        <w:rPr>
          <w:rFonts w:ascii="Times New Roman" w:hAnsi="Times New Roman"/>
          <w:sz w:val="24"/>
          <w:szCs w:val="24"/>
        </w:rPr>
        <w:t>о</w:t>
      </w:r>
      <w:r w:rsidR="00EA0778" w:rsidRPr="00EA0778">
        <w:rPr>
          <w:rFonts w:ascii="Times New Roman" w:hAnsi="Times New Roman"/>
          <w:sz w:val="24"/>
          <w:szCs w:val="24"/>
        </w:rPr>
        <w:t xml:space="preserve">конный спектрометр с ультранизким рассеянием света </w:t>
      </w:r>
      <w:r w:rsidR="00EA0778" w:rsidRPr="00EA0778">
        <w:rPr>
          <w:rFonts w:ascii="Times New Roman" w:hAnsi="Times New Roman"/>
          <w:sz w:val="24"/>
          <w:szCs w:val="24"/>
          <w:lang w:val="en-US"/>
        </w:rPr>
        <w:t>AvaSpec</w:t>
      </w:r>
      <w:r w:rsidR="00EA0778" w:rsidRPr="00EA0778">
        <w:rPr>
          <w:rFonts w:ascii="Times New Roman" w:hAnsi="Times New Roman"/>
          <w:sz w:val="24"/>
          <w:szCs w:val="24"/>
        </w:rPr>
        <w:t>-</w:t>
      </w:r>
      <w:r w:rsidR="00EA0778" w:rsidRPr="00EA0778">
        <w:rPr>
          <w:rFonts w:ascii="Times New Roman" w:hAnsi="Times New Roman"/>
          <w:sz w:val="24"/>
          <w:szCs w:val="24"/>
          <w:lang w:val="en-US"/>
        </w:rPr>
        <w:t>ULS</w:t>
      </w:r>
      <w:r w:rsidR="00EA0778" w:rsidRPr="00EA0778">
        <w:rPr>
          <w:rFonts w:ascii="Times New Roman" w:hAnsi="Times New Roman"/>
          <w:sz w:val="24"/>
          <w:szCs w:val="24"/>
        </w:rPr>
        <w:t xml:space="preserve"> 2048-</w:t>
      </w:r>
      <w:r w:rsidR="00EA0778" w:rsidRPr="00EA0778">
        <w:rPr>
          <w:rFonts w:ascii="Times New Roman" w:hAnsi="Times New Roman"/>
          <w:sz w:val="24"/>
          <w:szCs w:val="24"/>
          <w:lang w:val="en-US"/>
        </w:rPr>
        <w:t>USB</w:t>
      </w:r>
      <w:r w:rsidR="00EA0778" w:rsidRPr="00EA0778">
        <w:rPr>
          <w:rFonts w:ascii="Times New Roman" w:hAnsi="Times New Roman"/>
          <w:sz w:val="24"/>
          <w:szCs w:val="24"/>
        </w:rPr>
        <w:t>2, в компле</w:t>
      </w:r>
      <w:r w:rsidR="00EA0778" w:rsidRPr="00EA0778">
        <w:rPr>
          <w:rFonts w:ascii="Times New Roman" w:hAnsi="Times New Roman"/>
          <w:sz w:val="24"/>
          <w:szCs w:val="24"/>
        </w:rPr>
        <w:t>к</w:t>
      </w:r>
      <w:r w:rsidR="00EA0778" w:rsidRPr="00EA0778">
        <w:rPr>
          <w:rFonts w:ascii="Times New Roman" w:hAnsi="Times New Roman"/>
          <w:sz w:val="24"/>
          <w:szCs w:val="24"/>
        </w:rPr>
        <w:t xml:space="preserve">те которого предусмотрено универсальное программное обеспечение </w:t>
      </w:r>
      <w:r w:rsidR="00EA0778" w:rsidRPr="00EA0778">
        <w:rPr>
          <w:rFonts w:ascii="Times New Roman" w:hAnsi="Times New Roman"/>
          <w:sz w:val="24"/>
          <w:szCs w:val="24"/>
          <w:lang w:val="en-US"/>
        </w:rPr>
        <w:t>AvaSoft</w:t>
      </w:r>
      <w:r w:rsidR="00EA0778" w:rsidRPr="00EA0778">
        <w:rPr>
          <w:rFonts w:ascii="Times New Roman" w:hAnsi="Times New Roman"/>
          <w:sz w:val="24"/>
          <w:szCs w:val="24"/>
        </w:rPr>
        <w:t>-</w:t>
      </w:r>
      <w:r w:rsidR="00EA0778" w:rsidRPr="00EA0778">
        <w:rPr>
          <w:rFonts w:ascii="Times New Roman" w:hAnsi="Times New Roman"/>
          <w:sz w:val="24"/>
          <w:szCs w:val="24"/>
          <w:lang w:val="en-US"/>
        </w:rPr>
        <w:t>ALL</w:t>
      </w:r>
      <w:r w:rsidR="00EA0778" w:rsidRPr="00EA0778">
        <w:rPr>
          <w:rFonts w:ascii="Times New Roman" w:hAnsi="Times New Roman"/>
          <w:sz w:val="24"/>
          <w:szCs w:val="24"/>
        </w:rPr>
        <w:t xml:space="preserve"> </w:t>
      </w:r>
      <w:r w:rsidR="00EA0778">
        <w:rPr>
          <w:rFonts w:ascii="Times New Roman" w:hAnsi="Times New Roman"/>
          <w:sz w:val="24"/>
          <w:szCs w:val="24"/>
        </w:rPr>
        <w:t>(</w:t>
      </w:r>
      <w:r w:rsidR="000C704C" w:rsidRPr="00EA0778">
        <w:rPr>
          <w:rFonts w:ascii="Times New Roman" w:hAnsi="Times New Roman"/>
          <w:sz w:val="24"/>
          <w:szCs w:val="24"/>
        </w:rPr>
        <w:t xml:space="preserve"> </w:t>
      </w:r>
      <w:r w:rsidR="000C704C" w:rsidRPr="00EA0778">
        <w:rPr>
          <w:rFonts w:ascii="Times New Roman" w:hAnsi="Times New Roman"/>
          <w:sz w:val="24"/>
          <w:szCs w:val="24"/>
          <w:lang w:val="en-US"/>
        </w:rPr>
        <w:t>AVANTES</w:t>
      </w:r>
      <w:r w:rsidR="00EA0778">
        <w:rPr>
          <w:rFonts w:ascii="Times New Roman" w:hAnsi="Times New Roman"/>
          <w:sz w:val="24"/>
          <w:szCs w:val="24"/>
        </w:rPr>
        <w:t>)</w:t>
      </w:r>
      <w:r w:rsidR="000C704C" w:rsidRPr="00EA0778">
        <w:rPr>
          <w:rFonts w:ascii="Times New Roman" w:hAnsi="Times New Roman"/>
          <w:sz w:val="24"/>
          <w:szCs w:val="24"/>
        </w:rPr>
        <w:t>.</w:t>
      </w:r>
      <w:r w:rsidR="00596915">
        <w:rPr>
          <w:rFonts w:ascii="Times New Roman" w:hAnsi="Times New Roman"/>
          <w:sz w:val="24"/>
          <w:szCs w:val="24"/>
        </w:rPr>
        <w:t xml:space="preserve"> </w:t>
      </w:r>
      <w:r w:rsidR="00FB6AD8">
        <w:rPr>
          <w:rFonts w:ascii="Times New Roman" w:hAnsi="Times New Roman"/>
          <w:sz w:val="24"/>
          <w:szCs w:val="24"/>
        </w:rPr>
        <w:t xml:space="preserve">Для измерения температуры - </w:t>
      </w:r>
      <w:r w:rsidR="00605A43" w:rsidRPr="00605A43">
        <w:rPr>
          <w:rFonts w:ascii="Times New Roman" w:hAnsi="Times New Roman" w:cs="Times New Roman"/>
          <w:sz w:val="24"/>
          <w:szCs w:val="24"/>
        </w:rPr>
        <w:t>тепловизор</w:t>
      </w:r>
      <w:r w:rsidR="00605A43">
        <w:rPr>
          <w:rFonts w:ascii="Times New Roman" w:hAnsi="Times New Roman" w:cs="Times New Roman"/>
          <w:sz w:val="24"/>
          <w:szCs w:val="24"/>
        </w:rPr>
        <w:t xml:space="preserve"> типа</w:t>
      </w:r>
      <w:r w:rsidR="00605A43" w:rsidRPr="00605A43">
        <w:rPr>
          <w:rFonts w:ascii="Times New Roman" w:hAnsi="Times New Roman" w:cs="Times New Roman"/>
          <w:sz w:val="24"/>
          <w:szCs w:val="24"/>
        </w:rPr>
        <w:t xml:space="preserve"> Testo 885-2,</w:t>
      </w:r>
      <w:r w:rsidR="00AC46FA">
        <w:rPr>
          <w:rFonts w:ascii="Times New Roman" w:hAnsi="Times New Roman" w:cs="Times New Roman"/>
          <w:sz w:val="24"/>
          <w:szCs w:val="24"/>
        </w:rPr>
        <w:t xml:space="preserve"> серийный номер № 2358782, объектив стандартный 30</w:t>
      </w:r>
      <w:r w:rsidR="00AC46FA" w:rsidRPr="00AC46FA"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 w:rsidR="00AC46FA">
        <w:rPr>
          <w:rFonts w:ascii="Times New Roman" w:hAnsi="Times New Roman" w:cs="Times New Roman"/>
          <w:sz w:val="24"/>
          <w:szCs w:val="24"/>
        </w:rPr>
        <w:t>,</w:t>
      </w:r>
      <w:r w:rsidR="00605A43" w:rsidRPr="00605A43">
        <w:rPr>
          <w:rFonts w:ascii="Times New Roman" w:hAnsi="Times New Roman" w:cs="Times New Roman"/>
          <w:sz w:val="24"/>
          <w:szCs w:val="24"/>
        </w:rPr>
        <w:t xml:space="preserve"> тип детектора – 3200х240 пикс., температурная чувств</w:t>
      </w:r>
      <w:r w:rsidR="00605A43" w:rsidRPr="00605A43">
        <w:rPr>
          <w:rFonts w:ascii="Times New Roman" w:hAnsi="Times New Roman" w:cs="Times New Roman"/>
          <w:sz w:val="24"/>
          <w:szCs w:val="24"/>
        </w:rPr>
        <w:t>и</w:t>
      </w:r>
      <w:r w:rsidR="00605A43" w:rsidRPr="00605A43">
        <w:rPr>
          <w:rFonts w:ascii="Times New Roman" w:hAnsi="Times New Roman" w:cs="Times New Roman"/>
          <w:sz w:val="24"/>
          <w:szCs w:val="24"/>
        </w:rPr>
        <w:lastRenderedPageBreak/>
        <w:t>тельность &lt; 30 Мк, спектральный диапазон – 8-14, температурный диапазон – -20°</w:t>
      </w:r>
      <w:r w:rsidR="00605A43" w:rsidRPr="00605A43">
        <w:rPr>
          <w:rFonts w:ascii="Times New Roman" w:hAnsi="Times New Roman" w:cs="Times New Roman"/>
          <w:sz w:val="24"/>
          <w:szCs w:val="24"/>
          <w:lang w:val="en-US"/>
        </w:rPr>
        <w:t>C</w:t>
      </w:r>
      <w:r w:rsidR="00605A43" w:rsidRPr="00605A43">
        <w:rPr>
          <w:rFonts w:ascii="Times New Roman" w:hAnsi="Times New Roman" w:cs="Times New Roman"/>
          <w:sz w:val="24"/>
          <w:szCs w:val="24"/>
        </w:rPr>
        <w:t xml:space="preserve"> +100°</w:t>
      </w:r>
      <w:r w:rsidR="00605A43" w:rsidRPr="00605A43">
        <w:rPr>
          <w:rFonts w:ascii="Times New Roman" w:hAnsi="Times New Roman" w:cs="Times New Roman"/>
          <w:sz w:val="24"/>
          <w:szCs w:val="24"/>
          <w:lang w:val="en-US"/>
        </w:rPr>
        <w:t>C</w:t>
      </w:r>
      <w:r w:rsidR="00605A43" w:rsidRPr="00605A43">
        <w:rPr>
          <w:rFonts w:ascii="Times New Roman" w:hAnsi="Times New Roman" w:cs="Times New Roman"/>
          <w:sz w:val="24"/>
          <w:szCs w:val="24"/>
        </w:rPr>
        <w:t xml:space="preserve"> (0°</w:t>
      </w:r>
      <w:r w:rsidR="00605A43" w:rsidRPr="00605A43">
        <w:rPr>
          <w:rFonts w:ascii="Times New Roman" w:hAnsi="Times New Roman" w:cs="Times New Roman"/>
          <w:sz w:val="24"/>
          <w:szCs w:val="24"/>
          <w:lang w:val="en-US"/>
        </w:rPr>
        <w:t>C</w:t>
      </w:r>
      <w:r w:rsidR="00605A43" w:rsidRPr="00605A43">
        <w:rPr>
          <w:rFonts w:ascii="Times New Roman" w:hAnsi="Times New Roman" w:cs="Times New Roman"/>
          <w:sz w:val="24"/>
          <w:szCs w:val="24"/>
        </w:rPr>
        <w:t xml:space="preserve"> +350°), измерение высоких температур  –  +350,  погрешность – ±2°</w:t>
      </w:r>
      <w:r w:rsidR="00605A43" w:rsidRPr="00605A43">
        <w:rPr>
          <w:rFonts w:ascii="Times New Roman" w:hAnsi="Times New Roman" w:cs="Times New Roman"/>
          <w:sz w:val="24"/>
          <w:szCs w:val="24"/>
          <w:lang w:val="en-US"/>
        </w:rPr>
        <w:t>C</w:t>
      </w:r>
      <w:r w:rsidR="00D23523">
        <w:rPr>
          <w:rFonts w:ascii="Times New Roman" w:hAnsi="Times New Roman" w:cs="Times New Roman"/>
          <w:sz w:val="24"/>
          <w:szCs w:val="24"/>
        </w:rPr>
        <w:t xml:space="preserve"> (±2%), таймер, амперметр и вольтметр.</w:t>
      </w:r>
      <w:r w:rsidR="003D582F">
        <w:rPr>
          <w:rFonts w:ascii="Times New Roman" w:hAnsi="Times New Roman" w:cs="Times New Roman"/>
          <w:sz w:val="24"/>
          <w:szCs w:val="24"/>
        </w:rPr>
        <w:t xml:space="preserve"> </w:t>
      </w:r>
      <w:r w:rsidR="00605A43" w:rsidRPr="00605A43">
        <w:rPr>
          <w:rFonts w:ascii="Times New Roman" w:hAnsi="Times New Roman" w:cs="Times New Roman"/>
          <w:sz w:val="24"/>
          <w:szCs w:val="24"/>
        </w:rPr>
        <w:t>При выполнении экспериментальных исследований измеряли тепл</w:t>
      </w:r>
      <w:r w:rsidR="00605A43" w:rsidRPr="00605A43">
        <w:rPr>
          <w:rFonts w:ascii="Times New Roman" w:hAnsi="Times New Roman" w:cs="Times New Roman"/>
          <w:sz w:val="24"/>
          <w:szCs w:val="24"/>
        </w:rPr>
        <w:t>о</w:t>
      </w:r>
      <w:r w:rsidR="00605A43" w:rsidRPr="00605A43">
        <w:rPr>
          <w:rFonts w:ascii="Times New Roman" w:hAnsi="Times New Roman" w:cs="Times New Roman"/>
          <w:sz w:val="24"/>
          <w:szCs w:val="24"/>
        </w:rPr>
        <w:t>в</w:t>
      </w:r>
      <w:r w:rsidR="0072275C">
        <w:rPr>
          <w:rFonts w:ascii="Times New Roman" w:hAnsi="Times New Roman" w:cs="Times New Roman"/>
          <w:sz w:val="24"/>
          <w:szCs w:val="24"/>
        </w:rPr>
        <w:t>ое</w:t>
      </w:r>
      <w:r w:rsidR="00605A43" w:rsidRPr="00605A43">
        <w:rPr>
          <w:rFonts w:ascii="Times New Roman" w:hAnsi="Times New Roman" w:cs="Times New Roman"/>
          <w:sz w:val="24"/>
          <w:szCs w:val="24"/>
        </w:rPr>
        <w:t xml:space="preserve"> пол</w:t>
      </w:r>
      <w:r w:rsidR="0072275C">
        <w:rPr>
          <w:rFonts w:ascii="Times New Roman" w:hAnsi="Times New Roman" w:cs="Times New Roman"/>
          <w:sz w:val="24"/>
          <w:szCs w:val="24"/>
        </w:rPr>
        <w:t>е</w:t>
      </w:r>
      <w:r w:rsidR="00605A43" w:rsidRPr="00605A43">
        <w:rPr>
          <w:rFonts w:ascii="Times New Roman" w:hAnsi="Times New Roman" w:cs="Times New Roman"/>
          <w:sz w:val="24"/>
          <w:szCs w:val="24"/>
        </w:rPr>
        <w:t xml:space="preserve"> </w:t>
      </w:r>
      <w:r w:rsidR="00D91AFB">
        <w:rPr>
          <w:rFonts w:ascii="Times New Roman" w:hAnsi="Times New Roman" w:cs="Times New Roman"/>
          <w:sz w:val="24"/>
          <w:szCs w:val="24"/>
        </w:rPr>
        <w:t xml:space="preserve">темного </w:t>
      </w:r>
      <w:r w:rsidR="007E4E85">
        <w:rPr>
          <w:rFonts w:ascii="Times New Roman" w:hAnsi="Times New Roman" w:cs="Times New Roman"/>
          <w:sz w:val="24"/>
          <w:szCs w:val="24"/>
        </w:rPr>
        <w:t>ИК-излучателя</w:t>
      </w:r>
      <w:r w:rsidR="0072275C">
        <w:rPr>
          <w:rFonts w:ascii="Times New Roman" w:hAnsi="Times New Roman" w:cs="Times New Roman"/>
          <w:sz w:val="24"/>
          <w:szCs w:val="24"/>
        </w:rPr>
        <w:t xml:space="preserve"> </w:t>
      </w:r>
      <w:r w:rsidR="00605A43" w:rsidRPr="00605A43">
        <w:rPr>
          <w:rFonts w:ascii="Times New Roman" w:hAnsi="Times New Roman" w:cs="Times New Roman"/>
          <w:sz w:val="24"/>
          <w:szCs w:val="24"/>
        </w:rPr>
        <w:t xml:space="preserve">  </w:t>
      </w:r>
      <w:r w:rsidR="00281CA2">
        <w:rPr>
          <w:rFonts w:ascii="Times New Roman" w:hAnsi="Times New Roman" w:cs="Times New Roman"/>
          <w:sz w:val="24"/>
          <w:szCs w:val="24"/>
        </w:rPr>
        <w:t xml:space="preserve">для </w:t>
      </w:r>
      <w:r w:rsidR="00601685">
        <w:rPr>
          <w:rFonts w:ascii="Times New Roman" w:hAnsi="Times New Roman" w:cs="Times New Roman"/>
          <w:sz w:val="24"/>
          <w:szCs w:val="24"/>
        </w:rPr>
        <w:t>исследуемых</w:t>
      </w:r>
      <w:r w:rsidR="00281CA2">
        <w:rPr>
          <w:rFonts w:ascii="Times New Roman" w:hAnsi="Times New Roman" w:cs="Times New Roman"/>
          <w:sz w:val="24"/>
          <w:szCs w:val="24"/>
        </w:rPr>
        <w:t xml:space="preserve"> </w:t>
      </w:r>
      <w:r w:rsidR="00D91AFB">
        <w:rPr>
          <w:rFonts w:ascii="Times New Roman" w:hAnsi="Times New Roman" w:cs="Times New Roman"/>
          <w:sz w:val="24"/>
          <w:szCs w:val="24"/>
        </w:rPr>
        <w:t>электрических режим</w:t>
      </w:r>
      <w:r w:rsidR="00281CA2">
        <w:rPr>
          <w:rFonts w:ascii="Times New Roman" w:hAnsi="Times New Roman" w:cs="Times New Roman"/>
          <w:sz w:val="24"/>
          <w:szCs w:val="24"/>
        </w:rPr>
        <w:t>ов</w:t>
      </w:r>
      <w:r w:rsidR="00605A43" w:rsidRPr="00605A43">
        <w:rPr>
          <w:rFonts w:ascii="Times New Roman" w:hAnsi="Times New Roman" w:cs="Times New Roman"/>
          <w:sz w:val="24"/>
          <w:szCs w:val="24"/>
        </w:rPr>
        <w:t xml:space="preserve">. </w:t>
      </w:r>
      <w:r w:rsidR="00A043C4">
        <w:rPr>
          <w:rFonts w:ascii="Times New Roman" w:hAnsi="Times New Roman" w:cs="Times New Roman"/>
          <w:sz w:val="24"/>
          <w:szCs w:val="24"/>
        </w:rPr>
        <w:t xml:space="preserve">По результатам исследований </w:t>
      </w:r>
      <w:r w:rsidR="008D679B">
        <w:rPr>
          <w:rFonts w:ascii="Times New Roman" w:hAnsi="Times New Roman" w:cs="Times New Roman"/>
          <w:sz w:val="24"/>
          <w:szCs w:val="24"/>
        </w:rPr>
        <w:t>п</w:t>
      </w:r>
      <w:r w:rsidR="00A043C4">
        <w:rPr>
          <w:rFonts w:ascii="Times New Roman" w:hAnsi="Times New Roman" w:cs="Times New Roman"/>
          <w:sz w:val="24"/>
          <w:szCs w:val="24"/>
        </w:rPr>
        <w:t xml:space="preserve">олучены файлы </w:t>
      </w:r>
      <w:r w:rsidR="0071304D">
        <w:rPr>
          <w:rFonts w:ascii="Times New Roman" w:hAnsi="Times New Roman" w:cs="Times New Roman"/>
          <w:sz w:val="24"/>
          <w:szCs w:val="24"/>
        </w:rPr>
        <w:t xml:space="preserve">радиометрических </w:t>
      </w:r>
      <w:r w:rsidR="00A043C4">
        <w:rPr>
          <w:rFonts w:ascii="Times New Roman" w:hAnsi="Times New Roman" w:cs="Times New Roman"/>
          <w:sz w:val="24"/>
          <w:szCs w:val="24"/>
        </w:rPr>
        <w:t xml:space="preserve">термограмм, </w:t>
      </w:r>
      <w:r w:rsidR="008B5131">
        <w:rPr>
          <w:rFonts w:ascii="Times New Roman" w:hAnsi="Times New Roman" w:cs="Times New Roman"/>
          <w:sz w:val="24"/>
          <w:szCs w:val="24"/>
        </w:rPr>
        <w:t>обработанные</w:t>
      </w:r>
      <w:r w:rsidR="00A043C4">
        <w:rPr>
          <w:rFonts w:ascii="Times New Roman" w:hAnsi="Times New Roman" w:cs="Times New Roman"/>
          <w:sz w:val="24"/>
          <w:szCs w:val="24"/>
        </w:rPr>
        <w:t xml:space="preserve"> с использов</w:t>
      </w:r>
      <w:r w:rsidR="00A043C4">
        <w:rPr>
          <w:rFonts w:ascii="Times New Roman" w:hAnsi="Times New Roman" w:cs="Times New Roman"/>
          <w:sz w:val="24"/>
          <w:szCs w:val="24"/>
        </w:rPr>
        <w:t>а</w:t>
      </w:r>
      <w:r w:rsidR="00A043C4">
        <w:rPr>
          <w:rFonts w:ascii="Times New Roman" w:hAnsi="Times New Roman" w:cs="Times New Roman"/>
          <w:sz w:val="24"/>
          <w:szCs w:val="24"/>
        </w:rPr>
        <w:t>нием специального программного обеспечения, вход</w:t>
      </w:r>
      <w:r w:rsidR="007168C7">
        <w:rPr>
          <w:rFonts w:ascii="Times New Roman" w:hAnsi="Times New Roman" w:cs="Times New Roman"/>
          <w:sz w:val="24"/>
          <w:szCs w:val="24"/>
        </w:rPr>
        <w:t>ящего</w:t>
      </w:r>
      <w:r w:rsidR="00A043C4">
        <w:rPr>
          <w:rFonts w:ascii="Times New Roman" w:hAnsi="Times New Roman" w:cs="Times New Roman"/>
          <w:sz w:val="24"/>
          <w:szCs w:val="24"/>
        </w:rPr>
        <w:t xml:space="preserve"> в комплект</w:t>
      </w:r>
      <w:r w:rsidR="007168C7">
        <w:rPr>
          <w:rFonts w:ascii="Times New Roman" w:hAnsi="Times New Roman" w:cs="Times New Roman"/>
          <w:sz w:val="24"/>
          <w:szCs w:val="24"/>
        </w:rPr>
        <w:t xml:space="preserve">  п</w:t>
      </w:r>
      <w:r w:rsidR="00A043C4">
        <w:rPr>
          <w:rFonts w:ascii="Times New Roman" w:hAnsi="Times New Roman" w:cs="Times New Roman"/>
          <w:sz w:val="24"/>
          <w:szCs w:val="24"/>
        </w:rPr>
        <w:t>ортативн</w:t>
      </w:r>
      <w:r w:rsidR="007168C7">
        <w:rPr>
          <w:rFonts w:ascii="Times New Roman" w:hAnsi="Times New Roman" w:cs="Times New Roman"/>
          <w:sz w:val="24"/>
          <w:szCs w:val="24"/>
        </w:rPr>
        <w:t>ого</w:t>
      </w:r>
      <w:r w:rsidR="00A043C4">
        <w:rPr>
          <w:rFonts w:ascii="Times New Roman" w:hAnsi="Times New Roman" w:cs="Times New Roman"/>
          <w:sz w:val="24"/>
          <w:szCs w:val="24"/>
        </w:rPr>
        <w:t xml:space="preserve"> тепл</w:t>
      </w:r>
      <w:r w:rsidR="00A043C4">
        <w:rPr>
          <w:rFonts w:ascii="Times New Roman" w:hAnsi="Times New Roman" w:cs="Times New Roman"/>
          <w:sz w:val="24"/>
          <w:szCs w:val="24"/>
        </w:rPr>
        <w:t>о</w:t>
      </w:r>
      <w:r w:rsidR="00A043C4">
        <w:rPr>
          <w:rFonts w:ascii="Times New Roman" w:hAnsi="Times New Roman" w:cs="Times New Roman"/>
          <w:sz w:val="24"/>
          <w:szCs w:val="24"/>
        </w:rPr>
        <w:t>визор</w:t>
      </w:r>
      <w:r w:rsidR="007168C7">
        <w:rPr>
          <w:rFonts w:ascii="Times New Roman" w:hAnsi="Times New Roman" w:cs="Times New Roman"/>
          <w:sz w:val="24"/>
          <w:szCs w:val="24"/>
        </w:rPr>
        <w:t>а</w:t>
      </w:r>
      <w:r w:rsidR="00A043C4">
        <w:rPr>
          <w:rFonts w:ascii="Times New Roman" w:hAnsi="Times New Roman" w:cs="Times New Roman"/>
          <w:sz w:val="24"/>
          <w:szCs w:val="24"/>
        </w:rPr>
        <w:t xml:space="preserve"> </w:t>
      </w:r>
      <w:r w:rsidR="007168C7">
        <w:rPr>
          <w:rFonts w:ascii="Times New Roman" w:hAnsi="Times New Roman" w:cs="Times New Roman"/>
          <w:sz w:val="24"/>
          <w:szCs w:val="24"/>
          <w:lang w:val="en-US"/>
        </w:rPr>
        <w:t>Testo</w:t>
      </w:r>
      <w:r w:rsidR="007168C7" w:rsidRPr="007168C7">
        <w:rPr>
          <w:rFonts w:ascii="Times New Roman" w:hAnsi="Times New Roman" w:cs="Times New Roman"/>
          <w:sz w:val="24"/>
          <w:szCs w:val="24"/>
        </w:rPr>
        <w:t xml:space="preserve"> 885-2</w:t>
      </w:r>
      <w:r w:rsidR="0071304D">
        <w:rPr>
          <w:rFonts w:ascii="Times New Roman" w:hAnsi="Times New Roman" w:cs="Times New Roman"/>
          <w:sz w:val="24"/>
          <w:szCs w:val="24"/>
        </w:rPr>
        <w:t xml:space="preserve">. </w:t>
      </w:r>
      <w:r w:rsidR="00B20EDE">
        <w:rPr>
          <w:rFonts w:ascii="Times New Roman" w:hAnsi="Times New Roman" w:cs="Times New Roman"/>
          <w:sz w:val="24"/>
          <w:szCs w:val="24"/>
        </w:rPr>
        <w:t xml:space="preserve">При этом тепловизор визуализировал </w:t>
      </w:r>
      <w:r w:rsidR="008B5131">
        <w:rPr>
          <w:rFonts w:ascii="Times New Roman" w:hAnsi="Times New Roman" w:cs="Times New Roman"/>
          <w:sz w:val="24"/>
          <w:szCs w:val="24"/>
        </w:rPr>
        <w:t xml:space="preserve"> ИК-излучени</w:t>
      </w:r>
      <w:r w:rsidR="00B20EDE">
        <w:rPr>
          <w:rFonts w:ascii="Times New Roman" w:hAnsi="Times New Roman" w:cs="Times New Roman"/>
          <w:sz w:val="24"/>
          <w:szCs w:val="24"/>
        </w:rPr>
        <w:t>е</w:t>
      </w:r>
      <w:r w:rsidR="008B5131">
        <w:rPr>
          <w:rFonts w:ascii="Times New Roman" w:hAnsi="Times New Roman" w:cs="Times New Roman"/>
          <w:sz w:val="24"/>
          <w:szCs w:val="24"/>
        </w:rPr>
        <w:t xml:space="preserve"> </w:t>
      </w:r>
      <w:r w:rsidR="00B20EDE">
        <w:rPr>
          <w:rFonts w:ascii="Times New Roman" w:hAnsi="Times New Roman" w:cs="Times New Roman"/>
          <w:sz w:val="24"/>
          <w:szCs w:val="24"/>
        </w:rPr>
        <w:t xml:space="preserve"> (мощность излуч</w:t>
      </w:r>
      <w:r w:rsidR="00B20EDE">
        <w:rPr>
          <w:rFonts w:ascii="Times New Roman" w:hAnsi="Times New Roman" w:cs="Times New Roman"/>
          <w:sz w:val="24"/>
          <w:szCs w:val="24"/>
        </w:rPr>
        <w:t>е</w:t>
      </w:r>
      <w:r w:rsidR="00B20EDE">
        <w:rPr>
          <w:rFonts w:ascii="Times New Roman" w:hAnsi="Times New Roman" w:cs="Times New Roman"/>
          <w:sz w:val="24"/>
          <w:szCs w:val="24"/>
        </w:rPr>
        <w:t xml:space="preserve">ния) </w:t>
      </w:r>
      <w:r w:rsidR="008B5131">
        <w:rPr>
          <w:rFonts w:ascii="Times New Roman" w:hAnsi="Times New Roman" w:cs="Times New Roman"/>
          <w:sz w:val="24"/>
          <w:szCs w:val="24"/>
        </w:rPr>
        <w:t xml:space="preserve">от каждой точки </w:t>
      </w:r>
      <w:r w:rsidR="00B20EDE">
        <w:rPr>
          <w:rFonts w:ascii="Times New Roman" w:hAnsi="Times New Roman" w:cs="Times New Roman"/>
          <w:sz w:val="24"/>
          <w:szCs w:val="24"/>
        </w:rPr>
        <w:t>ИК-</w:t>
      </w:r>
      <w:r w:rsidR="008B5131">
        <w:rPr>
          <w:rFonts w:ascii="Times New Roman" w:hAnsi="Times New Roman" w:cs="Times New Roman"/>
          <w:sz w:val="24"/>
          <w:szCs w:val="24"/>
        </w:rPr>
        <w:t xml:space="preserve">излучателя </w:t>
      </w:r>
      <w:r w:rsidR="00B20EDE">
        <w:rPr>
          <w:rFonts w:ascii="Times New Roman" w:hAnsi="Times New Roman" w:cs="Times New Roman"/>
          <w:sz w:val="24"/>
          <w:szCs w:val="24"/>
        </w:rPr>
        <w:t xml:space="preserve"> и бесконтактно измерял температуру его поверхности, то есть пересч</w:t>
      </w:r>
      <w:r w:rsidR="005C023A">
        <w:rPr>
          <w:rFonts w:ascii="Times New Roman" w:hAnsi="Times New Roman" w:cs="Times New Roman"/>
          <w:sz w:val="24"/>
          <w:szCs w:val="24"/>
        </w:rPr>
        <w:t>итывал</w:t>
      </w:r>
      <w:r w:rsidR="00B20EDE">
        <w:rPr>
          <w:rFonts w:ascii="Times New Roman" w:hAnsi="Times New Roman" w:cs="Times New Roman"/>
          <w:sz w:val="24"/>
          <w:szCs w:val="24"/>
        </w:rPr>
        <w:t xml:space="preserve"> мощност</w:t>
      </w:r>
      <w:r w:rsidR="005C023A">
        <w:rPr>
          <w:rFonts w:ascii="Times New Roman" w:hAnsi="Times New Roman" w:cs="Times New Roman"/>
          <w:sz w:val="24"/>
          <w:szCs w:val="24"/>
        </w:rPr>
        <w:t>ь</w:t>
      </w:r>
      <w:r w:rsidR="00B20EDE">
        <w:rPr>
          <w:rFonts w:ascii="Times New Roman" w:hAnsi="Times New Roman" w:cs="Times New Roman"/>
          <w:sz w:val="24"/>
          <w:szCs w:val="24"/>
        </w:rPr>
        <w:t xml:space="preserve"> излучения в температуру поверхности излучателя.  </w:t>
      </w:r>
    </w:p>
    <w:p w:rsidR="00FB6AD8" w:rsidRPr="00B23A2D" w:rsidRDefault="00041764" w:rsidP="00041764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В табл. </w:t>
      </w:r>
      <w:r w:rsidR="00FB6AD8">
        <w:rPr>
          <w:rFonts w:ascii="Times New Roman" w:hAnsi="Times New Roman" w:cs="Times New Roman"/>
          <w:noProof/>
          <w:sz w:val="24"/>
          <w:szCs w:val="24"/>
          <w:lang w:eastAsia="ru-RU"/>
        </w:rPr>
        <w:t>1 и 2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представлены результаты экспериментальных исследований влияния электрических режимов с питанием ТСФ на</w:t>
      </w:r>
      <w:r w:rsidR="0059691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энергетические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параметры </w:t>
      </w:r>
      <w:r w:rsidR="00FB6AD8">
        <w:rPr>
          <w:rFonts w:ascii="Times New Roman" w:hAnsi="Times New Roman" w:cs="Times New Roman"/>
          <w:noProof/>
          <w:sz w:val="24"/>
          <w:szCs w:val="24"/>
          <w:lang w:eastAsia="ru-RU"/>
        </w:rPr>
        <w:t>светодиодного излучателя  и энергосберегающей лампы в обычном и новом реж</w:t>
      </w:r>
      <w:r w:rsidR="00617829">
        <w:rPr>
          <w:rFonts w:ascii="Times New Roman" w:hAnsi="Times New Roman" w:cs="Times New Roman"/>
          <w:noProof/>
          <w:sz w:val="24"/>
          <w:szCs w:val="24"/>
          <w:lang w:eastAsia="ru-RU"/>
        </w:rPr>
        <w:t>и</w:t>
      </w:r>
      <w:r w:rsidR="00FB6AD8">
        <w:rPr>
          <w:rFonts w:ascii="Times New Roman" w:hAnsi="Times New Roman" w:cs="Times New Roman"/>
          <w:noProof/>
          <w:sz w:val="24"/>
          <w:szCs w:val="24"/>
          <w:lang w:eastAsia="ru-RU"/>
        </w:rPr>
        <w:t>мах работы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. </w:t>
      </w:r>
      <w:r w:rsidR="00B23A2D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На рис. 1, рис. 2 даны спектры энергосберегающей лампы </w:t>
      </w:r>
      <w:r w:rsidR="00B23A2D">
        <w:rPr>
          <w:rFonts w:ascii="Times New Roman" w:hAnsi="Times New Roman" w:cs="Times New Roman"/>
          <w:noProof/>
          <w:sz w:val="24"/>
          <w:szCs w:val="24"/>
          <w:lang w:val="en-US" w:eastAsia="ru-RU"/>
        </w:rPr>
        <w:t>LUXRAY</w:t>
      </w:r>
      <w:r w:rsidR="00B23A2D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A028ED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20 Вт </w:t>
      </w:r>
      <w:r w:rsidR="00B23A2D">
        <w:rPr>
          <w:rFonts w:ascii="Times New Roman" w:hAnsi="Times New Roman" w:cs="Times New Roman"/>
          <w:noProof/>
          <w:sz w:val="24"/>
          <w:szCs w:val="24"/>
          <w:lang w:eastAsia="ru-RU"/>
        </w:rPr>
        <w:t>для обычног</w:t>
      </w:r>
      <w:r w:rsidR="00A028ED">
        <w:rPr>
          <w:rFonts w:ascii="Times New Roman" w:hAnsi="Times New Roman" w:cs="Times New Roman"/>
          <w:noProof/>
          <w:sz w:val="24"/>
          <w:szCs w:val="24"/>
          <w:lang w:eastAsia="ru-RU"/>
        </w:rPr>
        <w:t>о</w:t>
      </w:r>
      <w:r w:rsidR="00B23A2D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и новог</w:t>
      </w:r>
      <w:r w:rsidR="00A028ED">
        <w:rPr>
          <w:rFonts w:ascii="Times New Roman" w:hAnsi="Times New Roman" w:cs="Times New Roman"/>
          <w:noProof/>
          <w:sz w:val="24"/>
          <w:szCs w:val="24"/>
          <w:lang w:eastAsia="ru-RU"/>
        </w:rPr>
        <w:t>о</w:t>
      </w:r>
      <w:r w:rsidR="00B23A2D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электрического режимов.</w:t>
      </w:r>
    </w:p>
    <w:p w:rsidR="00041764" w:rsidRPr="00444C53" w:rsidRDefault="00041764" w:rsidP="00041764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highlight w:val="yellow"/>
          <w:lang w:eastAsia="ru-RU"/>
        </w:rPr>
      </w:pPr>
    </w:p>
    <w:p w:rsidR="00DD2544" w:rsidRDefault="00041764" w:rsidP="00895D71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0F147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DE510D" w:rsidRPr="000F1476">
        <w:rPr>
          <w:rFonts w:ascii="Times New Roman" w:hAnsi="Times New Roman" w:cs="Times New Roman"/>
          <w:sz w:val="24"/>
          <w:szCs w:val="24"/>
        </w:rPr>
        <w:t>1</w:t>
      </w:r>
      <w:r w:rsidRPr="000F1476">
        <w:rPr>
          <w:rFonts w:ascii="Times New Roman" w:hAnsi="Times New Roman" w:cs="Times New Roman"/>
          <w:sz w:val="24"/>
          <w:szCs w:val="24"/>
        </w:rPr>
        <w:t xml:space="preserve">. </w:t>
      </w:r>
      <w:r w:rsidR="00DE510D" w:rsidRPr="000F1476">
        <w:rPr>
          <w:rFonts w:ascii="Times New Roman" w:hAnsi="Times New Roman" w:cs="Times New Roman"/>
          <w:sz w:val="24"/>
          <w:szCs w:val="24"/>
        </w:rPr>
        <w:t>Показатели работы светодиодной лампы</w:t>
      </w:r>
      <w:r w:rsidRPr="000F1476">
        <w:rPr>
          <w:rFonts w:ascii="Times New Roman" w:hAnsi="Times New Roman" w:cs="Times New Roman"/>
          <w:sz w:val="24"/>
          <w:szCs w:val="24"/>
        </w:rPr>
        <w:t xml:space="preserve"> </w:t>
      </w:r>
      <w:r w:rsidR="00C127AC">
        <w:rPr>
          <w:rFonts w:ascii="Times New Roman" w:hAnsi="Times New Roman" w:cs="Times New Roman"/>
          <w:sz w:val="24"/>
          <w:szCs w:val="24"/>
          <w:lang w:val="en-US"/>
        </w:rPr>
        <w:t>LEO</w:t>
      </w:r>
      <w:r w:rsidR="00C127AC" w:rsidRPr="00C127AC">
        <w:rPr>
          <w:rFonts w:ascii="Times New Roman" w:hAnsi="Times New Roman" w:cs="Times New Roman"/>
          <w:sz w:val="24"/>
          <w:szCs w:val="24"/>
        </w:rPr>
        <w:t xml:space="preserve"> </w:t>
      </w:r>
      <w:r w:rsidR="00DE510D" w:rsidRPr="000F1476">
        <w:rPr>
          <w:rFonts w:ascii="Times New Roman" w:hAnsi="Times New Roman" w:cs="Times New Roman"/>
          <w:sz w:val="24"/>
          <w:szCs w:val="24"/>
        </w:rPr>
        <w:t xml:space="preserve">мощностью 50 Вт </w:t>
      </w:r>
      <w:r w:rsidRPr="000F1476">
        <w:rPr>
          <w:rFonts w:ascii="Times New Roman" w:hAnsi="Times New Roman" w:cs="Times New Roman"/>
          <w:sz w:val="24"/>
          <w:szCs w:val="24"/>
        </w:rPr>
        <w:t xml:space="preserve">при </w:t>
      </w:r>
    </w:p>
    <w:p w:rsidR="00041764" w:rsidRDefault="00041764" w:rsidP="00895D71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0F1476">
        <w:rPr>
          <w:rFonts w:ascii="Times New Roman" w:hAnsi="Times New Roman" w:cs="Times New Roman"/>
          <w:sz w:val="24"/>
          <w:szCs w:val="24"/>
        </w:rPr>
        <w:t xml:space="preserve">различных электрических режимах </w:t>
      </w:r>
    </w:p>
    <w:p w:rsidR="00DD2544" w:rsidRPr="000F1476" w:rsidRDefault="00DD2544" w:rsidP="00DD2544">
      <w:pPr>
        <w:spacing w:after="0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4"/>
        <w:gridCol w:w="1136"/>
        <w:gridCol w:w="1276"/>
        <w:gridCol w:w="1276"/>
        <w:gridCol w:w="1701"/>
        <w:gridCol w:w="1701"/>
      </w:tblGrid>
      <w:tr w:rsidR="008E6B42" w:rsidRPr="000F1476" w:rsidTr="008E6B42">
        <w:trPr>
          <w:trHeight w:val="221"/>
        </w:trPr>
        <w:tc>
          <w:tcPr>
            <w:tcW w:w="2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0F1476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8E6B42" w:rsidRPr="000F1476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0F1476">
              <w:rPr>
                <w:rFonts w:ascii="Times New Roman" w:eastAsia="Calibri" w:hAnsi="Times New Roman" w:cs="Times New Roman"/>
              </w:rPr>
              <w:t>электрического</w:t>
            </w:r>
          </w:p>
          <w:p w:rsidR="008E6B42" w:rsidRPr="000F1476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>режима</w:t>
            </w:r>
          </w:p>
        </w:tc>
        <w:tc>
          <w:tcPr>
            <w:tcW w:w="36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B42" w:rsidRPr="000F1476" w:rsidRDefault="008E6B42" w:rsidP="00596915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>Мощность из сети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0F1476" w:rsidRDefault="008E6B42" w:rsidP="00596915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</w:p>
          <w:p w:rsidR="008E6B42" w:rsidRPr="000F1476" w:rsidRDefault="008E6B42" w:rsidP="00596915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>Коэффициент мощности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0F1476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</w:p>
          <w:p w:rsidR="008E6B42" w:rsidRPr="000F1476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0F1476">
              <w:rPr>
                <w:rFonts w:ascii="Times New Roman" w:eastAsia="Calibri" w:hAnsi="Times New Roman" w:cs="Times New Roman"/>
              </w:rPr>
              <w:t>Ток лампы,</w:t>
            </w:r>
          </w:p>
          <w:p w:rsidR="008E6B42" w:rsidRPr="000F1476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 xml:space="preserve">А </w:t>
            </w:r>
          </w:p>
        </w:tc>
      </w:tr>
      <w:tr w:rsidR="008E6B42" w:rsidRPr="000F1476" w:rsidTr="008E6B42">
        <w:trPr>
          <w:trHeight w:val="902"/>
        </w:trPr>
        <w:tc>
          <w:tcPr>
            <w:tcW w:w="2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6B42" w:rsidRPr="000F1476" w:rsidRDefault="008E6B42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B42" w:rsidRPr="000F1476" w:rsidRDefault="008E6B42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>Акти</w:t>
            </w:r>
            <w:r w:rsidRPr="000F1476">
              <w:rPr>
                <w:rFonts w:ascii="Times New Roman" w:eastAsia="Calibri" w:hAnsi="Times New Roman" w:cs="Times New Roman"/>
              </w:rPr>
              <w:t>в</w:t>
            </w:r>
            <w:r w:rsidRPr="000F1476">
              <w:rPr>
                <w:rFonts w:ascii="Times New Roman" w:eastAsia="Calibri" w:hAnsi="Times New Roman" w:cs="Times New Roman"/>
              </w:rPr>
              <w:t>ная, Р, кВт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B42" w:rsidRPr="000F1476" w:rsidRDefault="008E6B42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>Реакти</w:t>
            </w:r>
            <w:r w:rsidRPr="000F1476">
              <w:rPr>
                <w:rFonts w:ascii="Times New Roman" w:eastAsia="Calibri" w:hAnsi="Times New Roman" w:cs="Times New Roman"/>
              </w:rPr>
              <w:t>в</w:t>
            </w:r>
            <w:r w:rsidRPr="000F1476">
              <w:rPr>
                <w:rFonts w:ascii="Times New Roman" w:eastAsia="Calibri" w:hAnsi="Times New Roman" w:cs="Times New Roman"/>
              </w:rPr>
              <w:t xml:space="preserve">ная, </w:t>
            </w:r>
            <w:r w:rsidRPr="000F1476">
              <w:rPr>
                <w:rFonts w:ascii="Times New Roman" w:eastAsia="Calibri" w:hAnsi="Times New Roman" w:cs="Times New Roman"/>
                <w:lang w:val="en-US"/>
              </w:rPr>
              <w:t>Q</w:t>
            </w:r>
            <w:r w:rsidRPr="000F1476">
              <w:rPr>
                <w:rFonts w:ascii="Times New Roman" w:eastAsia="Calibri" w:hAnsi="Times New Roman" w:cs="Times New Roman"/>
              </w:rPr>
              <w:t>, квар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B42" w:rsidRPr="000F1476" w:rsidRDefault="008E6B42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 xml:space="preserve">Полная, </w:t>
            </w:r>
            <w:r w:rsidRPr="000F1476">
              <w:rPr>
                <w:rFonts w:ascii="Times New Roman" w:eastAsia="Calibri" w:hAnsi="Times New Roman" w:cs="Times New Roman"/>
                <w:lang w:val="en-US"/>
              </w:rPr>
              <w:t>S</w:t>
            </w:r>
            <w:r w:rsidRPr="000F1476">
              <w:rPr>
                <w:rFonts w:ascii="Times New Roman" w:eastAsia="Calibri" w:hAnsi="Times New Roman" w:cs="Times New Roman"/>
              </w:rPr>
              <w:t>,</w:t>
            </w:r>
            <w:r w:rsidRPr="000F1476">
              <w:rPr>
                <w:rFonts w:ascii="Times New Roman" w:eastAsia="Calibri" w:hAnsi="Times New Roman" w:cs="Times New Roman"/>
                <w:lang w:val="en-US"/>
              </w:rPr>
              <w:t xml:space="preserve"> </w:t>
            </w:r>
            <w:r w:rsidRPr="000F1476">
              <w:rPr>
                <w:rFonts w:ascii="Times New Roman" w:eastAsia="Calibri" w:hAnsi="Times New Roman" w:cs="Times New Roman"/>
              </w:rPr>
              <w:t xml:space="preserve"> кВА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6B42" w:rsidRPr="000F1476" w:rsidRDefault="008E6B42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6B42" w:rsidRPr="000F1476" w:rsidRDefault="008E6B42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</w:p>
        </w:tc>
      </w:tr>
      <w:tr w:rsidR="008E6B42" w:rsidRPr="000F1476" w:rsidTr="008E6B42">
        <w:trPr>
          <w:trHeight w:val="83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B42" w:rsidRPr="000F1476" w:rsidRDefault="008E6B42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>1.</w:t>
            </w:r>
            <w:r w:rsidRPr="000F1476">
              <w:rPr>
                <w:rFonts w:ascii="Times New Roman" w:eastAsia="Calibri" w:hAnsi="Times New Roman" w:cs="Times New Roman"/>
                <w:b/>
              </w:rPr>
              <w:t>Обычный режим</w:t>
            </w:r>
            <w:r w:rsidRPr="000F1476">
              <w:rPr>
                <w:rFonts w:ascii="Times New Roman" w:eastAsia="Calibri" w:hAnsi="Times New Roman" w:cs="Times New Roman"/>
              </w:rPr>
              <w:t>: переменный ток, 50Гц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D75C02" w:rsidRDefault="008E6B42" w:rsidP="008E6B42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D75C02">
              <w:rPr>
                <w:rFonts w:ascii="Times New Roman" w:eastAsia="Calibri" w:hAnsi="Times New Roman" w:cs="Times New Roman"/>
              </w:rPr>
              <w:t>0,014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D75C02" w:rsidRDefault="008E6B42" w:rsidP="00E553EA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D75C02">
              <w:rPr>
                <w:rFonts w:ascii="Times New Roman" w:eastAsia="Calibri" w:hAnsi="Times New Roman" w:cs="Times New Roman"/>
              </w:rPr>
              <w:t>0,09</w:t>
            </w:r>
            <w:r w:rsidR="00E553EA" w:rsidRPr="00D75C02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0F1476" w:rsidRDefault="008E6B42" w:rsidP="008E6B42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>0,098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0F1476" w:rsidRDefault="008E6B42" w:rsidP="008E6B42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>0,14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0F1476" w:rsidRDefault="008E6B42" w:rsidP="008E6B42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 xml:space="preserve">       </w:t>
            </w:r>
            <w:r w:rsidR="000F1476" w:rsidRPr="000F1476">
              <w:rPr>
                <w:rFonts w:ascii="Times New Roman" w:eastAsia="Calibri" w:hAnsi="Times New Roman" w:cs="Times New Roman"/>
              </w:rPr>
              <w:t xml:space="preserve">  </w:t>
            </w:r>
            <w:r w:rsidRPr="000F1476">
              <w:rPr>
                <w:rFonts w:ascii="Times New Roman" w:eastAsia="Calibri" w:hAnsi="Times New Roman" w:cs="Times New Roman"/>
              </w:rPr>
              <w:t xml:space="preserve"> 0,04</w:t>
            </w:r>
          </w:p>
        </w:tc>
      </w:tr>
      <w:tr w:rsidR="008E6B42" w:rsidRPr="000F1476" w:rsidTr="008E6B42">
        <w:trPr>
          <w:trHeight w:val="698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B42" w:rsidRPr="000F1476" w:rsidRDefault="008E6B42" w:rsidP="00596915">
            <w:pPr>
              <w:spacing w:after="0" w:line="240" w:lineRule="auto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 xml:space="preserve">2. </w:t>
            </w:r>
            <w:r w:rsidRPr="000F1476">
              <w:rPr>
                <w:rFonts w:ascii="Times New Roman" w:eastAsia="Calibri" w:hAnsi="Times New Roman" w:cs="Times New Roman"/>
                <w:b/>
              </w:rPr>
              <w:t>Новый режим</w:t>
            </w:r>
            <w:r w:rsidRPr="000F1476">
              <w:rPr>
                <w:rFonts w:ascii="Times New Roman" w:eastAsia="Calibri" w:hAnsi="Times New Roman" w:cs="Times New Roman"/>
              </w:rPr>
              <w:t>:</w:t>
            </w:r>
          </w:p>
          <w:p w:rsidR="008E6B42" w:rsidRPr="000F1476" w:rsidRDefault="008E6B42" w:rsidP="00596915">
            <w:pPr>
              <w:spacing w:after="0" w:line="240" w:lineRule="auto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0F1476">
              <w:rPr>
                <w:rFonts w:ascii="Times New Roman" w:eastAsia="Calibri" w:hAnsi="Times New Roman" w:cs="Times New Roman"/>
              </w:rPr>
              <w:t xml:space="preserve">ТСФ без постоянной составляющей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D75C02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D75C02">
              <w:rPr>
                <w:rFonts w:ascii="Times New Roman" w:eastAsia="Calibri" w:hAnsi="Times New Roman" w:cs="Times New Roman"/>
              </w:rPr>
              <w:t>0,0</w:t>
            </w:r>
            <w:r w:rsidR="000F1476" w:rsidRPr="00D75C02">
              <w:rPr>
                <w:rFonts w:ascii="Times New Roman" w:eastAsia="Calibri" w:hAnsi="Times New Roman" w:cs="Times New Roman"/>
              </w:rPr>
              <w:t>14</w:t>
            </w:r>
          </w:p>
          <w:p w:rsidR="008E6B42" w:rsidRPr="00D75C02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D75C02" w:rsidRDefault="008E6B42" w:rsidP="00E9437D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D75C02">
              <w:rPr>
                <w:rFonts w:ascii="Times New Roman" w:eastAsia="Calibri" w:hAnsi="Times New Roman" w:cs="Times New Roman"/>
                <w:lang w:eastAsia="it-IT"/>
              </w:rPr>
              <w:t>0,0</w:t>
            </w:r>
            <w:r w:rsidR="00E9437D">
              <w:rPr>
                <w:rFonts w:ascii="Times New Roman" w:eastAsia="Calibri" w:hAnsi="Times New Roman" w:cs="Times New Roman"/>
                <w:lang w:eastAsia="it-IT"/>
              </w:rPr>
              <w:t>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0F1476" w:rsidRDefault="008E6B42" w:rsidP="008E6B42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0F1476">
              <w:rPr>
                <w:rFonts w:ascii="Times New Roman" w:eastAsia="Calibri" w:hAnsi="Times New Roman" w:cs="Times New Roman"/>
                <w:lang w:eastAsia="it-IT"/>
              </w:rPr>
              <w:t>0,050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0F1476" w:rsidRDefault="008E6B42" w:rsidP="008E6B42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0F1476">
              <w:rPr>
                <w:rFonts w:ascii="Times New Roman" w:eastAsia="Calibri" w:hAnsi="Times New Roman" w:cs="Times New Roman"/>
                <w:lang w:eastAsia="it-IT"/>
              </w:rPr>
              <w:t>0,28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0F1476" w:rsidRDefault="008E6B42" w:rsidP="008E6B42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0F1476">
              <w:rPr>
                <w:rFonts w:ascii="Times New Roman" w:eastAsia="Calibri" w:hAnsi="Times New Roman" w:cs="Times New Roman"/>
                <w:lang w:eastAsia="it-IT"/>
              </w:rPr>
              <w:t>0,04</w:t>
            </w:r>
          </w:p>
        </w:tc>
      </w:tr>
    </w:tbl>
    <w:p w:rsidR="007C2B1F" w:rsidRPr="000F1476" w:rsidRDefault="007C2B1F" w:rsidP="00041764">
      <w:pPr>
        <w:jc w:val="center"/>
        <w:rPr>
          <w:highlight w:val="yellow"/>
        </w:rPr>
      </w:pPr>
    </w:p>
    <w:p w:rsidR="00DE510D" w:rsidRPr="006449AA" w:rsidRDefault="00DE510D" w:rsidP="00895D71">
      <w:pPr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6449AA">
        <w:rPr>
          <w:rFonts w:ascii="Times New Roman" w:hAnsi="Times New Roman" w:cs="Times New Roman"/>
          <w:sz w:val="24"/>
          <w:szCs w:val="24"/>
        </w:rPr>
        <w:t xml:space="preserve">Таблица 2. Показатели работы </w:t>
      </w:r>
      <w:r w:rsidR="008F7CFB" w:rsidRPr="006449AA">
        <w:rPr>
          <w:rFonts w:ascii="Times New Roman" w:hAnsi="Times New Roman" w:cs="Times New Roman"/>
          <w:sz w:val="24"/>
          <w:szCs w:val="24"/>
        </w:rPr>
        <w:t>энергосберегающей</w:t>
      </w:r>
      <w:r w:rsidRPr="006449AA">
        <w:rPr>
          <w:rFonts w:ascii="Times New Roman" w:hAnsi="Times New Roman" w:cs="Times New Roman"/>
          <w:sz w:val="24"/>
          <w:szCs w:val="24"/>
        </w:rPr>
        <w:t xml:space="preserve"> лампы </w:t>
      </w:r>
      <w:r w:rsidR="00C127AC">
        <w:rPr>
          <w:rFonts w:ascii="Times New Roman" w:hAnsi="Times New Roman" w:cs="Times New Roman"/>
          <w:sz w:val="24"/>
          <w:szCs w:val="24"/>
          <w:lang w:val="en-US"/>
        </w:rPr>
        <w:t>LUXRAY</w:t>
      </w:r>
      <w:r w:rsidR="00C127AC" w:rsidRPr="00C127AC">
        <w:rPr>
          <w:rFonts w:ascii="Times New Roman" w:hAnsi="Times New Roman" w:cs="Times New Roman"/>
          <w:sz w:val="24"/>
          <w:szCs w:val="24"/>
        </w:rPr>
        <w:t xml:space="preserve"> </w:t>
      </w:r>
      <w:r w:rsidRPr="006449AA">
        <w:rPr>
          <w:rFonts w:ascii="Times New Roman" w:hAnsi="Times New Roman" w:cs="Times New Roman"/>
          <w:sz w:val="24"/>
          <w:szCs w:val="24"/>
        </w:rPr>
        <w:t xml:space="preserve">мощностью </w:t>
      </w:r>
      <w:r w:rsidR="008F7CFB" w:rsidRPr="006449AA">
        <w:rPr>
          <w:rFonts w:ascii="Times New Roman" w:hAnsi="Times New Roman" w:cs="Times New Roman"/>
          <w:sz w:val="24"/>
          <w:szCs w:val="24"/>
        </w:rPr>
        <w:t>2</w:t>
      </w:r>
      <w:r w:rsidRPr="006449AA">
        <w:rPr>
          <w:rFonts w:ascii="Times New Roman" w:hAnsi="Times New Roman" w:cs="Times New Roman"/>
          <w:sz w:val="24"/>
          <w:szCs w:val="24"/>
        </w:rPr>
        <w:t>0 Вт при</w:t>
      </w:r>
      <w:r w:rsidR="00C127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6449AA">
        <w:rPr>
          <w:rFonts w:ascii="Times New Roman" w:hAnsi="Times New Roman" w:cs="Times New Roman"/>
          <w:sz w:val="24"/>
          <w:szCs w:val="24"/>
        </w:rPr>
        <w:t xml:space="preserve"> различных электрических режимах 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4"/>
        <w:gridCol w:w="1136"/>
        <w:gridCol w:w="1276"/>
        <w:gridCol w:w="1276"/>
        <w:gridCol w:w="1701"/>
        <w:gridCol w:w="1701"/>
      </w:tblGrid>
      <w:tr w:rsidR="008E6B42" w:rsidRPr="006449AA" w:rsidTr="008E6B42">
        <w:trPr>
          <w:trHeight w:val="221"/>
        </w:trPr>
        <w:tc>
          <w:tcPr>
            <w:tcW w:w="2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6449AA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/>
              </w:rPr>
            </w:pPr>
            <w:r w:rsidRPr="006449AA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8E6B42" w:rsidRPr="006449AA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449AA">
              <w:rPr>
                <w:rFonts w:ascii="Times New Roman" w:eastAsia="Calibri" w:hAnsi="Times New Roman" w:cs="Times New Roman"/>
              </w:rPr>
              <w:t>электрического</w:t>
            </w:r>
          </w:p>
          <w:p w:rsidR="008E6B42" w:rsidRPr="006449AA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6449AA">
              <w:rPr>
                <w:rFonts w:ascii="Times New Roman" w:eastAsia="Calibri" w:hAnsi="Times New Roman" w:cs="Times New Roman"/>
              </w:rPr>
              <w:t>режима</w:t>
            </w:r>
          </w:p>
        </w:tc>
        <w:tc>
          <w:tcPr>
            <w:tcW w:w="36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B42" w:rsidRPr="006449AA" w:rsidRDefault="008E6B42" w:rsidP="00596915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6449AA">
              <w:rPr>
                <w:rFonts w:ascii="Times New Roman" w:eastAsia="Calibri" w:hAnsi="Times New Roman" w:cs="Times New Roman"/>
              </w:rPr>
              <w:t>Мощность из сети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6449AA" w:rsidRDefault="008E6B42" w:rsidP="00596915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</w:p>
          <w:p w:rsidR="008E6B42" w:rsidRPr="006449AA" w:rsidRDefault="008E6B42" w:rsidP="00596915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6449AA">
              <w:rPr>
                <w:rFonts w:ascii="Times New Roman" w:eastAsia="Calibri" w:hAnsi="Times New Roman" w:cs="Times New Roman"/>
              </w:rPr>
              <w:t>Коэффициент мощности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6449AA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</w:p>
          <w:p w:rsidR="004047E3" w:rsidRPr="006449AA" w:rsidRDefault="004047E3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449AA">
              <w:rPr>
                <w:rFonts w:ascii="Times New Roman" w:eastAsia="Calibri" w:hAnsi="Times New Roman" w:cs="Times New Roman"/>
              </w:rPr>
              <w:t>Ток</w:t>
            </w:r>
          </w:p>
          <w:p w:rsidR="008E6B42" w:rsidRPr="006449AA" w:rsidRDefault="004047E3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6449AA">
              <w:rPr>
                <w:rFonts w:ascii="Times New Roman" w:eastAsia="Calibri" w:hAnsi="Times New Roman" w:cs="Times New Roman"/>
              </w:rPr>
              <w:t>лампы, А</w:t>
            </w:r>
            <w:r w:rsidR="008E6B42" w:rsidRPr="006449AA">
              <w:rPr>
                <w:rFonts w:ascii="Times New Roman" w:eastAsia="Calibri" w:hAnsi="Times New Roman" w:cs="Times New Roman"/>
              </w:rPr>
              <w:t xml:space="preserve"> </w:t>
            </w:r>
          </w:p>
        </w:tc>
      </w:tr>
      <w:tr w:rsidR="008E6B42" w:rsidRPr="006449AA" w:rsidTr="008E6B42">
        <w:trPr>
          <w:trHeight w:val="902"/>
        </w:trPr>
        <w:tc>
          <w:tcPr>
            <w:tcW w:w="2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6B42" w:rsidRPr="006449AA" w:rsidRDefault="008E6B42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B42" w:rsidRPr="006449AA" w:rsidRDefault="008E6B42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6449AA">
              <w:rPr>
                <w:rFonts w:ascii="Times New Roman" w:eastAsia="Calibri" w:hAnsi="Times New Roman" w:cs="Times New Roman"/>
              </w:rPr>
              <w:t>Акти</w:t>
            </w:r>
            <w:r w:rsidRPr="006449AA">
              <w:rPr>
                <w:rFonts w:ascii="Times New Roman" w:eastAsia="Calibri" w:hAnsi="Times New Roman" w:cs="Times New Roman"/>
              </w:rPr>
              <w:t>в</w:t>
            </w:r>
            <w:r w:rsidRPr="006449AA">
              <w:rPr>
                <w:rFonts w:ascii="Times New Roman" w:eastAsia="Calibri" w:hAnsi="Times New Roman" w:cs="Times New Roman"/>
              </w:rPr>
              <w:t>ная, Р, кВт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B42" w:rsidRPr="006449AA" w:rsidRDefault="008E6B42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6449AA">
              <w:rPr>
                <w:rFonts w:ascii="Times New Roman" w:eastAsia="Calibri" w:hAnsi="Times New Roman" w:cs="Times New Roman"/>
              </w:rPr>
              <w:t>Реакти</w:t>
            </w:r>
            <w:r w:rsidRPr="006449AA">
              <w:rPr>
                <w:rFonts w:ascii="Times New Roman" w:eastAsia="Calibri" w:hAnsi="Times New Roman" w:cs="Times New Roman"/>
              </w:rPr>
              <w:t>в</w:t>
            </w:r>
            <w:r w:rsidRPr="006449AA">
              <w:rPr>
                <w:rFonts w:ascii="Times New Roman" w:eastAsia="Calibri" w:hAnsi="Times New Roman" w:cs="Times New Roman"/>
              </w:rPr>
              <w:t xml:space="preserve">ная, </w:t>
            </w:r>
            <w:r w:rsidRPr="006449AA">
              <w:rPr>
                <w:rFonts w:ascii="Times New Roman" w:eastAsia="Calibri" w:hAnsi="Times New Roman" w:cs="Times New Roman"/>
                <w:lang w:val="en-US"/>
              </w:rPr>
              <w:t>Q</w:t>
            </w:r>
            <w:r w:rsidRPr="006449AA">
              <w:rPr>
                <w:rFonts w:ascii="Times New Roman" w:eastAsia="Calibri" w:hAnsi="Times New Roman" w:cs="Times New Roman"/>
              </w:rPr>
              <w:t>, квар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B42" w:rsidRPr="006449AA" w:rsidRDefault="008E6B42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6449AA">
              <w:rPr>
                <w:rFonts w:ascii="Times New Roman" w:eastAsia="Calibri" w:hAnsi="Times New Roman" w:cs="Times New Roman"/>
              </w:rPr>
              <w:t xml:space="preserve">Полная, </w:t>
            </w:r>
            <w:r w:rsidRPr="006449AA">
              <w:rPr>
                <w:rFonts w:ascii="Times New Roman" w:eastAsia="Calibri" w:hAnsi="Times New Roman" w:cs="Times New Roman"/>
                <w:lang w:val="en-US"/>
              </w:rPr>
              <w:t>S</w:t>
            </w:r>
            <w:r w:rsidRPr="006449AA">
              <w:rPr>
                <w:rFonts w:ascii="Times New Roman" w:eastAsia="Calibri" w:hAnsi="Times New Roman" w:cs="Times New Roman"/>
              </w:rPr>
              <w:t>,</w:t>
            </w:r>
            <w:r w:rsidRPr="006449AA">
              <w:rPr>
                <w:rFonts w:ascii="Times New Roman" w:eastAsia="Calibri" w:hAnsi="Times New Roman" w:cs="Times New Roman"/>
                <w:lang w:val="en-US"/>
              </w:rPr>
              <w:t xml:space="preserve"> </w:t>
            </w:r>
            <w:r w:rsidRPr="006449AA">
              <w:rPr>
                <w:rFonts w:ascii="Times New Roman" w:eastAsia="Calibri" w:hAnsi="Times New Roman" w:cs="Times New Roman"/>
              </w:rPr>
              <w:t xml:space="preserve"> кВА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6B42" w:rsidRPr="006449AA" w:rsidRDefault="008E6B42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6B42" w:rsidRPr="006449AA" w:rsidRDefault="008E6B42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</w:p>
        </w:tc>
      </w:tr>
      <w:tr w:rsidR="008E6B42" w:rsidRPr="006449AA" w:rsidTr="008E6B42">
        <w:trPr>
          <w:trHeight w:val="83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B42" w:rsidRPr="006449AA" w:rsidRDefault="008E6B42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  <w:r w:rsidRPr="006449AA">
              <w:rPr>
                <w:rFonts w:ascii="Times New Roman" w:eastAsia="Calibri" w:hAnsi="Times New Roman" w:cs="Times New Roman"/>
              </w:rPr>
              <w:t>1.</w:t>
            </w:r>
            <w:r w:rsidRPr="006449AA">
              <w:rPr>
                <w:rFonts w:ascii="Times New Roman" w:eastAsia="Calibri" w:hAnsi="Times New Roman" w:cs="Times New Roman"/>
                <w:b/>
              </w:rPr>
              <w:t>Обычный режим</w:t>
            </w:r>
            <w:r w:rsidRPr="006449AA">
              <w:rPr>
                <w:rFonts w:ascii="Times New Roman" w:eastAsia="Calibri" w:hAnsi="Times New Roman" w:cs="Times New Roman"/>
              </w:rPr>
              <w:t>: переменный ток, 50Гц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227452" w:rsidRDefault="008E6B42" w:rsidP="00F53AE6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227452">
              <w:rPr>
                <w:rFonts w:ascii="Times New Roman" w:eastAsia="Calibri" w:hAnsi="Times New Roman" w:cs="Times New Roman"/>
              </w:rPr>
              <w:t>0,</w:t>
            </w:r>
            <w:r w:rsidR="00F53AE6" w:rsidRPr="00227452">
              <w:rPr>
                <w:rFonts w:ascii="Times New Roman" w:eastAsia="Calibri" w:hAnsi="Times New Roman" w:cs="Times New Roman"/>
              </w:rPr>
              <w:t>03</w:t>
            </w:r>
            <w:r w:rsidR="006449AA" w:rsidRPr="00227452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227452" w:rsidRDefault="008E6B42" w:rsidP="00227452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227452">
              <w:rPr>
                <w:rFonts w:ascii="Times New Roman" w:eastAsia="Calibri" w:hAnsi="Times New Roman" w:cs="Times New Roman"/>
              </w:rPr>
              <w:t>0,1</w:t>
            </w:r>
            <w:r w:rsidR="006449AA" w:rsidRPr="00227452">
              <w:rPr>
                <w:rFonts w:ascii="Times New Roman" w:eastAsia="Calibri" w:hAnsi="Times New Roman" w:cs="Times New Roman"/>
              </w:rPr>
              <w:t>7</w:t>
            </w:r>
            <w:r w:rsidR="00227452" w:rsidRPr="00227452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227452" w:rsidRDefault="008E6B42" w:rsidP="00F53AE6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227452">
              <w:rPr>
                <w:rFonts w:ascii="Times New Roman" w:eastAsia="Calibri" w:hAnsi="Times New Roman" w:cs="Times New Roman"/>
              </w:rPr>
              <w:t>0,1</w:t>
            </w:r>
            <w:r w:rsidR="00F53AE6" w:rsidRPr="00227452">
              <w:rPr>
                <w:rFonts w:ascii="Times New Roman" w:eastAsia="Calibri" w:hAnsi="Times New Roman" w:cs="Times New Roman"/>
              </w:rPr>
              <w:t>8</w:t>
            </w:r>
            <w:r w:rsidR="00814918">
              <w:rPr>
                <w:rFonts w:ascii="Times New Roman" w:eastAsia="Calibri" w:hAnsi="Times New Roman" w:cs="Times New Roman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227452" w:rsidRDefault="008E6B42" w:rsidP="006449AA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227452">
              <w:rPr>
                <w:rFonts w:ascii="Times New Roman" w:eastAsia="Calibri" w:hAnsi="Times New Roman" w:cs="Times New Roman"/>
              </w:rPr>
              <w:t>0,</w:t>
            </w:r>
            <w:r w:rsidR="006449AA" w:rsidRPr="00227452">
              <w:rPr>
                <w:rFonts w:ascii="Times New Roman" w:eastAsia="Calibri" w:hAnsi="Times New Roman" w:cs="Times New Roman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6449AA" w:rsidRDefault="008E6B42" w:rsidP="00F53AE6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6449AA">
              <w:rPr>
                <w:rFonts w:ascii="Times New Roman" w:eastAsia="Calibri" w:hAnsi="Times New Roman" w:cs="Times New Roman"/>
              </w:rPr>
              <w:t xml:space="preserve">        </w:t>
            </w:r>
            <w:r w:rsidR="00F53AE6" w:rsidRPr="006449AA">
              <w:rPr>
                <w:rFonts w:ascii="Times New Roman" w:eastAsia="Calibri" w:hAnsi="Times New Roman" w:cs="Times New Roman"/>
              </w:rPr>
              <w:t xml:space="preserve">  0,1</w:t>
            </w:r>
          </w:p>
        </w:tc>
      </w:tr>
      <w:tr w:rsidR="008E6B42" w:rsidRPr="00155988" w:rsidTr="008E6B42">
        <w:trPr>
          <w:trHeight w:val="698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B42" w:rsidRPr="006449AA" w:rsidRDefault="008E6B42" w:rsidP="00596915">
            <w:pPr>
              <w:spacing w:after="0" w:line="240" w:lineRule="auto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6449AA">
              <w:rPr>
                <w:rFonts w:ascii="Times New Roman" w:eastAsia="Calibri" w:hAnsi="Times New Roman" w:cs="Times New Roman"/>
              </w:rPr>
              <w:t xml:space="preserve">2. </w:t>
            </w:r>
            <w:r w:rsidRPr="006449AA">
              <w:rPr>
                <w:rFonts w:ascii="Times New Roman" w:eastAsia="Calibri" w:hAnsi="Times New Roman" w:cs="Times New Roman"/>
                <w:b/>
              </w:rPr>
              <w:t>Новый режим</w:t>
            </w:r>
            <w:r w:rsidRPr="006449AA">
              <w:rPr>
                <w:rFonts w:ascii="Times New Roman" w:eastAsia="Calibri" w:hAnsi="Times New Roman" w:cs="Times New Roman"/>
              </w:rPr>
              <w:t>:</w:t>
            </w:r>
          </w:p>
          <w:p w:rsidR="008E6B42" w:rsidRPr="006449AA" w:rsidRDefault="008E6B42" w:rsidP="00596915">
            <w:pPr>
              <w:spacing w:after="0" w:line="240" w:lineRule="auto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6449AA">
              <w:rPr>
                <w:rFonts w:ascii="Times New Roman" w:eastAsia="Calibri" w:hAnsi="Times New Roman" w:cs="Times New Roman"/>
              </w:rPr>
              <w:t xml:space="preserve">ТСФ без постоянной составляющей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227452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7452">
              <w:rPr>
                <w:rFonts w:ascii="Times New Roman" w:eastAsia="Calibri" w:hAnsi="Times New Roman" w:cs="Times New Roman"/>
              </w:rPr>
              <w:t>0,</w:t>
            </w:r>
            <w:r w:rsidR="00F53AE6" w:rsidRPr="00227452">
              <w:rPr>
                <w:rFonts w:ascii="Times New Roman" w:eastAsia="Calibri" w:hAnsi="Times New Roman" w:cs="Times New Roman"/>
              </w:rPr>
              <w:t>0</w:t>
            </w:r>
            <w:r w:rsidRPr="00227452">
              <w:rPr>
                <w:rFonts w:ascii="Times New Roman" w:eastAsia="Calibri" w:hAnsi="Times New Roman" w:cs="Times New Roman"/>
              </w:rPr>
              <w:t>12</w:t>
            </w:r>
          </w:p>
          <w:p w:rsidR="008E6B42" w:rsidRPr="00227452" w:rsidRDefault="008E6B42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227452" w:rsidRDefault="008E6B42" w:rsidP="006449AA">
            <w:pPr>
              <w:jc w:val="center"/>
              <w:rPr>
                <w:rFonts w:ascii="Times New Roman" w:eastAsia="Calibri" w:hAnsi="Times New Roman" w:cs="Times New Roman"/>
                <w:lang w:val="en-US" w:eastAsia="it-IT"/>
              </w:rPr>
            </w:pPr>
            <w:r w:rsidRPr="00227452">
              <w:rPr>
                <w:rFonts w:ascii="Times New Roman" w:eastAsia="Calibri" w:hAnsi="Times New Roman" w:cs="Times New Roman"/>
                <w:lang w:eastAsia="it-IT"/>
              </w:rPr>
              <w:t>0,0</w:t>
            </w:r>
            <w:r w:rsidR="006449AA" w:rsidRPr="00227452">
              <w:rPr>
                <w:rFonts w:ascii="Times New Roman" w:eastAsia="Calibri" w:hAnsi="Times New Roman" w:cs="Times New Roman"/>
                <w:lang w:eastAsia="it-IT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227452" w:rsidRDefault="008E6B42" w:rsidP="00F53AE6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227452">
              <w:rPr>
                <w:rFonts w:ascii="Times New Roman" w:eastAsia="Calibri" w:hAnsi="Times New Roman" w:cs="Times New Roman"/>
                <w:lang w:eastAsia="it-IT"/>
              </w:rPr>
              <w:t>0,</w:t>
            </w:r>
            <w:r w:rsidR="00F53AE6" w:rsidRPr="00227452">
              <w:rPr>
                <w:rFonts w:ascii="Times New Roman" w:eastAsia="Calibri" w:hAnsi="Times New Roman" w:cs="Times New Roman"/>
                <w:lang w:eastAsia="it-IT"/>
              </w:rPr>
              <w:t>02</w:t>
            </w:r>
            <w:r w:rsidR="00814918">
              <w:rPr>
                <w:rFonts w:ascii="Times New Roman" w:eastAsia="Calibri" w:hAnsi="Times New Roman" w:cs="Times New Roman"/>
                <w:lang w:eastAsia="it-IT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227452" w:rsidRDefault="008E6B42" w:rsidP="00B94EEE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227452">
              <w:rPr>
                <w:rFonts w:ascii="Times New Roman" w:eastAsia="Calibri" w:hAnsi="Times New Roman" w:cs="Times New Roman"/>
                <w:lang w:eastAsia="it-IT"/>
              </w:rPr>
              <w:t>0,</w:t>
            </w:r>
            <w:r w:rsidR="00F53AE6" w:rsidRPr="00227452">
              <w:rPr>
                <w:rFonts w:ascii="Times New Roman" w:eastAsia="Calibri" w:hAnsi="Times New Roman" w:cs="Times New Roman"/>
                <w:lang w:eastAsia="it-IT"/>
              </w:rPr>
              <w:t>6</w:t>
            </w:r>
            <w:r w:rsidR="00B94EEE" w:rsidRPr="00227452">
              <w:rPr>
                <w:rFonts w:ascii="Times New Roman" w:eastAsia="Calibri" w:hAnsi="Times New Roman" w:cs="Times New Roman"/>
                <w:lang w:eastAsia="it-IT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B42" w:rsidRPr="004E777C" w:rsidRDefault="00F53AE6" w:rsidP="00F53AE6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6449AA">
              <w:rPr>
                <w:rFonts w:ascii="Times New Roman" w:eastAsia="Calibri" w:hAnsi="Times New Roman" w:cs="Times New Roman"/>
                <w:lang w:eastAsia="it-IT"/>
              </w:rPr>
              <w:t>0,1</w:t>
            </w:r>
          </w:p>
        </w:tc>
      </w:tr>
    </w:tbl>
    <w:p w:rsidR="003B2F95" w:rsidRDefault="003B2F95" w:rsidP="00BD5E0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DD2544" w:rsidRPr="00B23A2D" w:rsidRDefault="00702068" w:rsidP="00DD2544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Экспериментально подтверждено</w:t>
      </w:r>
      <w:r w:rsidR="00DD2544">
        <w:rPr>
          <w:rFonts w:ascii="Times New Roman" w:hAnsi="Times New Roman" w:cs="Times New Roman"/>
          <w:noProof/>
          <w:sz w:val="24"/>
          <w:szCs w:val="24"/>
          <w:lang w:eastAsia="ru-RU"/>
        </w:rPr>
        <w:t>, повышение энергоэффективности светодиодных  и энергосберегающих ламп  при питании ТСФ при тех же значениях создаваемой освещенности, светового потока, цветовой температуры. Так</w:t>
      </w:r>
      <w:r w:rsidR="00DD2544" w:rsidRPr="006E319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, </w:t>
      </w:r>
      <w:r w:rsidR="00DD254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для светодиодной и </w:t>
      </w:r>
      <w:r w:rsidR="00DD2544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t xml:space="preserve">энергосберегающей лампы </w:t>
      </w:r>
      <w:r w:rsidR="00DD2544" w:rsidRPr="006E319A">
        <w:rPr>
          <w:rFonts w:ascii="Times New Roman" w:hAnsi="Times New Roman" w:cs="Times New Roman"/>
          <w:noProof/>
          <w:sz w:val="24"/>
          <w:szCs w:val="24"/>
          <w:lang w:eastAsia="ru-RU"/>
        </w:rPr>
        <w:t>в новых режимах с питанием ТСФ  без постоянной составляющей снижается мощность, потребляемая из сети</w:t>
      </w:r>
      <w:r w:rsidR="00DD2544">
        <w:rPr>
          <w:rFonts w:ascii="Times New Roman" w:hAnsi="Times New Roman" w:cs="Times New Roman"/>
          <w:noProof/>
          <w:sz w:val="24"/>
          <w:szCs w:val="24"/>
          <w:lang w:eastAsia="ru-RU"/>
        </w:rPr>
        <w:t>,</w:t>
      </w:r>
      <w:r w:rsidR="00DD2544" w:rsidRPr="0069478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DD2544">
        <w:rPr>
          <w:rFonts w:ascii="Times New Roman" w:hAnsi="Times New Roman" w:cs="Times New Roman"/>
          <w:noProof/>
          <w:sz w:val="24"/>
          <w:szCs w:val="24"/>
          <w:lang w:eastAsia="ru-RU"/>
        </w:rPr>
        <w:t>и</w:t>
      </w:r>
      <w:r w:rsidR="00DD2544" w:rsidRPr="006E319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DD254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возрастает </w:t>
      </w:r>
      <w:r w:rsidR="00DD2544" w:rsidRPr="006E319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значение коэффициента мощности </w:t>
      </w:r>
      <w:r w:rsidR="00DD254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соответственно </w:t>
      </w:r>
      <w:r w:rsidR="00DD2544" w:rsidRPr="006E319A">
        <w:rPr>
          <w:rFonts w:ascii="Times New Roman" w:hAnsi="Times New Roman" w:cs="Times New Roman"/>
          <w:noProof/>
          <w:sz w:val="24"/>
          <w:szCs w:val="24"/>
          <w:lang w:eastAsia="ru-RU"/>
        </w:rPr>
        <w:t>с 0,</w:t>
      </w:r>
      <w:r w:rsidR="00DD2544">
        <w:rPr>
          <w:rFonts w:ascii="Times New Roman" w:hAnsi="Times New Roman" w:cs="Times New Roman"/>
          <w:noProof/>
          <w:sz w:val="24"/>
          <w:szCs w:val="24"/>
          <w:lang w:eastAsia="ru-RU"/>
        </w:rPr>
        <w:t>140  до 0,28  (табл.1), с 0,19</w:t>
      </w:r>
      <w:r w:rsidR="00DD2544" w:rsidRPr="006E319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до 0,</w:t>
      </w:r>
      <w:r w:rsidR="00DD2544">
        <w:rPr>
          <w:rFonts w:ascii="Times New Roman" w:hAnsi="Times New Roman" w:cs="Times New Roman"/>
          <w:noProof/>
          <w:sz w:val="24"/>
          <w:szCs w:val="24"/>
          <w:lang w:eastAsia="ru-RU"/>
        </w:rPr>
        <w:t>60  (табл. 2)</w:t>
      </w:r>
      <w:r w:rsidR="00DD2544" w:rsidRPr="006E319A">
        <w:rPr>
          <w:rFonts w:ascii="Times New Roman" w:hAnsi="Times New Roman" w:cs="Times New Roman"/>
          <w:noProof/>
          <w:sz w:val="24"/>
          <w:szCs w:val="24"/>
          <w:lang w:eastAsia="ru-RU"/>
        </w:rPr>
        <w:t>.</w:t>
      </w:r>
      <w:r w:rsidR="00DD254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Для энергосберегающей лампы в обычном режиме интенсивность спектральных линий составила при длине волны 430 нм -38000,  при 550 нм - 50000, при 620 нм- 51000 и соответственно в новом режиме </w:t>
      </w:r>
      <w:r w:rsidR="00DD2544" w:rsidRPr="00B23A2D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: </w:t>
      </w:r>
      <w:r w:rsidR="00DD2544">
        <w:rPr>
          <w:rFonts w:ascii="Times New Roman" w:hAnsi="Times New Roman" w:cs="Times New Roman"/>
          <w:noProof/>
          <w:sz w:val="24"/>
          <w:szCs w:val="24"/>
          <w:lang w:eastAsia="ru-RU"/>
        </w:rPr>
        <w:t>при длине волны 430 нм – 36000, при 550 нм – 52000, при 620 нм – 52000. Одинаковая интенсивность излучения спектральных линий энергосберегающей лампы при питании ТСФ обеспечивается при более высоком значении коэффициента мощности.</w:t>
      </w:r>
    </w:p>
    <w:p w:rsidR="00702068" w:rsidRDefault="00702068" w:rsidP="00702068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В табл. 3 представлены результаты исследований обычного и нового с питанием ТСФ режимов работы </w:t>
      </w:r>
      <w:r w:rsidR="00BD5E03">
        <w:rPr>
          <w:rFonts w:ascii="Times New Roman" w:hAnsi="Times New Roman" w:cs="Times New Roman"/>
          <w:noProof/>
          <w:sz w:val="24"/>
          <w:szCs w:val="24"/>
          <w:lang w:eastAsia="ru-RU"/>
        </w:rPr>
        <w:t>смешанной нагрузки</w:t>
      </w:r>
      <w:r w:rsidR="00A028ED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в узле питания</w:t>
      </w:r>
      <w:r w:rsidR="00BD5E03" w:rsidRPr="00AE1AFD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: </w:t>
      </w:r>
      <w:r w:rsidR="00BD5E03">
        <w:rPr>
          <w:rFonts w:ascii="Times New Roman" w:hAnsi="Times New Roman" w:cs="Times New Roman"/>
          <w:noProof/>
          <w:sz w:val="24"/>
          <w:szCs w:val="24"/>
          <w:lang w:eastAsia="ru-RU"/>
        </w:rPr>
        <w:t>энергосберегающей лампы 20 Вт и темного ИК-излучателя НОМАКОН мощностью 100 Вт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.</w:t>
      </w:r>
      <w:r w:rsidR="00F155D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C9082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На рис. </w:t>
      </w:r>
      <w:r w:rsidR="00B23A2D">
        <w:rPr>
          <w:rFonts w:ascii="Times New Roman" w:hAnsi="Times New Roman" w:cs="Times New Roman"/>
          <w:noProof/>
          <w:sz w:val="24"/>
          <w:szCs w:val="24"/>
          <w:lang w:eastAsia="ru-RU"/>
        </w:rPr>
        <w:t>3</w:t>
      </w:r>
      <w:r w:rsidR="00C9082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, </w:t>
      </w:r>
      <w:r w:rsidR="00B23A2D">
        <w:rPr>
          <w:rFonts w:ascii="Times New Roman" w:hAnsi="Times New Roman" w:cs="Times New Roman"/>
          <w:noProof/>
          <w:sz w:val="24"/>
          <w:szCs w:val="24"/>
          <w:lang w:eastAsia="ru-RU"/>
        </w:rPr>
        <w:t>4</w:t>
      </w:r>
      <w:r w:rsidR="00C9082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даны окна термограмм для обычного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C9082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и нового </w:t>
      </w:r>
      <w:r w:rsidR="00426BF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режима с питанием ТСФ </w:t>
      </w:r>
      <w:r w:rsidR="00F155D4">
        <w:rPr>
          <w:rFonts w:ascii="Times New Roman" w:hAnsi="Times New Roman" w:cs="Times New Roman"/>
          <w:noProof/>
          <w:sz w:val="24"/>
          <w:szCs w:val="24"/>
          <w:lang w:eastAsia="ru-RU"/>
        </w:rPr>
        <w:t>при</w:t>
      </w:r>
      <w:r w:rsidR="00426BF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подключени</w:t>
      </w:r>
      <w:r w:rsidR="00F155D4">
        <w:rPr>
          <w:rFonts w:ascii="Times New Roman" w:hAnsi="Times New Roman" w:cs="Times New Roman"/>
          <w:noProof/>
          <w:sz w:val="24"/>
          <w:szCs w:val="24"/>
          <w:lang w:eastAsia="ru-RU"/>
        </w:rPr>
        <w:t>и</w:t>
      </w:r>
      <w:r w:rsidR="00426BF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к</w:t>
      </w:r>
      <w:r w:rsidR="00426BF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узл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у</w:t>
      </w:r>
      <w:r w:rsidR="00426BF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питания смешанной нагрузки. </w:t>
      </w:r>
      <w:r w:rsidR="002576EC">
        <w:rPr>
          <w:rFonts w:ascii="Times New Roman" w:hAnsi="Times New Roman" w:cs="Times New Roman"/>
          <w:noProof/>
          <w:sz w:val="24"/>
          <w:szCs w:val="24"/>
          <w:lang w:eastAsia="ru-RU"/>
        </w:rPr>
        <w:t>В опытах</w:t>
      </w:r>
      <w:r w:rsidR="00426BF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2576E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имела место одинаковая </w:t>
      </w:r>
      <w:r w:rsidR="00426BFC">
        <w:rPr>
          <w:rFonts w:ascii="Times New Roman" w:hAnsi="Times New Roman" w:cs="Times New Roman"/>
          <w:noProof/>
          <w:sz w:val="24"/>
          <w:szCs w:val="24"/>
          <w:lang w:eastAsia="ru-RU"/>
        </w:rPr>
        <w:t>скорость подъема температуры  для инфракрасного темного изл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учателя в сравниваемых режимах, и значения цветовой температуры для энергосберегающей лампы. </w:t>
      </w:r>
      <w:r w:rsidR="007368A9">
        <w:rPr>
          <w:rFonts w:ascii="Times New Roman" w:hAnsi="Times New Roman" w:cs="Times New Roman"/>
          <w:noProof/>
          <w:sz w:val="24"/>
          <w:szCs w:val="24"/>
          <w:lang w:eastAsia="ru-RU"/>
        </w:rPr>
        <w:t>Установлено, п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ри подключении смешанной  нагрузки к узлу питания в новом режиме с питанием ТСФ  энергетические показатели </w:t>
      </w:r>
      <w:r w:rsidR="007368A9">
        <w:rPr>
          <w:rFonts w:ascii="Times New Roman" w:hAnsi="Times New Roman" w:cs="Times New Roman"/>
          <w:noProof/>
          <w:sz w:val="24"/>
          <w:szCs w:val="24"/>
          <w:lang w:eastAsia="ru-RU"/>
        </w:rPr>
        <w:t>изменяются</w:t>
      </w:r>
      <w:r w:rsidRPr="00BD5E0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: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значение </w:t>
      </w:r>
      <w:r w:rsidR="007368A9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величины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коэффициента мощности </w:t>
      </w:r>
      <w:r w:rsidRPr="00BD5E03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смешанной нагрузки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увеличил</w:t>
      </w:r>
      <w:r w:rsidR="007368A9">
        <w:rPr>
          <w:rFonts w:ascii="Times New Roman" w:hAnsi="Times New Roman" w:cs="Times New Roman"/>
          <w:noProof/>
          <w:sz w:val="24"/>
          <w:szCs w:val="24"/>
          <w:lang w:eastAsia="ru-RU"/>
        </w:rPr>
        <w:t>ось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с 0,46 до 0,93.</w:t>
      </w:r>
    </w:p>
    <w:p w:rsidR="00702068" w:rsidRDefault="00702068" w:rsidP="00BD5E0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4B4AB4" w:rsidRDefault="004B4AB4" w:rsidP="00BD5E0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4B4AB4" w:rsidRDefault="004B4AB4" w:rsidP="00BD5E0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 wp14:anchorId="0F40DBA4" wp14:editId="42BB71DE">
            <wp:extent cx="5152912" cy="3076687"/>
            <wp:effectExtent l="0" t="0" r="0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64973" cy="30838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4AB4" w:rsidRDefault="004B4AB4" w:rsidP="00BD5E0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4B4AB4" w:rsidRDefault="004B4AB4" w:rsidP="00895D71">
      <w:pPr>
        <w:spacing w:after="0" w:line="360" w:lineRule="auto"/>
        <w:ind w:firstLine="284"/>
        <w:jc w:val="center"/>
        <w:rPr>
          <w:rFonts w:ascii="Times New Roman" w:hAnsi="Times New Roman"/>
          <w:sz w:val="24"/>
          <w:szCs w:val="24"/>
        </w:rPr>
      </w:pPr>
      <w:r w:rsidRPr="00F3400A">
        <w:rPr>
          <w:rFonts w:ascii="Times New Roman" w:hAnsi="Times New Roman"/>
          <w:sz w:val="24"/>
          <w:szCs w:val="24"/>
        </w:rPr>
        <w:t xml:space="preserve">Рис. </w:t>
      </w:r>
      <w:r>
        <w:rPr>
          <w:rFonts w:ascii="Times New Roman" w:hAnsi="Times New Roman"/>
          <w:sz w:val="24"/>
          <w:szCs w:val="24"/>
        </w:rPr>
        <w:t>1</w:t>
      </w:r>
      <w:r w:rsidRPr="00F3400A">
        <w:rPr>
          <w:rFonts w:ascii="Times New Roman" w:hAnsi="Times New Roman"/>
          <w:sz w:val="24"/>
          <w:szCs w:val="24"/>
        </w:rPr>
        <w:t xml:space="preserve">. Окно </w:t>
      </w:r>
      <w:r>
        <w:rPr>
          <w:rFonts w:ascii="Times New Roman" w:hAnsi="Times New Roman"/>
          <w:sz w:val="24"/>
          <w:szCs w:val="24"/>
        </w:rPr>
        <w:t>спектра</w:t>
      </w:r>
      <w:r w:rsidRPr="00F3400A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излучения энергосберегающей лампы </w:t>
      </w:r>
      <w:r>
        <w:rPr>
          <w:rFonts w:ascii="Times New Roman" w:hAnsi="Times New Roman"/>
          <w:sz w:val="24"/>
          <w:szCs w:val="24"/>
          <w:lang w:val="en-US"/>
        </w:rPr>
        <w:t>LUXRAY</w:t>
      </w:r>
      <w:r w:rsidRPr="004B4AB4">
        <w:rPr>
          <w:rFonts w:ascii="Times New Roman" w:hAnsi="Times New Roman"/>
          <w:sz w:val="24"/>
          <w:szCs w:val="24"/>
        </w:rPr>
        <w:t xml:space="preserve"> </w:t>
      </w:r>
      <w:r w:rsidR="00C90D33">
        <w:rPr>
          <w:rFonts w:ascii="Times New Roman" w:hAnsi="Times New Roman"/>
          <w:sz w:val="24"/>
          <w:szCs w:val="24"/>
        </w:rPr>
        <w:t xml:space="preserve">20 Вт </w:t>
      </w:r>
      <w:r w:rsidRPr="00A028ED">
        <w:rPr>
          <w:rFonts w:ascii="Times New Roman" w:hAnsi="Times New Roman"/>
          <w:b/>
          <w:sz w:val="24"/>
          <w:szCs w:val="24"/>
        </w:rPr>
        <w:t>в обычном</w:t>
      </w:r>
      <w:r>
        <w:rPr>
          <w:rFonts w:ascii="Times New Roman" w:hAnsi="Times New Roman"/>
          <w:sz w:val="24"/>
          <w:szCs w:val="24"/>
        </w:rPr>
        <w:t xml:space="preserve"> режиме частота 50 Гц</w:t>
      </w:r>
    </w:p>
    <w:p w:rsidR="00895D71" w:rsidRDefault="00895D71" w:rsidP="00895D71">
      <w:pPr>
        <w:spacing w:after="0" w:line="240" w:lineRule="auto"/>
        <w:ind w:firstLine="284"/>
        <w:jc w:val="center"/>
        <w:rPr>
          <w:rFonts w:ascii="Times New Roman" w:hAnsi="Times New Roman"/>
          <w:sz w:val="24"/>
          <w:szCs w:val="24"/>
        </w:rPr>
      </w:pPr>
    </w:p>
    <w:p w:rsidR="00F32C07" w:rsidRPr="001102D6" w:rsidRDefault="00F32C07" w:rsidP="00F32C07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B2F9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В табл. 4 даны составляющие мощности, потребляемой из сети,  и значения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величины </w:t>
      </w:r>
      <w:r w:rsidRPr="003B2F9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коэффициента мощности для нового электрического режима с питанием ТСФ без постоянной составляющей в узле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питания </w:t>
      </w:r>
      <w:r w:rsidRPr="003B2F95">
        <w:rPr>
          <w:rFonts w:ascii="Times New Roman" w:hAnsi="Times New Roman" w:cs="Times New Roman"/>
          <w:noProof/>
          <w:sz w:val="24"/>
          <w:szCs w:val="24"/>
          <w:lang w:eastAsia="ru-RU"/>
        </w:rPr>
        <w:t>смешанной нагрузки: а) включены энергосберегающая лампа 20 Вт и темный ИК-излучатель НОМАКОН мощностью 100 Вт; б) отключен темный ИК-излучатель НОМАКОН и в узле только энергосберегающая лампа.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3B2F9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В табл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.</w:t>
      </w:r>
      <w:r w:rsidRPr="003B2F9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5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представлены значения активной, реактивной, полной</w:t>
      </w:r>
      <w:r w:rsidRPr="003B2F9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мощности, потребляемой из сети,  коэффициента мощности </w:t>
      </w:r>
      <w:r w:rsidRPr="003B2F95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для нового</w:t>
      </w:r>
      <w:r w:rsidRPr="003B2F9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электрического режима с питанием ТСФ без постоянной составляющей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при подключении к узлу питания</w:t>
      </w:r>
      <w:r w:rsidRPr="003B2F9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с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м</w:t>
      </w:r>
      <w:r w:rsidRPr="003B2F9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ешанной нагрузки: а) включены энергосберегающая лампа 20 Вт и темной ИК-излучатель  НОМАКОН  </w:t>
      </w:r>
      <w:r w:rsidRPr="003B2F95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t xml:space="preserve">мощностью 100 Вт; б) отключена осветительная нагрузка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– энергосберегаюшая лампа 20 Вт, подключен</w:t>
      </w:r>
      <w:r w:rsidRPr="003B2F9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темный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ИК-излучатель.</w:t>
      </w:r>
    </w:p>
    <w:p w:rsidR="00F32C07" w:rsidRDefault="00F32C07" w:rsidP="004B4AB4">
      <w:pPr>
        <w:spacing w:after="0" w:line="360" w:lineRule="auto"/>
        <w:ind w:firstLine="284"/>
        <w:jc w:val="center"/>
        <w:rPr>
          <w:rFonts w:ascii="Times New Roman" w:hAnsi="Times New Roman"/>
          <w:sz w:val="24"/>
          <w:szCs w:val="24"/>
        </w:rPr>
      </w:pPr>
    </w:p>
    <w:p w:rsidR="00C90D33" w:rsidRDefault="00C90D33" w:rsidP="004B4AB4">
      <w:pPr>
        <w:spacing w:after="0" w:line="360" w:lineRule="auto"/>
        <w:ind w:firstLine="284"/>
        <w:jc w:val="center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2B0ADA20" wp14:editId="01E1B466">
            <wp:extent cx="4916244" cy="3044414"/>
            <wp:effectExtent l="0" t="0" r="0" b="3810"/>
            <wp:docPr id="11" name="Рисунок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927631" cy="3051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28ED" w:rsidRDefault="00C90D33" w:rsidP="00895D71">
      <w:pPr>
        <w:spacing w:after="0" w:line="360" w:lineRule="auto"/>
        <w:ind w:firstLine="284"/>
        <w:jc w:val="center"/>
        <w:rPr>
          <w:rFonts w:ascii="Times New Roman" w:hAnsi="Times New Roman"/>
          <w:sz w:val="24"/>
          <w:szCs w:val="24"/>
        </w:rPr>
      </w:pPr>
      <w:r w:rsidRPr="00F3400A">
        <w:rPr>
          <w:rFonts w:ascii="Times New Roman" w:hAnsi="Times New Roman"/>
          <w:sz w:val="24"/>
          <w:szCs w:val="24"/>
        </w:rPr>
        <w:t xml:space="preserve">Рис. </w:t>
      </w:r>
      <w:r>
        <w:rPr>
          <w:rFonts w:ascii="Times New Roman" w:hAnsi="Times New Roman"/>
          <w:sz w:val="24"/>
          <w:szCs w:val="24"/>
        </w:rPr>
        <w:t>2</w:t>
      </w:r>
      <w:r w:rsidRPr="00F3400A">
        <w:rPr>
          <w:rFonts w:ascii="Times New Roman" w:hAnsi="Times New Roman"/>
          <w:sz w:val="24"/>
          <w:szCs w:val="24"/>
        </w:rPr>
        <w:t xml:space="preserve">. Окно </w:t>
      </w:r>
      <w:r>
        <w:rPr>
          <w:rFonts w:ascii="Times New Roman" w:hAnsi="Times New Roman"/>
          <w:sz w:val="24"/>
          <w:szCs w:val="24"/>
        </w:rPr>
        <w:t>спектра</w:t>
      </w:r>
      <w:r w:rsidRPr="00F3400A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излучения энергосберегающей лампы </w:t>
      </w:r>
      <w:r>
        <w:rPr>
          <w:rFonts w:ascii="Times New Roman" w:hAnsi="Times New Roman"/>
          <w:sz w:val="24"/>
          <w:szCs w:val="24"/>
          <w:lang w:val="en-US"/>
        </w:rPr>
        <w:t>LUXRAY</w:t>
      </w:r>
      <w:r w:rsidRPr="004B4AB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20 Вт </w:t>
      </w:r>
      <w:r w:rsidRPr="00A028ED">
        <w:rPr>
          <w:rFonts w:ascii="Times New Roman" w:hAnsi="Times New Roman"/>
          <w:b/>
          <w:sz w:val="24"/>
          <w:szCs w:val="24"/>
        </w:rPr>
        <w:t>в новом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C90D33" w:rsidRDefault="00C90D33" w:rsidP="00895D71">
      <w:pPr>
        <w:spacing w:after="0" w:line="360" w:lineRule="auto"/>
        <w:ind w:firstLine="28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режиме с питанием ТСФ без постоянной составляющей</w:t>
      </w:r>
    </w:p>
    <w:p w:rsidR="00BD5E03" w:rsidRPr="00BD5E03" w:rsidRDefault="00BD5E03" w:rsidP="00BD5E0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726E4B" w:rsidRDefault="004047E3" w:rsidP="00895D71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94EEE">
        <w:rPr>
          <w:rFonts w:ascii="Times New Roman" w:hAnsi="Times New Roman" w:cs="Times New Roman"/>
          <w:sz w:val="24"/>
          <w:szCs w:val="24"/>
        </w:rPr>
        <w:t xml:space="preserve">Таблица 3. Показатели работы </w:t>
      </w:r>
      <w:r w:rsidR="00BD5E03" w:rsidRPr="00B94EEE">
        <w:rPr>
          <w:rFonts w:ascii="Times New Roman" w:hAnsi="Times New Roman" w:cs="Times New Roman"/>
          <w:i/>
          <w:sz w:val="24"/>
          <w:szCs w:val="24"/>
        </w:rPr>
        <w:t>смешанной нагрузки</w:t>
      </w:r>
      <w:r w:rsidR="00BD5E03" w:rsidRPr="00B94EEE">
        <w:rPr>
          <w:rFonts w:ascii="Times New Roman" w:hAnsi="Times New Roman" w:cs="Times New Roman"/>
          <w:sz w:val="24"/>
          <w:szCs w:val="24"/>
        </w:rPr>
        <w:t xml:space="preserve">: </w:t>
      </w:r>
      <w:r w:rsidRPr="00B94EEE">
        <w:rPr>
          <w:rFonts w:ascii="Times New Roman" w:hAnsi="Times New Roman" w:cs="Times New Roman"/>
          <w:sz w:val="24"/>
          <w:szCs w:val="24"/>
        </w:rPr>
        <w:t>энергосберегающей лампы и</w:t>
      </w:r>
    </w:p>
    <w:p w:rsidR="004047E3" w:rsidRDefault="004047E3" w:rsidP="00895D71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94EEE">
        <w:rPr>
          <w:rFonts w:ascii="Times New Roman" w:hAnsi="Times New Roman" w:cs="Times New Roman"/>
          <w:sz w:val="24"/>
          <w:szCs w:val="24"/>
        </w:rPr>
        <w:t xml:space="preserve"> темного ИК-излучателя </w:t>
      </w:r>
      <w:r w:rsidR="0082383F" w:rsidRPr="00B94EEE">
        <w:rPr>
          <w:rFonts w:ascii="Times New Roman" w:hAnsi="Times New Roman" w:cs="Times New Roman"/>
          <w:sz w:val="24"/>
          <w:szCs w:val="24"/>
        </w:rPr>
        <w:t xml:space="preserve">НОМАКОН </w:t>
      </w:r>
      <w:r w:rsidR="002517A6" w:rsidRPr="00B94EEE">
        <w:rPr>
          <w:rFonts w:ascii="Times New Roman" w:hAnsi="Times New Roman" w:cs="Times New Roman"/>
          <w:sz w:val="24"/>
          <w:szCs w:val="24"/>
        </w:rPr>
        <w:t>при</w:t>
      </w:r>
      <w:r w:rsidRPr="00B94EEE">
        <w:rPr>
          <w:rFonts w:ascii="Times New Roman" w:hAnsi="Times New Roman" w:cs="Times New Roman"/>
          <w:sz w:val="24"/>
          <w:szCs w:val="24"/>
        </w:rPr>
        <w:t xml:space="preserve"> различных электрических режимах </w:t>
      </w:r>
    </w:p>
    <w:p w:rsidR="00895D71" w:rsidRPr="00B94EEE" w:rsidRDefault="00895D71" w:rsidP="00895D71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4"/>
        <w:gridCol w:w="1278"/>
        <w:gridCol w:w="1276"/>
        <w:gridCol w:w="1134"/>
        <w:gridCol w:w="1701"/>
        <w:gridCol w:w="1701"/>
      </w:tblGrid>
      <w:tr w:rsidR="004047E3" w:rsidRPr="00B94EEE" w:rsidTr="00596915">
        <w:trPr>
          <w:trHeight w:val="221"/>
        </w:trPr>
        <w:tc>
          <w:tcPr>
            <w:tcW w:w="2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B94EEE" w:rsidRDefault="004047E3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/>
              </w:rPr>
            </w:pPr>
            <w:r w:rsidRPr="00B94EEE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4047E3" w:rsidRPr="00B94EEE" w:rsidRDefault="004047E3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4EEE">
              <w:rPr>
                <w:rFonts w:ascii="Times New Roman" w:eastAsia="Calibri" w:hAnsi="Times New Roman" w:cs="Times New Roman"/>
              </w:rPr>
              <w:t>электрического</w:t>
            </w:r>
          </w:p>
          <w:p w:rsidR="004047E3" w:rsidRPr="00B94EEE" w:rsidRDefault="004047E3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B94EEE">
              <w:rPr>
                <w:rFonts w:ascii="Times New Roman" w:eastAsia="Calibri" w:hAnsi="Times New Roman" w:cs="Times New Roman"/>
              </w:rPr>
              <w:t>режима</w:t>
            </w:r>
          </w:p>
        </w:tc>
        <w:tc>
          <w:tcPr>
            <w:tcW w:w="36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47E3" w:rsidRPr="00B94EEE" w:rsidRDefault="004047E3" w:rsidP="00596915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B94EEE">
              <w:rPr>
                <w:rFonts w:ascii="Times New Roman" w:eastAsia="Calibri" w:hAnsi="Times New Roman" w:cs="Times New Roman"/>
              </w:rPr>
              <w:t>Мощность из сети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B94EEE" w:rsidRDefault="004047E3" w:rsidP="00596915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</w:p>
          <w:p w:rsidR="004047E3" w:rsidRPr="00B94EEE" w:rsidRDefault="004047E3" w:rsidP="00596915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B94EEE">
              <w:rPr>
                <w:rFonts w:ascii="Times New Roman" w:eastAsia="Calibri" w:hAnsi="Times New Roman" w:cs="Times New Roman"/>
              </w:rPr>
              <w:t>Коэффициент мощности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B94EEE" w:rsidRDefault="004047E3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</w:p>
          <w:p w:rsidR="004047E3" w:rsidRPr="00B94EEE" w:rsidRDefault="004047E3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4EEE">
              <w:rPr>
                <w:rFonts w:ascii="Times New Roman" w:eastAsia="Calibri" w:hAnsi="Times New Roman" w:cs="Times New Roman"/>
              </w:rPr>
              <w:t>Ток</w:t>
            </w:r>
          </w:p>
          <w:p w:rsidR="004047E3" w:rsidRPr="00B94EEE" w:rsidRDefault="004047E3" w:rsidP="00AE7D1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B94EEE">
              <w:rPr>
                <w:rFonts w:ascii="Times New Roman" w:eastAsia="Calibri" w:hAnsi="Times New Roman" w:cs="Times New Roman"/>
              </w:rPr>
              <w:t xml:space="preserve">в </w:t>
            </w:r>
            <w:r w:rsidR="00AE7D1C" w:rsidRPr="00B94EEE">
              <w:rPr>
                <w:rFonts w:ascii="Times New Roman" w:eastAsia="Calibri" w:hAnsi="Times New Roman" w:cs="Times New Roman"/>
              </w:rPr>
              <w:t>нагрузке</w:t>
            </w:r>
            <w:r w:rsidRPr="00B94EEE">
              <w:rPr>
                <w:rFonts w:ascii="Times New Roman" w:eastAsia="Calibri" w:hAnsi="Times New Roman" w:cs="Times New Roman"/>
              </w:rPr>
              <w:t xml:space="preserve">, В </w:t>
            </w:r>
          </w:p>
        </w:tc>
      </w:tr>
      <w:tr w:rsidR="004047E3" w:rsidRPr="00B94EEE" w:rsidTr="003C32A4">
        <w:trPr>
          <w:trHeight w:val="902"/>
        </w:trPr>
        <w:tc>
          <w:tcPr>
            <w:tcW w:w="2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47E3" w:rsidRPr="00B94EEE" w:rsidRDefault="004047E3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47E3" w:rsidRPr="00B94EEE" w:rsidRDefault="004047E3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B94EEE">
              <w:rPr>
                <w:rFonts w:ascii="Times New Roman" w:eastAsia="Calibri" w:hAnsi="Times New Roman" w:cs="Times New Roman"/>
              </w:rPr>
              <w:t>Активная, Р, кВт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47E3" w:rsidRPr="00B94EEE" w:rsidRDefault="004047E3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B94EEE">
              <w:rPr>
                <w:rFonts w:ascii="Times New Roman" w:eastAsia="Calibri" w:hAnsi="Times New Roman" w:cs="Times New Roman"/>
              </w:rPr>
              <w:t>Реакти</w:t>
            </w:r>
            <w:r w:rsidRPr="00B94EEE">
              <w:rPr>
                <w:rFonts w:ascii="Times New Roman" w:eastAsia="Calibri" w:hAnsi="Times New Roman" w:cs="Times New Roman"/>
              </w:rPr>
              <w:t>в</w:t>
            </w:r>
            <w:r w:rsidRPr="00B94EEE">
              <w:rPr>
                <w:rFonts w:ascii="Times New Roman" w:eastAsia="Calibri" w:hAnsi="Times New Roman" w:cs="Times New Roman"/>
              </w:rPr>
              <w:t xml:space="preserve">ная, </w:t>
            </w:r>
            <w:r w:rsidRPr="00B94EEE">
              <w:rPr>
                <w:rFonts w:ascii="Times New Roman" w:eastAsia="Calibri" w:hAnsi="Times New Roman" w:cs="Times New Roman"/>
                <w:lang w:val="en-US"/>
              </w:rPr>
              <w:t>Q</w:t>
            </w:r>
            <w:r w:rsidRPr="00B94EEE">
              <w:rPr>
                <w:rFonts w:ascii="Times New Roman" w:eastAsia="Calibri" w:hAnsi="Times New Roman" w:cs="Times New Roman"/>
              </w:rPr>
              <w:t>, квар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47E3" w:rsidRPr="00B94EEE" w:rsidRDefault="004047E3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B94EEE">
              <w:rPr>
                <w:rFonts w:ascii="Times New Roman" w:eastAsia="Calibri" w:hAnsi="Times New Roman" w:cs="Times New Roman"/>
              </w:rPr>
              <w:t xml:space="preserve">Полная, </w:t>
            </w:r>
            <w:r w:rsidRPr="00B94EEE">
              <w:rPr>
                <w:rFonts w:ascii="Times New Roman" w:eastAsia="Calibri" w:hAnsi="Times New Roman" w:cs="Times New Roman"/>
                <w:lang w:val="en-US"/>
              </w:rPr>
              <w:t>S</w:t>
            </w:r>
            <w:r w:rsidRPr="00B94EEE">
              <w:rPr>
                <w:rFonts w:ascii="Times New Roman" w:eastAsia="Calibri" w:hAnsi="Times New Roman" w:cs="Times New Roman"/>
              </w:rPr>
              <w:t>,</w:t>
            </w:r>
            <w:r w:rsidRPr="00B94EEE">
              <w:rPr>
                <w:rFonts w:ascii="Times New Roman" w:eastAsia="Calibri" w:hAnsi="Times New Roman" w:cs="Times New Roman"/>
                <w:lang w:val="en-US"/>
              </w:rPr>
              <w:t xml:space="preserve"> </w:t>
            </w:r>
            <w:r w:rsidRPr="00B94EEE">
              <w:rPr>
                <w:rFonts w:ascii="Times New Roman" w:eastAsia="Calibri" w:hAnsi="Times New Roman" w:cs="Times New Roman"/>
              </w:rPr>
              <w:t xml:space="preserve"> кВА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47E3" w:rsidRPr="00B94EEE" w:rsidRDefault="004047E3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47E3" w:rsidRPr="00B94EEE" w:rsidRDefault="004047E3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</w:p>
        </w:tc>
      </w:tr>
      <w:tr w:rsidR="004047E3" w:rsidRPr="00B94EEE" w:rsidTr="002576EC">
        <w:trPr>
          <w:trHeight w:val="577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47E3" w:rsidRPr="00B94EEE" w:rsidRDefault="004047E3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  <w:r w:rsidRPr="00B94EEE">
              <w:rPr>
                <w:rFonts w:ascii="Times New Roman" w:eastAsia="Calibri" w:hAnsi="Times New Roman" w:cs="Times New Roman"/>
              </w:rPr>
              <w:t>1.</w:t>
            </w:r>
            <w:r w:rsidRPr="00B94EEE">
              <w:rPr>
                <w:rFonts w:ascii="Times New Roman" w:eastAsia="Calibri" w:hAnsi="Times New Roman" w:cs="Times New Roman"/>
                <w:b/>
              </w:rPr>
              <w:t>Обычный режим</w:t>
            </w:r>
            <w:r w:rsidRPr="00B94EEE">
              <w:rPr>
                <w:rFonts w:ascii="Times New Roman" w:eastAsia="Calibri" w:hAnsi="Times New Roman" w:cs="Times New Roman"/>
              </w:rPr>
              <w:t>: переменный ток, 50Гц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283F97" w:rsidRDefault="004047E3" w:rsidP="004047E3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283F97">
              <w:rPr>
                <w:rFonts w:ascii="Times New Roman" w:eastAsia="Calibri" w:hAnsi="Times New Roman" w:cs="Times New Roman"/>
              </w:rPr>
              <w:t>0,047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283F97" w:rsidRDefault="004047E3" w:rsidP="002D6072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283F97">
              <w:rPr>
                <w:rFonts w:ascii="Times New Roman" w:eastAsia="Calibri" w:hAnsi="Times New Roman" w:cs="Times New Roman"/>
              </w:rPr>
              <w:t>0,09</w:t>
            </w:r>
            <w:r w:rsidR="002D6072" w:rsidRPr="00283F97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283F97" w:rsidRDefault="004047E3" w:rsidP="004047E3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283F97">
              <w:rPr>
                <w:rFonts w:ascii="Times New Roman" w:eastAsia="Calibri" w:hAnsi="Times New Roman" w:cs="Times New Roman"/>
              </w:rPr>
              <w:t>0,102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283F97" w:rsidRDefault="004047E3" w:rsidP="004047E3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283F97">
              <w:rPr>
                <w:rFonts w:ascii="Times New Roman" w:eastAsia="Calibri" w:hAnsi="Times New Roman" w:cs="Times New Roman"/>
              </w:rPr>
              <w:t>0,46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283F97" w:rsidRDefault="00AE7D1C" w:rsidP="002D6072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283F97">
              <w:rPr>
                <w:rFonts w:ascii="Times New Roman" w:eastAsia="Calibri" w:hAnsi="Times New Roman" w:cs="Times New Roman"/>
              </w:rPr>
              <w:t xml:space="preserve">    </w:t>
            </w:r>
            <w:r w:rsidR="002D6072" w:rsidRPr="00283F97">
              <w:rPr>
                <w:rFonts w:ascii="Times New Roman" w:eastAsia="Calibri" w:hAnsi="Times New Roman" w:cs="Times New Roman"/>
              </w:rPr>
              <w:t xml:space="preserve">    </w:t>
            </w:r>
            <w:r w:rsidR="004047E3" w:rsidRPr="00283F97">
              <w:rPr>
                <w:rFonts w:ascii="Times New Roman" w:eastAsia="Calibri" w:hAnsi="Times New Roman" w:cs="Times New Roman"/>
              </w:rPr>
              <w:t xml:space="preserve"> </w:t>
            </w:r>
            <w:r w:rsidRPr="00283F97">
              <w:rPr>
                <w:rFonts w:ascii="Times New Roman" w:eastAsia="Calibri" w:hAnsi="Times New Roman" w:cs="Times New Roman"/>
              </w:rPr>
              <w:t>0,30</w:t>
            </w:r>
          </w:p>
        </w:tc>
      </w:tr>
      <w:tr w:rsidR="004047E3" w:rsidRPr="00B94EEE" w:rsidTr="003C32A4">
        <w:trPr>
          <w:trHeight w:val="698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47E3" w:rsidRPr="00B94EEE" w:rsidRDefault="004047E3" w:rsidP="00596915">
            <w:pPr>
              <w:spacing w:after="0" w:line="240" w:lineRule="auto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B94EEE">
              <w:rPr>
                <w:rFonts w:ascii="Times New Roman" w:eastAsia="Calibri" w:hAnsi="Times New Roman" w:cs="Times New Roman"/>
              </w:rPr>
              <w:t xml:space="preserve">2. </w:t>
            </w:r>
            <w:r w:rsidRPr="00B94EEE">
              <w:rPr>
                <w:rFonts w:ascii="Times New Roman" w:eastAsia="Calibri" w:hAnsi="Times New Roman" w:cs="Times New Roman"/>
                <w:b/>
              </w:rPr>
              <w:t>Новый режим</w:t>
            </w:r>
            <w:r w:rsidRPr="00B94EEE">
              <w:rPr>
                <w:rFonts w:ascii="Times New Roman" w:eastAsia="Calibri" w:hAnsi="Times New Roman" w:cs="Times New Roman"/>
              </w:rPr>
              <w:t>:</w:t>
            </w:r>
          </w:p>
          <w:p w:rsidR="004047E3" w:rsidRPr="00B94EEE" w:rsidRDefault="004047E3" w:rsidP="00596915">
            <w:pPr>
              <w:spacing w:after="0" w:line="240" w:lineRule="auto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B94EEE">
              <w:rPr>
                <w:rFonts w:ascii="Times New Roman" w:eastAsia="Calibri" w:hAnsi="Times New Roman" w:cs="Times New Roman"/>
              </w:rPr>
              <w:t xml:space="preserve">ТСФ без постоянной составляющей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283F97" w:rsidRDefault="004047E3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83F97">
              <w:rPr>
                <w:rFonts w:ascii="Times New Roman" w:eastAsia="Calibri" w:hAnsi="Times New Roman" w:cs="Times New Roman"/>
              </w:rPr>
              <w:t>0,040</w:t>
            </w:r>
          </w:p>
          <w:p w:rsidR="004047E3" w:rsidRPr="00283F97" w:rsidRDefault="004047E3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283F97" w:rsidRDefault="004047E3" w:rsidP="00283F97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283F97">
              <w:rPr>
                <w:rFonts w:ascii="Times New Roman" w:eastAsia="Calibri" w:hAnsi="Times New Roman" w:cs="Times New Roman"/>
                <w:lang w:eastAsia="it-IT"/>
              </w:rPr>
              <w:t>0,0</w:t>
            </w:r>
            <w:r w:rsidR="002B3885" w:rsidRPr="00283F97">
              <w:rPr>
                <w:rFonts w:ascii="Times New Roman" w:eastAsia="Calibri" w:hAnsi="Times New Roman" w:cs="Times New Roman"/>
                <w:lang w:eastAsia="it-IT"/>
              </w:rPr>
              <w:t>1</w:t>
            </w:r>
            <w:r w:rsidR="00283F97" w:rsidRPr="00283F97">
              <w:rPr>
                <w:rFonts w:ascii="Times New Roman" w:eastAsia="Calibri" w:hAnsi="Times New Roman" w:cs="Times New Roman"/>
                <w:lang w:eastAsia="it-IT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283F97" w:rsidRDefault="004047E3" w:rsidP="004047E3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283F97">
              <w:rPr>
                <w:rFonts w:ascii="Times New Roman" w:eastAsia="Calibri" w:hAnsi="Times New Roman" w:cs="Times New Roman"/>
                <w:lang w:eastAsia="it-IT"/>
              </w:rPr>
              <w:t>0,043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283F97" w:rsidRDefault="004047E3" w:rsidP="002D6072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283F97">
              <w:rPr>
                <w:rFonts w:ascii="Times New Roman" w:eastAsia="Calibri" w:hAnsi="Times New Roman" w:cs="Times New Roman"/>
                <w:lang w:eastAsia="it-IT"/>
              </w:rPr>
              <w:t>0,</w:t>
            </w:r>
            <w:r w:rsidR="003C32A4" w:rsidRPr="00283F97">
              <w:rPr>
                <w:rFonts w:ascii="Times New Roman" w:eastAsia="Calibri" w:hAnsi="Times New Roman" w:cs="Times New Roman"/>
                <w:lang w:eastAsia="it-IT"/>
              </w:rPr>
              <w:t>9</w:t>
            </w:r>
            <w:r w:rsidR="002D6072" w:rsidRPr="00283F97">
              <w:rPr>
                <w:rFonts w:ascii="Times New Roman" w:eastAsia="Calibri" w:hAnsi="Times New Roman" w:cs="Times New Roman"/>
                <w:lang w:eastAsia="it-I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7E3" w:rsidRPr="00283F97" w:rsidRDefault="00AE7D1C" w:rsidP="00AE7D1C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283F97">
              <w:rPr>
                <w:rFonts w:ascii="Times New Roman" w:eastAsia="Calibri" w:hAnsi="Times New Roman" w:cs="Times New Roman"/>
                <w:lang w:eastAsia="it-IT"/>
              </w:rPr>
              <w:t>0,30</w:t>
            </w:r>
          </w:p>
        </w:tc>
      </w:tr>
    </w:tbl>
    <w:p w:rsidR="000F24C5" w:rsidRDefault="000F24C5" w:rsidP="000F24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95D71" w:rsidRDefault="00895D71" w:rsidP="000F24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F24C5" w:rsidRPr="004B0A5B" w:rsidRDefault="00895D71" w:rsidP="000F24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Таким образом, с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 xml:space="preserve">равнительный анализ данных табл. 1 – табл. 5 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и рис.3 - рис.4 п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 xml:space="preserve">оказал,  что 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изменение параметров смешанной нагрузки в новом режиме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 xml:space="preserve"> обусловлено тем, что эле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>к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 xml:space="preserve">тромагнитная составляющая наряду с температурной 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 xml:space="preserve">составляющей 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>влияет на подвижность заряженных частиц. Это повышает эффективность процессов в темных ИК-излучателях и источниках света (с энергосберегающими  и светодиодными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 xml:space="preserve"> лампами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 xml:space="preserve">). 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При одинаковой ск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о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рости подъема температуры в темном инфракрасном излучателе и цветовой температуре энергосберегающей лампы (рис.3 – рис.4) энергетические показатели изменялись следу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ю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щим образом</w:t>
      </w:r>
      <w:r w:rsidR="000F24C5" w:rsidRPr="00690AAD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при о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>тключени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темного ИК-излучателя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 xml:space="preserve"> или 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энергосберегающей лампы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 xml:space="preserve">  и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>з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lastRenderedPageBreak/>
        <w:t>меняются лишь абсолютные значения мощности и коэффициента мощности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 xml:space="preserve"> (подключенная к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 xml:space="preserve"> узл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у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 xml:space="preserve"> нагрузка  работа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ет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 xml:space="preserve"> в 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энерго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>эффективном режиме</w:t>
      </w:r>
      <w:r w:rsidR="000F24C5">
        <w:rPr>
          <w:rFonts w:ascii="Times New Roman" w:eastAsia="Times New Roman" w:hAnsi="Times New Roman" w:cs="Times New Roman"/>
          <w:sz w:val="24"/>
          <w:szCs w:val="24"/>
        </w:rPr>
        <w:t>)</w:t>
      </w:r>
      <w:r w:rsidR="000F24C5" w:rsidRPr="00F879F9">
        <w:rPr>
          <w:rFonts w:ascii="Times New Roman" w:eastAsia="Times New Roman" w:hAnsi="Times New Roman" w:cs="Times New Roman"/>
          <w:sz w:val="24"/>
          <w:szCs w:val="24"/>
        </w:rPr>
        <w:t xml:space="preserve">  [4, 5].</w:t>
      </w:r>
    </w:p>
    <w:p w:rsidR="000F24C5" w:rsidRPr="00B94EEE" w:rsidRDefault="000F24C5" w:rsidP="00B13DED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13DED" w:rsidRPr="00F879F9" w:rsidRDefault="00B13DED" w:rsidP="00895D71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F879F9">
        <w:rPr>
          <w:rFonts w:ascii="Times New Roman" w:hAnsi="Times New Roman" w:cs="Times New Roman"/>
          <w:sz w:val="24"/>
          <w:szCs w:val="24"/>
        </w:rPr>
        <w:t xml:space="preserve">Таблица 4. Показатели работы в новом электрическом режиме в узле нагрузки </w:t>
      </w:r>
      <w:r w:rsidR="007B6AE3" w:rsidRPr="00F879F9">
        <w:rPr>
          <w:rFonts w:ascii="Times New Roman" w:hAnsi="Times New Roman" w:cs="Times New Roman"/>
          <w:sz w:val="24"/>
          <w:szCs w:val="24"/>
        </w:rPr>
        <w:t>энерг</w:t>
      </w:r>
      <w:r w:rsidR="007B6AE3" w:rsidRPr="00F879F9">
        <w:rPr>
          <w:rFonts w:ascii="Times New Roman" w:hAnsi="Times New Roman" w:cs="Times New Roman"/>
          <w:sz w:val="24"/>
          <w:szCs w:val="24"/>
        </w:rPr>
        <w:t>о</w:t>
      </w:r>
      <w:r w:rsidR="007B6AE3" w:rsidRPr="00F879F9">
        <w:rPr>
          <w:rFonts w:ascii="Times New Roman" w:hAnsi="Times New Roman" w:cs="Times New Roman"/>
          <w:sz w:val="24"/>
          <w:szCs w:val="24"/>
        </w:rPr>
        <w:t xml:space="preserve">сберегающей лампы 20 Вт при включении и отключении </w:t>
      </w:r>
      <w:r w:rsidRPr="00F879F9">
        <w:rPr>
          <w:rFonts w:ascii="Times New Roman" w:hAnsi="Times New Roman" w:cs="Times New Roman"/>
          <w:sz w:val="24"/>
          <w:szCs w:val="24"/>
        </w:rPr>
        <w:t xml:space="preserve">темного ИК-излучателя </w:t>
      </w:r>
    </w:p>
    <w:p w:rsidR="007B6AE3" w:rsidRDefault="007B6AE3" w:rsidP="00895D71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F879F9">
        <w:rPr>
          <w:rFonts w:ascii="Times New Roman" w:hAnsi="Times New Roman" w:cs="Times New Roman"/>
          <w:sz w:val="24"/>
          <w:szCs w:val="24"/>
        </w:rPr>
        <w:t>НОМАКОН</w:t>
      </w:r>
    </w:p>
    <w:p w:rsidR="00895D71" w:rsidRPr="00F879F9" w:rsidRDefault="00895D71" w:rsidP="00895D71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4"/>
        <w:gridCol w:w="1136"/>
        <w:gridCol w:w="1276"/>
        <w:gridCol w:w="1276"/>
        <w:gridCol w:w="1701"/>
        <w:gridCol w:w="1701"/>
      </w:tblGrid>
      <w:tr w:rsidR="00B13DED" w:rsidRPr="00F879F9" w:rsidTr="00596915">
        <w:trPr>
          <w:trHeight w:val="221"/>
        </w:trPr>
        <w:tc>
          <w:tcPr>
            <w:tcW w:w="2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DED" w:rsidRPr="00F879F9" w:rsidRDefault="00B13DED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/>
              </w:rPr>
            </w:pPr>
            <w:r w:rsidRPr="00F879F9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B13DED" w:rsidRPr="00F879F9" w:rsidRDefault="00B13DED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F879F9">
              <w:rPr>
                <w:rFonts w:ascii="Times New Roman" w:eastAsia="Calibri" w:hAnsi="Times New Roman" w:cs="Times New Roman"/>
              </w:rPr>
              <w:t>электрического</w:t>
            </w:r>
          </w:p>
          <w:p w:rsidR="00B13DED" w:rsidRPr="00F879F9" w:rsidRDefault="00B13DED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F879F9">
              <w:rPr>
                <w:rFonts w:ascii="Times New Roman" w:eastAsia="Calibri" w:hAnsi="Times New Roman" w:cs="Times New Roman"/>
              </w:rPr>
              <w:t>режима</w:t>
            </w:r>
          </w:p>
        </w:tc>
        <w:tc>
          <w:tcPr>
            <w:tcW w:w="36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DED" w:rsidRPr="00F879F9" w:rsidRDefault="00B13DED" w:rsidP="00596915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F879F9">
              <w:rPr>
                <w:rFonts w:ascii="Times New Roman" w:eastAsia="Calibri" w:hAnsi="Times New Roman" w:cs="Times New Roman"/>
              </w:rPr>
              <w:t>Мощность из сети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DED" w:rsidRPr="00F879F9" w:rsidRDefault="00B13DED" w:rsidP="00596915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</w:p>
          <w:p w:rsidR="00B13DED" w:rsidRPr="00F879F9" w:rsidRDefault="00B13DED" w:rsidP="00596915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F879F9">
              <w:rPr>
                <w:rFonts w:ascii="Times New Roman" w:eastAsia="Calibri" w:hAnsi="Times New Roman" w:cs="Times New Roman"/>
              </w:rPr>
              <w:t>Коэффициент мощности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DED" w:rsidRPr="00F879F9" w:rsidRDefault="00B13DED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</w:p>
          <w:p w:rsidR="00B13DED" w:rsidRPr="00F879F9" w:rsidRDefault="00B13DED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F879F9">
              <w:rPr>
                <w:rFonts w:ascii="Times New Roman" w:eastAsia="Calibri" w:hAnsi="Times New Roman" w:cs="Times New Roman"/>
              </w:rPr>
              <w:t>Ток</w:t>
            </w:r>
          </w:p>
          <w:p w:rsidR="00B13DED" w:rsidRPr="00F879F9" w:rsidRDefault="00B13DED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F879F9">
              <w:rPr>
                <w:rFonts w:ascii="Times New Roman" w:eastAsia="Calibri" w:hAnsi="Times New Roman" w:cs="Times New Roman"/>
              </w:rPr>
              <w:t xml:space="preserve">в нагрузке, В </w:t>
            </w:r>
          </w:p>
        </w:tc>
      </w:tr>
      <w:tr w:rsidR="00B13DED" w:rsidRPr="00F879F9" w:rsidTr="00596915">
        <w:trPr>
          <w:trHeight w:val="902"/>
        </w:trPr>
        <w:tc>
          <w:tcPr>
            <w:tcW w:w="2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DED" w:rsidRPr="00F879F9" w:rsidRDefault="00B13DED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DED" w:rsidRPr="00F879F9" w:rsidRDefault="00B13DED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F879F9">
              <w:rPr>
                <w:rFonts w:ascii="Times New Roman" w:eastAsia="Calibri" w:hAnsi="Times New Roman" w:cs="Times New Roman"/>
              </w:rPr>
              <w:t>Акти</w:t>
            </w:r>
            <w:r w:rsidRPr="00F879F9">
              <w:rPr>
                <w:rFonts w:ascii="Times New Roman" w:eastAsia="Calibri" w:hAnsi="Times New Roman" w:cs="Times New Roman"/>
              </w:rPr>
              <w:t>в</w:t>
            </w:r>
            <w:r w:rsidRPr="00F879F9">
              <w:rPr>
                <w:rFonts w:ascii="Times New Roman" w:eastAsia="Calibri" w:hAnsi="Times New Roman" w:cs="Times New Roman"/>
              </w:rPr>
              <w:t>ная, Р, кВт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DED" w:rsidRPr="00F879F9" w:rsidRDefault="00B13DED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F879F9">
              <w:rPr>
                <w:rFonts w:ascii="Times New Roman" w:eastAsia="Calibri" w:hAnsi="Times New Roman" w:cs="Times New Roman"/>
              </w:rPr>
              <w:t>Реакти</w:t>
            </w:r>
            <w:r w:rsidRPr="00F879F9">
              <w:rPr>
                <w:rFonts w:ascii="Times New Roman" w:eastAsia="Calibri" w:hAnsi="Times New Roman" w:cs="Times New Roman"/>
              </w:rPr>
              <w:t>в</w:t>
            </w:r>
            <w:r w:rsidRPr="00F879F9">
              <w:rPr>
                <w:rFonts w:ascii="Times New Roman" w:eastAsia="Calibri" w:hAnsi="Times New Roman" w:cs="Times New Roman"/>
              </w:rPr>
              <w:t xml:space="preserve">ная, </w:t>
            </w:r>
            <w:r w:rsidRPr="00F879F9">
              <w:rPr>
                <w:rFonts w:ascii="Times New Roman" w:eastAsia="Calibri" w:hAnsi="Times New Roman" w:cs="Times New Roman"/>
                <w:lang w:val="en-US"/>
              </w:rPr>
              <w:t>Q</w:t>
            </w:r>
            <w:r w:rsidRPr="00F879F9">
              <w:rPr>
                <w:rFonts w:ascii="Times New Roman" w:eastAsia="Calibri" w:hAnsi="Times New Roman" w:cs="Times New Roman"/>
              </w:rPr>
              <w:t>, квар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DED" w:rsidRPr="00F879F9" w:rsidRDefault="00B13DED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F879F9">
              <w:rPr>
                <w:rFonts w:ascii="Times New Roman" w:eastAsia="Calibri" w:hAnsi="Times New Roman" w:cs="Times New Roman"/>
              </w:rPr>
              <w:t xml:space="preserve">Полная, </w:t>
            </w:r>
            <w:r w:rsidRPr="00F879F9">
              <w:rPr>
                <w:rFonts w:ascii="Times New Roman" w:eastAsia="Calibri" w:hAnsi="Times New Roman" w:cs="Times New Roman"/>
                <w:lang w:val="en-US"/>
              </w:rPr>
              <w:t>S</w:t>
            </w:r>
            <w:r w:rsidRPr="00F879F9">
              <w:rPr>
                <w:rFonts w:ascii="Times New Roman" w:eastAsia="Calibri" w:hAnsi="Times New Roman" w:cs="Times New Roman"/>
              </w:rPr>
              <w:t>,</w:t>
            </w:r>
            <w:r w:rsidRPr="00F879F9">
              <w:rPr>
                <w:rFonts w:ascii="Times New Roman" w:eastAsia="Calibri" w:hAnsi="Times New Roman" w:cs="Times New Roman"/>
                <w:lang w:val="en-US"/>
              </w:rPr>
              <w:t xml:space="preserve"> </w:t>
            </w:r>
            <w:r w:rsidRPr="00F879F9">
              <w:rPr>
                <w:rFonts w:ascii="Times New Roman" w:eastAsia="Calibri" w:hAnsi="Times New Roman" w:cs="Times New Roman"/>
              </w:rPr>
              <w:t xml:space="preserve"> кВА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DED" w:rsidRPr="00F879F9" w:rsidRDefault="00B13DED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DED" w:rsidRPr="00F879F9" w:rsidRDefault="00B13DED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</w:p>
        </w:tc>
      </w:tr>
      <w:tr w:rsidR="00B13DED" w:rsidRPr="00B50A83" w:rsidTr="002576EC">
        <w:trPr>
          <w:trHeight w:val="1275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4CA" w:rsidRPr="00F879F9" w:rsidRDefault="00B13DED" w:rsidP="00C804CA">
            <w:pPr>
              <w:spacing w:after="0" w:line="240" w:lineRule="auto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F879F9">
              <w:rPr>
                <w:rFonts w:ascii="Times New Roman" w:eastAsia="Calibri" w:hAnsi="Times New Roman" w:cs="Times New Roman"/>
              </w:rPr>
              <w:t>1</w:t>
            </w:r>
            <w:r w:rsidR="00C804CA" w:rsidRPr="00F879F9">
              <w:rPr>
                <w:rFonts w:ascii="Times New Roman" w:eastAsia="Calibri" w:hAnsi="Times New Roman" w:cs="Times New Roman"/>
                <w:b/>
              </w:rPr>
              <w:t xml:space="preserve"> Новый режим</w:t>
            </w:r>
            <w:r w:rsidR="00C804CA" w:rsidRPr="00F879F9">
              <w:rPr>
                <w:rFonts w:ascii="Times New Roman" w:eastAsia="Calibri" w:hAnsi="Times New Roman" w:cs="Times New Roman"/>
              </w:rPr>
              <w:t>:</w:t>
            </w:r>
          </w:p>
          <w:p w:rsidR="00B13DED" w:rsidRPr="00F879F9" w:rsidRDefault="00C804CA" w:rsidP="00C804CA">
            <w:pPr>
              <w:rPr>
                <w:rFonts w:ascii="Times New Roman" w:eastAsia="Calibri" w:hAnsi="Times New Roman" w:cs="Times New Roman"/>
                <w:lang w:eastAsia="it-IT"/>
              </w:rPr>
            </w:pPr>
            <w:r w:rsidRPr="00F879F9">
              <w:rPr>
                <w:rFonts w:ascii="Times New Roman" w:eastAsia="Calibri" w:hAnsi="Times New Roman" w:cs="Times New Roman"/>
              </w:rPr>
              <w:t>ТСФ без постоянной составляющей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DED" w:rsidRPr="00F879F9" w:rsidRDefault="00B13DED" w:rsidP="00726E4B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F879F9">
              <w:rPr>
                <w:rFonts w:ascii="Times New Roman" w:eastAsia="Calibri" w:hAnsi="Times New Roman" w:cs="Times New Roman"/>
              </w:rPr>
              <w:t>0,0</w:t>
            </w:r>
            <w:r w:rsidR="00726E4B">
              <w:rPr>
                <w:rFonts w:ascii="Times New Roman" w:eastAsia="Calibri" w:hAnsi="Times New Roman" w:cs="Times New Roman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DED" w:rsidRPr="00682548" w:rsidRDefault="00B13DED" w:rsidP="0099415E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682548">
              <w:rPr>
                <w:rFonts w:ascii="Times New Roman" w:eastAsia="Calibri" w:hAnsi="Times New Roman" w:cs="Times New Roman"/>
              </w:rPr>
              <w:t>0,0</w:t>
            </w:r>
            <w:r w:rsidR="00C804CA" w:rsidRPr="00682548">
              <w:rPr>
                <w:rFonts w:ascii="Times New Roman" w:eastAsia="Calibri" w:hAnsi="Times New Roman" w:cs="Times New Roman"/>
              </w:rPr>
              <w:t>1</w:t>
            </w:r>
            <w:r w:rsidR="0099415E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DED" w:rsidRPr="00682548" w:rsidRDefault="00B13DED" w:rsidP="00726E4B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682548">
              <w:rPr>
                <w:rFonts w:ascii="Times New Roman" w:eastAsia="Calibri" w:hAnsi="Times New Roman" w:cs="Times New Roman"/>
              </w:rPr>
              <w:t>0,</w:t>
            </w:r>
            <w:r w:rsidR="00C804CA" w:rsidRPr="00682548">
              <w:rPr>
                <w:rFonts w:ascii="Times New Roman" w:eastAsia="Calibri" w:hAnsi="Times New Roman" w:cs="Times New Roman"/>
              </w:rPr>
              <w:t>0</w:t>
            </w:r>
            <w:r w:rsidR="007B6AE3" w:rsidRPr="00682548">
              <w:rPr>
                <w:rFonts w:ascii="Times New Roman" w:eastAsia="Calibri" w:hAnsi="Times New Roman" w:cs="Times New Roman"/>
              </w:rPr>
              <w:t>4</w:t>
            </w:r>
            <w:r w:rsidR="00726E4B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DED" w:rsidRPr="00682548" w:rsidRDefault="00B13DED" w:rsidP="007B6AE3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682548">
              <w:rPr>
                <w:rFonts w:ascii="Times New Roman" w:eastAsia="Calibri" w:hAnsi="Times New Roman" w:cs="Times New Roman"/>
              </w:rPr>
              <w:t>0,</w:t>
            </w:r>
            <w:r w:rsidR="007B6AE3" w:rsidRPr="00682548">
              <w:rPr>
                <w:rFonts w:ascii="Times New Roman" w:eastAsia="Calibri" w:hAnsi="Times New Roman" w:cs="Times New Roman"/>
              </w:rPr>
              <w:t>9</w:t>
            </w:r>
            <w:r w:rsidR="00726E4B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DED" w:rsidRDefault="007B6AE3" w:rsidP="002576E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2548">
              <w:rPr>
                <w:rFonts w:ascii="Times New Roman" w:eastAsia="Calibri" w:hAnsi="Times New Roman" w:cs="Times New Roman"/>
              </w:rPr>
              <w:t xml:space="preserve"> 0,30</w:t>
            </w:r>
          </w:p>
          <w:p w:rsidR="00690AAD" w:rsidRPr="00682548" w:rsidRDefault="00690AAD" w:rsidP="002576EC">
            <w:pPr>
              <w:spacing w:after="0" w:line="240" w:lineRule="auto"/>
              <w:rPr>
                <w:rFonts w:ascii="Times New Roman" w:eastAsia="Calibri" w:hAnsi="Times New Roman" w:cs="Times New Roman"/>
                <w:lang w:val="it-IT" w:eastAsia="it-IT"/>
              </w:rPr>
            </w:pPr>
            <w:r>
              <w:rPr>
                <w:rFonts w:ascii="Times New Roman" w:eastAsia="Calibri" w:hAnsi="Times New Roman" w:cs="Times New Roman"/>
              </w:rPr>
              <w:t>*работает ла</w:t>
            </w:r>
            <w:r>
              <w:rPr>
                <w:rFonts w:ascii="Times New Roman" w:eastAsia="Calibri" w:hAnsi="Times New Roman" w:cs="Times New Roman"/>
              </w:rPr>
              <w:t>м</w:t>
            </w:r>
            <w:r>
              <w:rPr>
                <w:rFonts w:ascii="Times New Roman" w:eastAsia="Calibri" w:hAnsi="Times New Roman" w:cs="Times New Roman"/>
              </w:rPr>
              <w:t>па и ИК-излучатель</w:t>
            </w:r>
          </w:p>
        </w:tc>
      </w:tr>
      <w:tr w:rsidR="00B13DED" w:rsidRPr="00C804CA" w:rsidTr="00596915">
        <w:trPr>
          <w:trHeight w:val="698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DED" w:rsidRPr="00C804CA" w:rsidRDefault="00B13DED" w:rsidP="00596915">
            <w:pPr>
              <w:spacing w:after="0" w:line="240" w:lineRule="auto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C804CA">
              <w:rPr>
                <w:rFonts w:ascii="Times New Roman" w:eastAsia="Calibri" w:hAnsi="Times New Roman" w:cs="Times New Roman"/>
              </w:rPr>
              <w:t xml:space="preserve">2. </w:t>
            </w:r>
            <w:r w:rsidRPr="00C804CA">
              <w:rPr>
                <w:rFonts w:ascii="Times New Roman" w:eastAsia="Calibri" w:hAnsi="Times New Roman" w:cs="Times New Roman"/>
                <w:b/>
              </w:rPr>
              <w:t>Новый режим</w:t>
            </w:r>
            <w:r w:rsidRPr="00C804CA">
              <w:rPr>
                <w:rFonts w:ascii="Times New Roman" w:eastAsia="Calibri" w:hAnsi="Times New Roman" w:cs="Times New Roman"/>
              </w:rPr>
              <w:t>:</w:t>
            </w:r>
          </w:p>
          <w:p w:rsidR="00B13DED" w:rsidRPr="00C804CA" w:rsidRDefault="00B13DED" w:rsidP="00596915">
            <w:pPr>
              <w:spacing w:after="0" w:line="240" w:lineRule="auto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C804CA">
              <w:rPr>
                <w:rFonts w:ascii="Times New Roman" w:eastAsia="Calibri" w:hAnsi="Times New Roman" w:cs="Times New Roman"/>
              </w:rPr>
              <w:t xml:space="preserve">ТСФ без постоянной составляющей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DED" w:rsidRPr="002A4E94" w:rsidRDefault="00B13DED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A4E94">
              <w:rPr>
                <w:rFonts w:ascii="Times New Roman" w:eastAsia="Calibri" w:hAnsi="Times New Roman" w:cs="Times New Roman"/>
              </w:rPr>
              <w:t>0,0</w:t>
            </w:r>
            <w:r w:rsidR="007B6AE3" w:rsidRPr="002A4E94">
              <w:rPr>
                <w:rFonts w:ascii="Times New Roman" w:eastAsia="Calibri" w:hAnsi="Times New Roman" w:cs="Times New Roman"/>
              </w:rPr>
              <w:t>1</w:t>
            </w:r>
            <w:r w:rsidR="00C804CA" w:rsidRPr="002A4E94">
              <w:rPr>
                <w:rFonts w:ascii="Times New Roman" w:eastAsia="Calibri" w:hAnsi="Times New Roman" w:cs="Times New Roman"/>
              </w:rPr>
              <w:t>2</w:t>
            </w:r>
          </w:p>
          <w:p w:rsidR="00B13DED" w:rsidRPr="00C804CA" w:rsidRDefault="00B13DED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lang w:val="it-IT" w:eastAsia="it-IT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DED" w:rsidRPr="00682548" w:rsidRDefault="00B13DED" w:rsidP="00C804CA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682548">
              <w:rPr>
                <w:rFonts w:ascii="Times New Roman" w:eastAsia="Calibri" w:hAnsi="Times New Roman" w:cs="Times New Roman"/>
                <w:lang w:eastAsia="it-IT"/>
              </w:rPr>
              <w:t>0,0</w:t>
            </w:r>
            <w:r w:rsidR="00C804CA" w:rsidRPr="00682548">
              <w:rPr>
                <w:rFonts w:ascii="Times New Roman" w:eastAsia="Calibri" w:hAnsi="Times New Roman" w:cs="Times New Roman"/>
                <w:lang w:eastAsia="it-IT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DED" w:rsidRPr="00682548" w:rsidRDefault="00B13DED" w:rsidP="00C804CA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682548">
              <w:rPr>
                <w:rFonts w:ascii="Times New Roman" w:eastAsia="Calibri" w:hAnsi="Times New Roman" w:cs="Times New Roman"/>
                <w:lang w:eastAsia="it-IT"/>
              </w:rPr>
              <w:t>0,0</w:t>
            </w:r>
            <w:r w:rsidR="007B6AE3" w:rsidRPr="00682548">
              <w:rPr>
                <w:rFonts w:ascii="Times New Roman" w:eastAsia="Calibri" w:hAnsi="Times New Roman" w:cs="Times New Roman"/>
                <w:lang w:eastAsia="it-IT"/>
              </w:rPr>
              <w:t>2</w:t>
            </w:r>
            <w:r w:rsidR="00C804CA" w:rsidRPr="00682548">
              <w:rPr>
                <w:rFonts w:ascii="Times New Roman" w:eastAsia="Calibri" w:hAnsi="Times New Roman" w:cs="Times New Roman"/>
                <w:lang w:eastAsia="it-IT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DED" w:rsidRPr="00682548" w:rsidRDefault="00B13DED" w:rsidP="00C804CA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682548">
              <w:rPr>
                <w:rFonts w:ascii="Times New Roman" w:eastAsia="Calibri" w:hAnsi="Times New Roman" w:cs="Times New Roman"/>
                <w:lang w:eastAsia="it-IT"/>
              </w:rPr>
              <w:t>0,</w:t>
            </w:r>
            <w:r w:rsidR="007B6AE3" w:rsidRPr="00682548">
              <w:rPr>
                <w:rFonts w:ascii="Times New Roman" w:eastAsia="Calibri" w:hAnsi="Times New Roman" w:cs="Times New Roman"/>
                <w:lang w:eastAsia="it-IT"/>
              </w:rPr>
              <w:t>6</w:t>
            </w:r>
            <w:r w:rsidR="00C804CA" w:rsidRPr="00682548">
              <w:rPr>
                <w:rFonts w:ascii="Times New Roman" w:eastAsia="Calibri" w:hAnsi="Times New Roman" w:cs="Times New Roman"/>
                <w:lang w:eastAsia="it-IT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AAD" w:rsidRPr="00682548" w:rsidRDefault="00B13DED" w:rsidP="002576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682548">
              <w:rPr>
                <w:rFonts w:ascii="Times New Roman" w:eastAsia="Calibri" w:hAnsi="Times New Roman" w:cs="Times New Roman"/>
                <w:lang w:eastAsia="it-IT"/>
              </w:rPr>
              <w:t>0,</w:t>
            </w:r>
            <w:r w:rsidR="007B6AE3" w:rsidRPr="00682548">
              <w:rPr>
                <w:rFonts w:ascii="Times New Roman" w:eastAsia="Calibri" w:hAnsi="Times New Roman" w:cs="Times New Roman"/>
                <w:lang w:eastAsia="it-IT"/>
              </w:rPr>
              <w:t>10</w:t>
            </w:r>
            <w:r w:rsidR="00690AAD">
              <w:rPr>
                <w:rFonts w:ascii="Times New Roman" w:eastAsia="Calibri" w:hAnsi="Times New Roman" w:cs="Times New Roman"/>
                <w:lang w:eastAsia="it-IT"/>
              </w:rPr>
              <w:t xml:space="preserve">  *работает только лампа</w:t>
            </w:r>
          </w:p>
        </w:tc>
      </w:tr>
    </w:tbl>
    <w:p w:rsidR="00253ACB" w:rsidRPr="00C804CA" w:rsidRDefault="00253ACB" w:rsidP="00253A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95D71" w:rsidRDefault="00895D71" w:rsidP="00895D71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95D71" w:rsidRDefault="00895D71" w:rsidP="00895D71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95D71" w:rsidRDefault="00895D71" w:rsidP="00895D71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7B6AE3" w:rsidRDefault="002517A6" w:rsidP="00895D71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904A7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53A7C">
        <w:rPr>
          <w:rFonts w:ascii="Times New Roman" w:hAnsi="Times New Roman" w:cs="Times New Roman"/>
          <w:sz w:val="24"/>
          <w:szCs w:val="24"/>
        </w:rPr>
        <w:t>5</w:t>
      </w:r>
      <w:r w:rsidRPr="00904A70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Показатели работы </w:t>
      </w:r>
      <w:r w:rsidR="003C32A4">
        <w:rPr>
          <w:rFonts w:ascii="Times New Roman" w:hAnsi="Times New Roman" w:cs="Times New Roman"/>
          <w:sz w:val="24"/>
          <w:szCs w:val="24"/>
        </w:rPr>
        <w:t xml:space="preserve"> в новом электрическом режиме в узле нагрузки темного ИК- излучателя </w:t>
      </w:r>
      <w:r w:rsidR="007B6AE3">
        <w:rPr>
          <w:rFonts w:ascii="Times New Roman" w:hAnsi="Times New Roman" w:cs="Times New Roman"/>
          <w:sz w:val="24"/>
          <w:szCs w:val="24"/>
        </w:rPr>
        <w:t xml:space="preserve"> НОМАКОН </w:t>
      </w:r>
      <w:r w:rsidR="003C32A4">
        <w:rPr>
          <w:rFonts w:ascii="Times New Roman" w:hAnsi="Times New Roman" w:cs="Times New Roman"/>
          <w:sz w:val="24"/>
          <w:szCs w:val="24"/>
        </w:rPr>
        <w:t xml:space="preserve">при включении и отключении </w:t>
      </w:r>
      <w:r>
        <w:rPr>
          <w:rFonts w:ascii="Times New Roman" w:hAnsi="Times New Roman" w:cs="Times New Roman"/>
          <w:sz w:val="24"/>
          <w:szCs w:val="24"/>
        </w:rPr>
        <w:t>энергосберегающей лампы</w:t>
      </w:r>
      <w:r w:rsidRPr="00904A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17A6" w:rsidRDefault="002517A6" w:rsidP="00895D71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мощностью 20 Вт </w:t>
      </w:r>
      <w:r w:rsidRPr="00904A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5D71" w:rsidRDefault="00895D71" w:rsidP="00895D71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4"/>
        <w:gridCol w:w="1278"/>
        <w:gridCol w:w="1276"/>
        <w:gridCol w:w="1134"/>
        <w:gridCol w:w="1701"/>
        <w:gridCol w:w="1701"/>
      </w:tblGrid>
      <w:tr w:rsidR="002517A6" w:rsidRPr="00904A70" w:rsidTr="00596915">
        <w:trPr>
          <w:trHeight w:val="221"/>
        </w:trPr>
        <w:tc>
          <w:tcPr>
            <w:tcW w:w="2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904A70" w:rsidRDefault="002517A6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/>
              </w:rPr>
            </w:pPr>
            <w:r w:rsidRPr="00904A70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2517A6" w:rsidRPr="00904A70" w:rsidRDefault="002517A6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04A70">
              <w:rPr>
                <w:rFonts w:ascii="Times New Roman" w:eastAsia="Calibri" w:hAnsi="Times New Roman" w:cs="Times New Roman"/>
              </w:rPr>
              <w:t>электрического</w:t>
            </w:r>
          </w:p>
          <w:p w:rsidR="002517A6" w:rsidRPr="00904A70" w:rsidRDefault="002517A6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904A70">
              <w:rPr>
                <w:rFonts w:ascii="Times New Roman" w:eastAsia="Calibri" w:hAnsi="Times New Roman" w:cs="Times New Roman"/>
              </w:rPr>
              <w:t>режима</w:t>
            </w:r>
          </w:p>
        </w:tc>
        <w:tc>
          <w:tcPr>
            <w:tcW w:w="36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7A6" w:rsidRPr="00904A70" w:rsidRDefault="002517A6" w:rsidP="00596915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904A70">
              <w:rPr>
                <w:rFonts w:ascii="Times New Roman" w:eastAsia="Calibri" w:hAnsi="Times New Roman" w:cs="Times New Roman"/>
              </w:rPr>
              <w:t>Мощность из сети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904A70" w:rsidRDefault="002517A6" w:rsidP="00596915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</w:p>
          <w:p w:rsidR="002517A6" w:rsidRPr="00904A70" w:rsidRDefault="002517A6" w:rsidP="00596915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904A70">
              <w:rPr>
                <w:rFonts w:ascii="Times New Roman" w:eastAsia="Calibri" w:hAnsi="Times New Roman" w:cs="Times New Roman"/>
              </w:rPr>
              <w:t>Коэффициент мощности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904A70" w:rsidRDefault="002517A6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</w:p>
          <w:p w:rsidR="002517A6" w:rsidRDefault="002517A6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Ток</w:t>
            </w:r>
          </w:p>
          <w:p w:rsidR="002517A6" w:rsidRPr="00904A70" w:rsidRDefault="002517A6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>
              <w:rPr>
                <w:rFonts w:ascii="Times New Roman" w:eastAsia="Calibri" w:hAnsi="Times New Roman" w:cs="Times New Roman"/>
              </w:rPr>
              <w:t>в нагрузке</w:t>
            </w:r>
            <w:r w:rsidRPr="00904A70">
              <w:rPr>
                <w:rFonts w:ascii="Times New Roman" w:eastAsia="Calibri" w:hAnsi="Times New Roman" w:cs="Times New Roman"/>
              </w:rPr>
              <w:t xml:space="preserve">, В </w:t>
            </w:r>
          </w:p>
        </w:tc>
      </w:tr>
      <w:tr w:rsidR="002517A6" w:rsidRPr="00904A70" w:rsidTr="003C32A4">
        <w:trPr>
          <w:trHeight w:val="902"/>
        </w:trPr>
        <w:tc>
          <w:tcPr>
            <w:tcW w:w="2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17A6" w:rsidRPr="00904A70" w:rsidRDefault="002517A6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7A6" w:rsidRPr="00904A70" w:rsidRDefault="002517A6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904A70">
              <w:rPr>
                <w:rFonts w:ascii="Times New Roman" w:eastAsia="Calibri" w:hAnsi="Times New Roman" w:cs="Times New Roman"/>
              </w:rPr>
              <w:t>Активная, Р, кВт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7A6" w:rsidRPr="00904A70" w:rsidRDefault="002517A6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904A70">
              <w:rPr>
                <w:rFonts w:ascii="Times New Roman" w:eastAsia="Calibri" w:hAnsi="Times New Roman" w:cs="Times New Roman"/>
              </w:rPr>
              <w:t>Реакти</w:t>
            </w:r>
            <w:r w:rsidRPr="00904A70">
              <w:rPr>
                <w:rFonts w:ascii="Times New Roman" w:eastAsia="Calibri" w:hAnsi="Times New Roman" w:cs="Times New Roman"/>
              </w:rPr>
              <w:t>в</w:t>
            </w:r>
            <w:r w:rsidRPr="00904A70">
              <w:rPr>
                <w:rFonts w:ascii="Times New Roman" w:eastAsia="Calibri" w:hAnsi="Times New Roman" w:cs="Times New Roman"/>
              </w:rPr>
              <w:t xml:space="preserve">ная, </w:t>
            </w:r>
            <w:r w:rsidRPr="00904A70">
              <w:rPr>
                <w:rFonts w:ascii="Times New Roman" w:eastAsia="Calibri" w:hAnsi="Times New Roman" w:cs="Times New Roman"/>
                <w:lang w:val="en-US"/>
              </w:rPr>
              <w:t>Q</w:t>
            </w:r>
            <w:r w:rsidRPr="00904A70">
              <w:rPr>
                <w:rFonts w:ascii="Times New Roman" w:eastAsia="Calibri" w:hAnsi="Times New Roman" w:cs="Times New Roman"/>
              </w:rPr>
              <w:t>, квар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7A6" w:rsidRPr="00904A70" w:rsidRDefault="002517A6" w:rsidP="00596915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904A70">
              <w:rPr>
                <w:rFonts w:ascii="Times New Roman" w:eastAsia="Calibri" w:hAnsi="Times New Roman" w:cs="Times New Roman"/>
              </w:rPr>
              <w:t xml:space="preserve">Полная, </w:t>
            </w:r>
            <w:r w:rsidRPr="00904A70">
              <w:rPr>
                <w:rFonts w:ascii="Times New Roman" w:eastAsia="Calibri" w:hAnsi="Times New Roman" w:cs="Times New Roman"/>
                <w:lang w:val="en-US"/>
              </w:rPr>
              <w:t>S</w:t>
            </w:r>
            <w:r w:rsidRPr="00904A70">
              <w:rPr>
                <w:rFonts w:ascii="Times New Roman" w:eastAsia="Calibri" w:hAnsi="Times New Roman" w:cs="Times New Roman"/>
              </w:rPr>
              <w:t>,</w:t>
            </w:r>
            <w:r w:rsidRPr="00904A70">
              <w:rPr>
                <w:rFonts w:ascii="Times New Roman" w:eastAsia="Calibri" w:hAnsi="Times New Roman" w:cs="Times New Roman"/>
                <w:lang w:val="en-US"/>
              </w:rPr>
              <w:t xml:space="preserve"> </w:t>
            </w:r>
            <w:r w:rsidRPr="00904A70">
              <w:rPr>
                <w:rFonts w:ascii="Times New Roman" w:eastAsia="Calibri" w:hAnsi="Times New Roman" w:cs="Times New Roman"/>
              </w:rPr>
              <w:t xml:space="preserve"> кВА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17A6" w:rsidRPr="00904A70" w:rsidRDefault="002517A6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17A6" w:rsidRPr="00904A70" w:rsidRDefault="002517A6" w:rsidP="00596915">
            <w:pPr>
              <w:rPr>
                <w:rFonts w:ascii="Times New Roman" w:eastAsia="Calibri" w:hAnsi="Times New Roman" w:cs="Times New Roman"/>
                <w:lang w:eastAsia="it-IT"/>
              </w:rPr>
            </w:pPr>
          </w:p>
        </w:tc>
      </w:tr>
      <w:tr w:rsidR="002517A6" w:rsidRPr="00904A70" w:rsidTr="003C32A4">
        <w:trPr>
          <w:trHeight w:val="83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7A6" w:rsidRPr="00904A70" w:rsidRDefault="002517A6" w:rsidP="003C32A4">
            <w:pPr>
              <w:rPr>
                <w:rFonts w:ascii="Times New Roman" w:eastAsia="Calibri" w:hAnsi="Times New Roman" w:cs="Times New Roman"/>
                <w:lang w:eastAsia="it-IT"/>
              </w:rPr>
            </w:pPr>
            <w:r w:rsidRPr="00904A70">
              <w:rPr>
                <w:rFonts w:ascii="Times New Roman" w:eastAsia="Calibri" w:hAnsi="Times New Roman" w:cs="Times New Roman"/>
              </w:rPr>
              <w:t>1.</w:t>
            </w:r>
            <w:r w:rsidR="003C32A4">
              <w:rPr>
                <w:rFonts w:ascii="Times New Roman" w:eastAsia="Calibri" w:hAnsi="Times New Roman" w:cs="Times New Roman"/>
                <w:b/>
              </w:rPr>
              <w:t>Новый режим</w:t>
            </w:r>
            <w:r w:rsidRPr="00904A70">
              <w:rPr>
                <w:rFonts w:ascii="Times New Roman" w:eastAsia="Calibri" w:hAnsi="Times New Roman" w:cs="Times New Roman"/>
              </w:rPr>
              <w:t xml:space="preserve">: </w:t>
            </w:r>
            <w:r w:rsidR="003C32A4">
              <w:rPr>
                <w:rFonts w:ascii="Times New Roman" w:eastAsia="Calibri" w:hAnsi="Times New Roman" w:cs="Times New Roman"/>
              </w:rPr>
              <w:t>ТСФ без постоянной с</w:t>
            </w:r>
            <w:r w:rsidR="003C32A4">
              <w:rPr>
                <w:rFonts w:ascii="Times New Roman" w:eastAsia="Calibri" w:hAnsi="Times New Roman" w:cs="Times New Roman"/>
              </w:rPr>
              <w:t>о</w:t>
            </w:r>
            <w:r w:rsidR="003C32A4">
              <w:rPr>
                <w:rFonts w:ascii="Times New Roman" w:eastAsia="Calibri" w:hAnsi="Times New Roman" w:cs="Times New Roman"/>
              </w:rPr>
              <w:t>ставляющей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BA5332" w:rsidRDefault="002517A6" w:rsidP="00726E4B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BA5332">
              <w:rPr>
                <w:rFonts w:ascii="Times New Roman" w:eastAsia="Calibri" w:hAnsi="Times New Roman" w:cs="Times New Roman"/>
              </w:rPr>
              <w:t>0,0</w:t>
            </w:r>
            <w:r w:rsidR="00726E4B">
              <w:rPr>
                <w:rFonts w:ascii="Times New Roman" w:eastAsia="Calibri" w:hAnsi="Times New Roman" w:cs="Times New Roman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BA5332" w:rsidRDefault="002517A6" w:rsidP="00726E4B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BA5332">
              <w:rPr>
                <w:rFonts w:ascii="Times New Roman" w:eastAsia="Calibri" w:hAnsi="Times New Roman" w:cs="Times New Roman"/>
              </w:rPr>
              <w:t>0,0</w:t>
            </w:r>
            <w:r w:rsidR="00C90823" w:rsidRPr="00BA5332">
              <w:rPr>
                <w:rFonts w:ascii="Times New Roman" w:eastAsia="Calibri" w:hAnsi="Times New Roman" w:cs="Times New Roman"/>
              </w:rPr>
              <w:t>1</w:t>
            </w:r>
            <w:r w:rsidR="00726E4B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BA5332" w:rsidRDefault="002517A6" w:rsidP="00726E4B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BA5332">
              <w:rPr>
                <w:rFonts w:ascii="Times New Roman" w:eastAsia="Calibri" w:hAnsi="Times New Roman" w:cs="Times New Roman"/>
              </w:rPr>
              <w:t>0,</w:t>
            </w:r>
            <w:r w:rsidR="003C32A4" w:rsidRPr="00BA5332">
              <w:rPr>
                <w:rFonts w:ascii="Times New Roman" w:eastAsia="Calibri" w:hAnsi="Times New Roman" w:cs="Times New Roman"/>
              </w:rPr>
              <w:t>04</w:t>
            </w:r>
            <w:r w:rsidR="00726E4B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BA5332" w:rsidRDefault="002517A6" w:rsidP="00726E4B">
            <w:pPr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BA5332">
              <w:rPr>
                <w:rFonts w:ascii="Times New Roman" w:eastAsia="Calibri" w:hAnsi="Times New Roman" w:cs="Times New Roman"/>
              </w:rPr>
              <w:t>0,</w:t>
            </w:r>
            <w:r w:rsidR="003C32A4" w:rsidRPr="00BA5332">
              <w:rPr>
                <w:rFonts w:ascii="Times New Roman" w:eastAsia="Calibri" w:hAnsi="Times New Roman" w:cs="Times New Roman"/>
              </w:rPr>
              <w:t>9</w:t>
            </w:r>
            <w:r w:rsidR="00726E4B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BA5332" w:rsidRDefault="002517A6" w:rsidP="00F53A7C">
            <w:pPr>
              <w:rPr>
                <w:rFonts w:ascii="Times New Roman" w:eastAsia="Calibri" w:hAnsi="Times New Roman" w:cs="Times New Roman"/>
                <w:lang w:val="it-IT" w:eastAsia="it-IT"/>
              </w:rPr>
            </w:pPr>
            <w:r w:rsidRPr="00BA5332">
              <w:rPr>
                <w:rFonts w:ascii="Times New Roman" w:eastAsia="Calibri" w:hAnsi="Times New Roman" w:cs="Times New Roman"/>
              </w:rPr>
              <w:t xml:space="preserve">          0,</w:t>
            </w:r>
            <w:r w:rsidR="00F53A7C" w:rsidRPr="00BA5332">
              <w:rPr>
                <w:rFonts w:ascii="Times New Roman" w:eastAsia="Calibri" w:hAnsi="Times New Roman" w:cs="Times New Roman"/>
              </w:rPr>
              <w:t>30</w:t>
            </w:r>
          </w:p>
        </w:tc>
      </w:tr>
      <w:tr w:rsidR="002517A6" w:rsidRPr="00155988" w:rsidTr="003C32A4">
        <w:trPr>
          <w:trHeight w:val="698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7A6" w:rsidRDefault="002517A6" w:rsidP="003C32A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</w:t>
            </w:r>
            <w:r w:rsidRPr="00904A70">
              <w:rPr>
                <w:rFonts w:ascii="Times New Roman" w:eastAsia="Calibri" w:hAnsi="Times New Roman" w:cs="Times New Roman"/>
              </w:rPr>
              <w:t xml:space="preserve">. </w:t>
            </w:r>
            <w:r w:rsidRPr="00904A70">
              <w:rPr>
                <w:rFonts w:ascii="Times New Roman" w:eastAsia="Calibri" w:hAnsi="Times New Roman" w:cs="Times New Roman"/>
                <w:b/>
              </w:rPr>
              <w:t>Новый режим</w:t>
            </w:r>
            <w:r w:rsidRPr="00904A70">
              <w:rPr>
                <w:rFonts w:ascii="Times New Roman" w:eastAsia="Calibri" w:hAnsi="Times New Roman" w:cs="Times New Roman"/>
              </w:rPr>
              <w:t>:</w:t>
            </w:r>
            <w:r w:rsidR="003C32A4">
              <w:rPr>
                <w:rFonts w:ascii="Times New Roman" w:eastAsia="Calibri" w:hAnsi="Times New Roman" w:cs="Times New Roman"/>
              </w:rPr>
              <w:t xml:space="preserve"> Т</w:t>
            </w:r>
            <w:r w:rsidRPr="00904A70">
              <w:rPr>
                <w:rFonts w:ascii="Times New Roman" w:eastAsia="Calibri" w:hAnsi="Times New Roman" w:cs="Times New Roman"/>
              </w:rPr>
              <w:t>СФ без постоянной со</w:t>
            </w:r>
            <w:r w:rsidR="00F53A7C">
              <w:rPr>
                <w:rFonts w:ascii="Times New Roman" w:eastAsia="Calibri" w:hAnsi="Times New Roman" w:cs="Times New Roman"/>
              </w:rPr>
              <w:t>ставляющей</w:t>
            </w:r>
          </w:p>
          <w:p w:rsidR="00F53A7C" w:rsidRPr="00904A70" w:rsidRDefault="00F53A7C" w:rsidP="003C32A4">
            <w:pPr>
              <w:spacing w:after="0" w:line="240" w:lineRule="auto"/>
              <w:rPr>
                <w:rFonts w:ascii="Times New Roman" w:eastAsia="Calibri" w:hAnsi="Times New Roman" w:cs="Times New Roman"/>
                <w:lang w:val="it-IT" w:eastAsia="it-IT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BA5332" w:rsidRDefault="002517A6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A5332">
              <w:rPr>
                <w:rFonts w:ascii="Times New Roman" w:eastAsia="Calibri" w:hAnsi="Times New Roman" w:cs="Times New Roman"/>
              </w:rPr>
              <w:t>0,0</w:t>
            </w:r>
            <w:r w:rsidR="00AE7D1C" w:rsidRPr="00BA5332">
              <w:rPr>
                <w:rFonts w:ascii="Times New Roman" w:eastAsia="Calibri" w:hAnsi="Times New Roman" w:cs="Times New Roman"/>
              </w:rPr>
              <w:t>3</w:t>
            </w:r>
            <w:r w:rsidRPr="00BA5332">
              <w:rPr>
                <w:rFonts w:ascii="Times New Roman" w:eastAsia="Calibri" w:hAnsi="Times New Roman" w:cs="Times New Roman"/>
              </w:rPr>
              <w:t>0</w:t>
            </w:r>
          </w:p>
          <w:p w:rsidR="002517A6" w:rsidRPr="00BA5332" w:rsidRDefault="002517A6" w:rsidP="005969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it-IT" w:eastAsia="it-IT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BA5332" w:rsidRDefault="002517A6" w:rsidP="00C90823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BA5332">
              <w:rPr>
                <w:rFonts w:ascii="Times New Roman" w:eastAsia="Calibri" w:hAnsi="Times New Roman" w:cs="Times New Roman"/>
                <w:lang w:eastAsia="it-IT"/>
              </w:rPr>
              <w:t>0,0</w:t>
            </w:r>
            <w:r w:rsidR="00C90823" w:rsidRPr="00BA5332">
              <w:rPr>
                <w:rFonts w:ascii="Times New Roman" w:eastAsia="Calibri" w:hAnsi="Times New Roman" w:cs="Times New Roman"/>
                <w:lang w:eastAsia="it-IT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BA5332" w:rsidRDefault="002517A6" w:rsidP="00AE7D1C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BA5332">
              <w:rPr>
                <w:rFonts w:ascii="Times New Roman" w:eastAsia="Calibri" w:hAnsi="Times New Roman" w:cs="Times New Roman"/>
                <w:lang w:eastAsia="it-IT"/>
              </w:rPr>
              <w:t>0,0</w:t>
            </w:r>
            <w:r w:rsidR="00AE7D1C" w:rsidRPr="00BA5332">
              <w:rPr>
                <w:rFonts w:ascii="Times New Roman" w:eastAsia="Calibri" w:hAnsi="Times New Roman" w:cs="Times New Roman"/>
                <w:lang w:eastAsia="it-IT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BA5332" w:rsidRDefault="002517A6" w:rsidP="00C90823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BA5332">
              <w:rPr>
                <w:rFonts w:ascii="Times New Roman" w:eastAsia="Calibri" w:hAnsi="Times New Roman" w:cs="Times New Roman"/>
                <w:lang w:eastAsia="it-IT"/>
              </w:rPr>
              <w:t>0,</w:t>
            </w:r>
            <w:r w:rsidR="00AE7D1C" w:rsidRPr="00BA5332">
              <w:rPr>
                <w:rFonts w:ascii="Times New Roman" w:eastAsia="Calibri" w:hAnsi="Times New Roman" w:cs="Times New Roman"/>
                <w:lang w:eastAsia="it-IT"/>
              </w:rPr>
              <w:t>8</w:t>
            </w:r>
            <w:r w:rsidR="00C90823" w:rsidRPr="00BA5332">
              <w:rPr>
                <w:rFonts w:ascii="Times New Roman" w:eastAsia="Calibri" w:hAnsi="Times New Roman" w:cs="Times New Roman"/>
                <w:lang w:eastAsia="it-IT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7A6" w:rsidRPr="00BA5332" w:rsidRDefault="002517A6" w:rsidP="00C90823">
            <w:pPr>
              <w:jc w:val="center"/>
              <w:rPr>
                <w:rFonts w:ascii="Times New Roman" w:eastAsia="Calibri" w:hAnsi="Times New Roman" w:cs="Times New Roman"/>
                <w:lang w:eastAsia="it-IT"/>
              </w:rPr>
            </w:pPr>
            <w:r w:rsidRPr="00BA5332">
              <w:rPr>
                <w:rFonts w:ascii="Times New Roman" w:eastAsia="Calibri" w:hAnsi="Times New Roman" w:cs="Times New Roman"/>
                <w:lang w:eastAsia="it-IT"/>
              </w:rPr>
              <w:t>0,</w:t>
            </w:r>
            <w:r w:rsidR="00F53A7C" w:rsidRPr="00BA5332">
              <w:rPr>
                <w:rFonts w:ascii="Times New Roman" w:eastAsia="Calibri" w:hAnsi="Times New Roman" w:cs="Times New Roman"/>
                <w:lang w:eastAsia="it-IT"/>
              </w:rPr>
              <w:t>2</w:t>
            </w:r>
            <w:r w:rsidR="00C90823" w:rsidRPr="00BA5332">
              <w:rPr>
                <w:rFonts w:ascii="Times New Roman" w:eastAsia="Calibri" w:hAnsi="Times New Roman" w:cs="Times New Roman"/>
                <w:lang w:eastAsia="it-IT"/>
              </w:rPr>
              <w:t>—0,21</w:t>
            </w:r>
          </w:p>
        </w:tc>
      </w:tr>
    </w:tbl>
    <w:p w:rsidR="00BD5E03" w:rsidRDefault="00BD5E03" w:rsidP="00BD5E0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4775C5" w:rsidRDefault="004775C5" w:rsidP="00BD5E0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895D71" w:rsidRDefault="00895D71" w:rsidP="00BD5E0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895D71" w:rsidRDefault="00895D71" w:rsidP="00BD5E0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4775C5" w:rsidRDefault="004775C5" w:rsidP="00BD5E0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CA0DBA" w:rsidRDefault="00E466C2" w:rsidP="00E466C2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399877" cy="2151530"/>
            <wp:effectExtent l="0" t="0" r="1270" b="127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066" cy="2151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18DF" w:rsidRDefault="002B18DF" w:rsidP="00E466C2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F3400A" w:rsidRPr="00F3400A" w:rsidRDefault="00F3400A" w:rsidP="00F3400A">
      <w:pPr>
        <w:spacing w:after="0" w:line="360" w:lineRule="auto"/>
        <w:ind w:firstLine="284"/>
        <w:jc w:val="center"/>
        <w:rPr>
          <w:rFonts w:ascii="Times New Roman" w:hAnsi="Times New Roman"/>
          <w:sz w:val="24"/>
          <w:szCs w:val="24"/>
        </w:rPr>
      </w:pPr>
      <w:r w:rsidRPr="002576EC">
        <w:rPr>
          <w:rFonts w:ascii="Times New Roman" w:hAnsi="Times New Roman"/>
          <w:sz w:val="24"/>
          <w:szCs w:val="24"/>
        </w:rPr>
        <w:t xml:space="preserve">Рис. </w:t>
      </w:r>
      <w:r w:rsidR="002576EC" w:rsidRPr="002576EC">
        <w:rPr>
          <w:rFonts w:ascii="Times New Roman" w:hAnsi="Times New Roman"/>
          <w:sz w:val="24"/>
          <w:szCs w:val="24"/>
        </w:rPr>
        <w:t>3</w:t>
      </w:r>
      <w:r w:rsidRPr="002576EC">
        <w:rPr>
          <w:rFonts w:ascii="Times New Roman" w:hAnsi="Times New Roman"/>
          <w:sz w:val="24"/>
          <w:szCs w:val="24"/>
        </w:rPr>
        <w:t xml:space="preserve">. Окно термограммы  смешанной нагрузки физической модели темного ИК-нагревателя НОМАКОН и энергосберегающей лампы в </w:t>
      </w:r>
      <w:r w:rsidRPr="002576EC">
        <w:rPr>
          <w:rFonts w:ascii="Times New Roman" w:hAnsi="Times New Roman"/>
          <w:b/>
          <w:sz w:val="24"/>
          <w:szCs w:val="24"/>
        </w:rPr>
        <w:t>обычном</w:t>
      </w:r>
      <w:r w:rsidRPr="002576EC">
        <w:rPr>
          <w:rFonts w:ascii="Times New Roman" w:hAnsi="Times New Roman"/>
          <w:sz w:val="24"/>
          <w:szCs w:val="24"/>
        </w:rPr>
        <w:t xml:space="preserve"> режиме: переменный ток частота 50 Гц (для лампы температура в точках М1 – 88,3 </w:t>
      </w:r>
      <w:r w:rsidRPr="002576EC">
        <w:rPr>
          <w:rFonts w:ascii="Times New Roman" w:hAnsi="Times New Roman"/>
          <w:sz w:val="24"/>
          <w:szCs w:val="24"/>
          <w:vertAlign w:val="superscript"/>
        </w:rPr>
        <w:t>о</w:t>
      </w:r>
      <w:r w:rsidRPr="002576EC">
        <w:rPr>
          <w:rFonts w:ascii="Times New Roman" w:hAnsi="Times New Roman"/>
          <w:sz w:val="24"/>
          <w:szCs w:val="24"/>
        </w:rPr>
        <w:t xml:space="preserve">С и М2 -  66,7 </w:t>
      </w:r>
      <w:r w:rsidRPr="002576EC">
        <w:rPr>
          <w:rFonts w:ascii="Times New Roman" w:hAnsi="Times New Roman"/>
          <w:sz w:val="24"/>
          <w:szCs w:val="24"/>
          <w:vertAlign w:val="superscript"/>
        </w:rPr>
        <w:t>о</w:t>
      </w:r>
      <w:r w:rsidRPr="002576EC">
        <w:rPr>
          <w:rFonts w:ascii="Times New Roman" w:hAnsi="Times New Roman"/>
          <w:sz w:val="24"/>
          <w:szCs w:val="24"/>
        </w:rPr>
        <w:t xml:space="preserve">С, для ИК-излучателя в точках М3 – 126,3 </w:t>
      </w:r>
      <w:r w:rsidRPr="002576EC">
        <w:rPr>
          <w:rFonts w:ascii="Times New Roman" w:hAnsi="Times New Roman"/>
          <w:sz w:val="24"/>
          <w:szCs w:val="24"/>
          <w:vertAlign w:val="superscript"/>
        </w:rPr>
        <w:t>о</w:t>
      </w:r>
      <w:r w:rsidRPr="002576EC">
        <w:rPr>
          <w:rFonts w:ascii="Times New Roman" w:hAnsi="Times New Roman"/>
          <w:sz w:val="24"/>
          <w:szCs w:val="24"/>
        </w:rPr>
        <w:t xml:space="preserve">С, М4 – 160,9 </w:t>
      </w:r>
      <w:r w:rsidRPr="002576EC">
        <w:rPr>
          <w:rFonts w:ascii="Times New Roman" w:hAnsi="Times New Roman"/>
          <w:sz w:val="24"/>
          <w:szCs w:val="24"/>
          <w:vertAlign w:val="superscript"/>
        </w:rPr>
        <w:t>о</w:t>
      </w:r>
      <w:r w:rsidRPr="002576EC">
        <w:rPr>
          <w:rFonts w:ascii="Times New Roman" w:hAnsi="Times New Roman"/>
          <w:sz w:val="24"/>
          <w:szCs w:val="24"/>
        </w:rPr>
        <w:t xml:space="preserve">С, М5 – 164,4 </w:t>
      </w:r>
      <w:r w:rsidRPr="002576EC">
        <w:rPr>
          <w:rFonts w:ascii="Times New Roman" w:hAnsi="Times New Roman"/>
          <w:sz w:val="24"/>
          <w:szCs w:val="24"/>
          <w:vertAlign w:val="superscript"/>
        </w:rPr>
        <w:t>о</w:t>
      </w:r>
      <w:r w:rsidRPr="002576EC">
        <w:rPr>
          <w:rFonts w:ascii="Times New Roman" w:hAnsi="Times New Roman"/>
          <w:sz w:val="24"/>
          <w:szCs w:val="24"/>
        </w:rPr>
        <w:t>С)</w:t>
      </w:r>
    </w:p>
    <w:p w:rsidR="004938E7" w:rsidRDefault="004938E7" w:rsidP="00CA7B3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</w:rPr>
      </w:pPr>
    </w:p>
    <w:p w:rsidR="00A02D1A" w:rsidRDefault="00A02D1A" w:rsidP="00CA7B3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>
            <wp:extent cx="4604273" cy="2054711"/>
            <wp:effectExtent l="0" t="0" r="635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4499" cy="2054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38E7" w:rsidRDefault="004938E7" w:rsidP="00CA7B3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</w:rPr>
      </w:pPr>
    </w:p>
    <w:p w:rsidR="007559B3" w:rsidRPr="00F3400A" w:rsidRDefault="007559B3" w:rsidP="007559B3">
      <w:pPr>
        <w:spacing w:after="0" w:line="360" w:lineRule="auto"/>
        <w:ind w:firstLine="284"/>
        <w:jc w:val="center"/>
        <w:rPr>
          <w:rFonts w:ascii="Times New Roman" w:hAnsi="Times New Roman"/>
          <w:sz w:val="24"/>
          <w:szCs w:val="24"/>
        </w:rPr>
      </w:pPr>
      <w:r w:rsidRPr="00F3400A">
        <w:rPr>
          <w:rFonts w:ascii="Times New Roman" w:hAnsi="Times New Roman"/>
          <w:sz w:val="24"/>
          <w:szCs w:val="24"/>
        </w:rPr>
        <w:t xml:space="preserve">Рис. </w:t>
      </w:r>
      <w:r w:rsidR="002576EC">
        <w:rPr>
          <w:rFonts w:ascii="Times New Roman" w:hAnsi="Times New Roman"/>
          <w:sz w:val="24"/>
          <w:szCs w:val="24"/>
        </w:rPr>
        <w:t>4</w:t>
      </w:r>
      <w:r w:rsidRPr="00F3400A">
        <w:rPr>
          <w:rFonts w:ascii="Times New Roman" w:hAnsi="Times New Roman"/>
          <w:sz w:val="24"/>
          <w:szCs w:val="24"/>
        </w:rPr>
        <w:t xml:space="preserve"> Окно термограммы  </w:t>
      </w:r>
      <w:r>
        <w:rPr>
          <w:rFonts w:ascii="Times New Roman" w:hAnsi="Times New Roman"/>
          <w:sz w:val="24"/>
          <w:szCs w:val="24"/>
        </w:rPr>
        <w:t xml:space="preserve">смешанной нагрузки </w:t>
      </w:r>
      <w:r w:rsidRPr="00F3400A">
        <w:rPr>
          <w:rFonts w:ascii="Times New Roman" w:hAnsi="Times New Roman"/>
          <w:sz w:val="24"/>
          <w:szCs w:val="24"/>
        </w:rPr>
        <w:t xml:space="preserve">физической модели </w:t>
      </w:r>
      <w:r>
        <w:rPr>
          <w:rFonts w:ascii="Times New Roman" w:hAnsi="Times New Roman"/>
          <w:sz w:val="24"/>
          <w:szCs w:val="24"/>
        </w:rPr>
        <w:t>темного ИК-нагревателя НОМАКОН и энергосберегающей лампы</w:t>
      </w:r>
      <w:r w:rsidRPr="00F3400A">
        <w:rPr>
          <w:rFonts w:ascii="Times New Roman" w:hAnsi="Times New Roman"/>
          <w:sz w:val="24"/>
          <w:szCs w:val="24"/>
        </w:rPr>
        <w:t xml:space="preserve"> в </w:t>
      </w:r>
      <w:r>
        <w:rPr>
          <w:rFonts w:ascii="Times New Roman" w:hAnsi="Times New Roman"/>
          <w:b/>
          <w:sz w:val="24"/>
          <w:szCs w:val="24"/>
        </w:rPr>
        <w:t>новом</w:t>
      </w:r>
      <w:r w:rsidRPr="00F3400A">
        <w:rPr>
          <w:rFonts w:ascii="Times New Roman" w:hAnsi="Times New Roman"/>
          <w:sz w:val="24"/>
          <w:szCs w:val="24"/>
        </w:rPr>
        <w:t xml:space="preserve"> режиме: переменный ток ч</w:t>
      </w:r>
      <w:r w:rsidRPr="00F3400A">
        <w:rPr>
          <w:rFonts w:ascii="Times New Roman" w:hAnsi="Times New Roman"/>
          <w:sz w:val="24"/>
          <w:szCs w:val="24"/>
        </w:rPr>
        <w:t>а</w:t>
      </w:r>
      <w:r w:rsidRPr="00F3400A">
        <w:rPr>
          <w:rFonts w:ascii="Times New Roman" w:hAnsi="Times New Roman"/>
          <w:sz w:val="24"/>
          <w:szCs w:val="24"/>
        </w:rPr>
        <w:t>стота 50 Гц (</w:t>
      </w:r>
      <w:r>
        <w:rPr>
          <w:rFonts w:ascii="Times New Roman" w:hAnsi="Times New Roman"/>
          <w:sz w:val="24"/>
          <w:szCs w:val="24"/>
        </w:rPr>
        <w:t xml:space="preserve">для лампы </w:t>
      </w:r>
      <w:r w:rsidRPr="00F3400A">
        <w:rPr>
          <w:rFonts w:ascii="Times New Roman" w:hAnsi="Times New Roman"/>
          <w:sz w:val="24"/>
          <w:szCs w:val="24"/>
        </w:rPr>
        <w:t xml:space="preserve">температура в точках М1 </w:t>
      </w:r>
      <w:r>
        <w:rPr>
          <w:rFonts w:ascii="Times New Roman" w:hAnsi="Times New Roman"/>
          <w:sz w:val="24"/>
          <w:szCs w:val="24"/>
        </w:rPr>
        <w:t>–</w:t>
      </w:r>
      <w:r w:rsidRPr="00F3400A">
        <w:rPr>
          <w:rFonts w:ascii="Times New Roman" w:hAnsi="Times New Roman"/>
          <w:sz w:val="24"/>
          <w:szCs w:val="24"/>
        </w:rPr>
        <w:t xml:space="preserve"> </w:t>
      </w:r>
      <w:r w:rsidR="00042180">
        <w:rPr>
          <w:rFonts w:ascii="Times New Roman" w:hAnsi="Times New Roman"/>
          <w:sz w:val="24"/>
          <w:szCs w:val="24"/>
        </w:rPr>
        <w:t>77,3</w:t>
      </w:r>
      <w:r w:rsidRPr="00F3400A">
        <w:rPr>
          <w:rFonts w:ascii="Times New Roman" w:hAnsi="Times New Roman"/>
          <w:sz w:val="24"/>
          <w:szCs w:val="24"/>
        </w:rPr>
        <w:t xml:space="preserve"> </w:t>
      </w:r>
      <w:r w:rsidRPr="00F3400A">
        <w:rPr>
          <w:rFonts w:ascii="Times New Roman" w:hAnsi="Times New Roman"/>
          <w:sz w:val="24"/>
          <w:szCs w:val="24"/>
          <w:vertAlign w:val="superscript"/>
        </w:rPr>
        <w:t>о</w:t>
      </w:r>
      <w:r w:rsidRPr="00F3400A"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 xml:space="preserve"> и</w:t>
      </w:r>
      <w:r w:rsidRPr="00F3400A">
        <w:rPr>
          <w:rFonts w:ascii="Times New Roman" w:hAnsi="Times New Roman"/>
          <w:sz w:val="24"/>
          <w:szCs w:val="24"/>
        </w:rPr>
        <w:t xml:space="preserve"> М2 -  </w:t>
      </w:r>
      <w:r w:rsidR="00042180">
        <w:rPr>
          <w:rFonts w:ascii="Times New Roman" w:hAnsi="Times New Roman"/>
          <w:sz w:val="24"/>
          <w:szCs w:val="24"/>
        </w:rPr>
        <w:t>58,2</w:t>
      </w:r>
      <w:r w:rsidRPr="00F3400A">
        <w:rPr>
          <w:rFonts w:ascii="Times New Roman" w:hAnsi="Times New Roman"/>
          <w:sz w:val="24"/>
          <w:szCs w:val="24"/>
        </w:rPr>
        <w:t xml:space="preserve"> </w:t>
      </w:r>
      <w:r w:rsidRPr="00F3400A">
        <w:rPr>
          <w:rFonts w:ascii="Times New Roman" w:hAnsi="Times New Roman"/>
          <w:sz w:val="24"/>
          <w:szCs w:val="24"/>
          <w:vertAlign w:val="superscript"/>
        </w:rPr>
        <w:t>о</w:t>
      </w:r>
      <w:r w:rsidRPr="00F3400A">
        <w:rPr>
          <w:rFonts w:ascii="Times New Roman" w:hAnsi="Times New Roman"/>
          <w:sz w:val="24"/>
          <w:szCs w:val="24"/>
        </w:rPr>
        <w:t xml:space="preserve">С, </w:t>
      </w:r>
      <w:r>
        <w:rPr>
          <w:rFonts w:ascii="Times New Roman" w:hAnsi="Times New Roman"/>
          <w:sz w:val="24"/>
          <w:szCs w:val="24"/>
        </w:rPr>
        <w:t xml:space="preserve">для ИК-излучателя в точках </w:t>
      </w:r>
      <w:r w:rsidRPr="00F3400A">
        <w:rPr>
          <w:rFonts w:ascii="Times New Roman" w:hAnsi="Times New Roman"/>
          <w:sz w:val="24"/>
          <w:szCs w:val="24"/>
        </w:rPr>
        <w:t xml:space="preserve">М3 – </w:t>
      </w:r>
      <w:r w:rsidR="00042180">
        <w:rPr>
          <w:rFonts w:ascii="Times New Roman" w:hAnsi="Times New Roman"/>
          <w:sz w:val="24"/>
          <w:szCs w:val="24"/>
        </w:rPr>
        <w:t>156,6</w:t>
      </w:r>
      <w:r w:rsidRPr="00F3400A">
        <w:rPr>
          <w:rFonts w:ascii="Times New Roman" w:hAnsi="Times New Roman"/>
          <w:sz w:val="24"/>
          <w:szCs w:val="24"/>
        </w:rPr>
        <w:t xml:space="preserve"> </w:t>
      </w:r>
      <w:r w:rsidRPr="00F3400A">
        <w:rPr>
          <w:rFonts w:ascii="Times New Roman" w:hAnsi="Times New Roman"/>
          <w:sz w:val="24"/>
          <w:szCs w:val="24"/>
          <w:vertAlign w:val="superscript"/>
        </w:rPr>
        <w:t>о</w:t>
      </w:r>
      <w:r w:rsidRPr="00F3400A">
        <w:rPr>
          <w:rFonts w:ascii="Times New Roman" w:hAnsi="Times New Roman"/>
          <w:sz w:val="24"/>
          <w:szCs w:val="24"/>
        </w:rPr>
        <w:t xml:space="preserve">С, М4 – </w:t>
      </w:r>
      <w:r w:rsidR="00042180">
        <w:rPr>
          <w:rFonts w:ascii="Times New Roman" w:hAnsi="Times New Roman"/>
          <w:sz w:val="24"/>
          <w:szCs w:val="24"/>
        </w:rPr>
        <w:t>163,1</w:t>
      </w:r>
      <w:r w:rsidRPr="00F3400A">
        <w:rPr>
          <w:rFonts w:ascii="Times New Roman" w:hAnsi="Times New Roman"/>
          <w:sz w:val="24"/>
          <w:szCs w:val="24"/>
        </w:rPr>
        <w:t xml:space="preserve"> </w:t>
      </w:r>
      <w:r w:rsidRPr="00F3400A">
        <w:rPr>
          <w:rFonts w:ascii="Times New Roman" w:hAnsi="Times New Roman"/>
          <w:sz w:val="24"/>
          <w:szCs w:val="24"/>
          <w:vertAlign w:val="superscript"/>
        </w:rPr>
        <w:t>о</w:t>
      </w:r>
      <w:r w:rsidRPr="00F3400A">
        <w:rPr>
          <w:rFonts w:ascii="Times New Roman" w:hAnsi="Times New Roman"/>
          <w:sz w:val="24"/>
          <w:szCs w:val="24"/>
        </w:rPr>
        <w:t xml:space="preserve">С, М5 – </w:t>
      </w:r>
      <w:r w:rsidR="00042180">
        <w:rPr>
          <w:rFonts w:ascii="Times New Roman" w:hAnsi="Times New Roman"/>
          <w:sz w:val="24"/>
          <w:szCs w:val="24"/>
        </w:rPr>
        <w:t>170,0</w:t>
      </w:r>
      <w:r w:rsidRPr="00F3400A">
        <w:rPr>
          <w:rFonts w:ascii="Times New Roman" w:hAnsi="Times New Roman"/>
          <w:sz w:val="24"/>
          <w:szCs w:val="24"/>
        </w:rPr>
        <w:t xml:space="preserve"> </w:t>
      </w:r>
      <w:r w:rsidRPr="00F3400A">
        <w:rPr>
          <w:rFonts w:ascii="Times New Roman" w:hAnsi="Times New Roman"/>
          <w:sz w:val="24"/>
          <w:szCs w:val="24"/>
          <w:vertAlign w:val="superscript"/>
        </w:rPr>
        <w:t>о</w:t>
      </w:r>
      <w:r w:rsidRPr="00F3400A">
        <w:rPr>
          <w:rFonts w:ascii="Times New Roman" w:hAnsi="Times New Roman"/>
          <w:sz w:val="24"/>
          <w:szCs w:val="24"/>
        </w:rPr>
        <w:t>С)</w:t>
      </w:r>
    </w:p>
    <w:p w:rsidR="00CA7B36" w:rsidRPr="005748D0" w:rsidRDefault="00CA7B36" w:rsidP="00F3201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</w:rPr>
      </w:pPr>
      <w:r w:rsidRPr="005748D0">
        <w:rPr>
          <w:rFonts w:ascii="Times New Roman" w:eastAsia="Times New Roman" w:hAnsi="Times New Roman" w:cs="Times New Roman"/>
        </w:rPr>
        <w:t>Список литературы</w:t>
      </w:r>
    </w:p>
    <w:p w:rsidR="00682548" w:rsidRPr="003B2F95" w:rsidRDefault="001201FC" w:rsidP="0068254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</w:rPr>
        <w:t>1</w:t>
      </w:r>
      <w:r w:rsidR="00682548" w:rsidRPr="003B2F95">
        <w:rPr>
          <w:rFonts w:ascii="Times New Roman" w:hAnsi="Times New Roman"/>
          <w:sz w:val="20"/>
          <w:szCs w:val="20"/>
        </w:rPr>
        <w:t xml:space="preserve">. </w:t>
      </w:r>
      <w:r w:rsidR="00682548" w:rsidRPr="003B2F95">
        <w:rPr>
          <w:rFonts w:ascii="Times New Roman" w:hAnsi="Times New Roman"/>
          <w:color w:val="000000"/>
          <w:sz w:val="20"/>
          <w:szCs w:val="20"/>
          <w:lang w:eastAsia="ru-RU"/>
        </w:rPr>
        <w:t>Птицына, Е.В. Исследование светлых, темных инфракрасных излучателей и газоразрядных излучат</w:t>
      </w:r>
      <w:r w:rsidR="00682548" w:rsidRPr="003B2F95">
        <w:rPr>
          <w:rFonts w:ascii="Times New Roman" w:hAnsi="Times New Roman"/>
          <w:color w:val="000000"/>
          <w:sz w:val="20"/>
          <w:szCs w:val="20"/>
          <w:lang w:eastAsia="ru-RU"/>
        </w:rPr>
        <w:t>е</w:t>
      </w:r>
      <w:r w:rsidR="00682548" w:rsidRPr="003B2F95">
        <w:rPr>
          <w:rFonts w:ascii="Times New Roman" w:hAnsi="Times New Roman"/>
          <w:color w:val="000000"/>
          <w:sz w:val="20"/>
          <w:szCs w:val="20"/>
          <w:lang w:eastAsia="ru-RU"/>
        </w:rPr>
        <w:t>лей низкого давления при различных электрических режимах [ Текст ] / Е.В. Птицына, Д.В. Птицын, А.Б.Кувалдин / материалы XVIII Международного УИЭ-Конгресса "Электротехнологии для обработки матер</w:t>
      </w:r>
      <w:r w:rsidR="00682548" w:rsidRPr="003B2F95">
        <w:rPr>
          <w:rFonts w:ascii="Times New Roman" w:hAnsi="Times New Roman"/>
          <w:color w:val="000000"/>
          <w:sz w:val="20"/>
          <w:szCs w:val="20"/>
          <w:lang w:eastAsia="ru-RU"/>
        </w:rPr>
        <w:t>и</w:t>
      </w:r>
      <w:r w:rsidR="00682548" w:rsidRPr="003B2F95">
        <w:rPr>
          <w:rFonts w:ascii="Times New Roman" w:hAnsi="Times New Roman"/>
          <w:color w:val="000000"/>
          <w:sz w:val="20"/>
          <w:szCs w:val="20"/>
          <w:lang w:eastAsia="ru-RU"/>
        </w:rPr>
        <w:t>алов" 6-9 июня – Ганновер, Германия 2017 г. -  С. 497-502</w:t>
      </w:r>
    </w:p>
    <w:p w:rsidR="00682548" w:rsidRDefault="00682548" w:rsidP="0068254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eastAsia="ru-RU"/>
        </w:rPr>
      </w:pPr>
      <w:r w:rsidRPr="003B2F95">
        <w:rPr>
          <w:rFonts w:ascii="Times New Roman" w:hAnsi="Times New Roman"/>
          <w:sz w:val="20"/>
          <w:szCs w:val="20"/>
        </w:rPr>
        <w:t xml:space="preserve">  </w:t>
      </w:r>
      <w:r w:rsidR="001201FC">
        <w:rPr>
          <w:rFonts w:ascii="Times New Roman" w:hAnsi="Times New Roman"/>
          <w:sz w:val="20"/>
          <w:szCs w:val="20"/>
        </w:rPr>
        <w:t>2</w:t>
      </w:r>
      <w:r w:rsidRPr="003B2F95">
        <w:rPr>
          <w:rFonts w:ascii="Times New Roman" w:hAnsi="Times New Roman"/>
          <w:sz w:val="20"/>
          <w:szCs w:val="20"/>
        </w:rPr>
        <w:t xml:space="preserve">. </w:t>
      </w:r>
      <w:r w:rsidRPr="003B2F95">
        <w:rPr>
          <w:rFonts w:ascii="Times New Roman" w:hAnsi="Times New Roman"/>
          <w:color w:val="000000"/>
          <w:sz w:val="20"/>
          <w:szCs w:val="20"/>
          <w:lang w:eastAsia="ru-RU"/>
        </w:rPr>
        <w:t>Птицына, Е.В. Тепловизионные исследования темных излучателей с питанием током сложной фо</w:t>
      </w:r>
      <w:r w:rsidRPr="003B2F95">
        <w:rPr>
          <w:rFonts w:ascii="Times New Roman" w:hAnsi="Times New Roman"/>
          <w:color w:val="000000"/>
          <w:sz w:val="20"/>
          <w:szCs w:val="20"/>
          <w:lang w:eastAsia="ru-RU"/>
        </w:rPr>
        <w:t>р</w:t>
      </w:r>
      <w:r w:rsidRPr="003B2F95">
        <w:rPr>
          <w:rFonts w:ascii="Times New Roman" w:hAnsi="Times New Roman"/>
          <w:color w:val="000000"/>
          <w:sz w:val="20"/>
          <w:szCs w:val="20"/>
          <w:lang w:eastAsia="ru-RU"/>
        </w:rPr>
        <w:t>мы [Текст] / Е.В. Птицына, Д.В. Птицын, А.Б.Кувалдин / материалы XV международной научно-практической  интернет-конференции (15 марта-30 июня 2017 г.) / под редакцией д-ра техн. наук, проф. О.В. Пилипенко, д-ра техн. наук, проф. А.Н. Качанова, д-ра техн. наук, проф. Ю.С. Степанова.  -   Орел: ОГУ имени И.С. Тургнева, 2017. - С. 82-86</w:t>
      </w:r>
    </w:p>
    <w:p w:rsidR="00BF1A3A" w:rsidRPr="003B2F95" w:rsidRDefault="00BF1A3A" w:rsidP="0068254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A6284" w:rsidRPr="001201FC" w:rsidRDefault="009A6284" w:rsidP="00BF1A3A">
      <w:pPr>
        <w:pStyle w:val="a6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201FC">
        <w:rPr>
          <w:rFonts w:ascii="Times New Roman" w:eastAsia="Times New Roman" w:hAnsi="Times New Roman" w:cs="Times New Roman"/>
          <w:b/>
          <w:sz w:val="20"/>
          <w:szCs w:val="20"/>
        </w:rPr>
        <w:t>Птицына Елена Витальевна</w:t>
      </w:r>
      <w:r w:rsidRPr="001201FC">
        <w:rPr>
          <w:rFonts w:ascii="Times New Roman" w:eastAsia="Times New Roman" w:hAnsi="Times New Roman" w:cs="Times New Roman"/>
          <w:sz w:val="20"/>
          <w:szCs w:val="20"/>
        </w:rPr>
        <w:t xml:space="preserve"> – д-р техн. наук, профессор кафедры ТиОЭ ОмГТУ;</w:t>
      </w:r>
    </w:p>
    <w:p w:rsidR="009A6284" w:rsidRPr="001201FC" w:rsidRDefault="009A6284" w:rsidP="00BF1A3A">
      <w:pPr>
        <w:pStyle w:val="a6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201FC">
        <w:rPr>
          <w:rFonts w:ascii="Times New Roman" w:eastAsia="Times New Roman" w:hAnsi="Times New Roman" w:cs="Times New Roman"/>
          <w:sz w:val="20"/>
          <w:szCs w:val="20"/>
        </w:rPr>
        <w:t>тел.: 8(3812)-65-36-35.</w:t>
      </w:r>
    </w:p>
    <w:p w:rsidR="009A6284" w:rsidRPr="001201FC" w:rsidRDefault="009A6284" w:rsidP="00BF1A3A">
      <w:pPr>
        <w:pStyle w:val="a6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201FC">
        <w:rPr>
          <w:rFonts w:ascii="Times New Roman" w:eastAsia="Times New Roman" w:hAnsi="Times New Roman" w:cs="Times New Roman"/>
          <w:b/>
          <w:sz w:val="20"/>
          <w:szCs w:val="20"/>
        </w:rPr>
        <w:t>Кувалдин Александр Борисович</w:t>
      </w:r>
      <w:r w:rsidRPr="001201FC">
        <w:rPr>
          <w:rFonts w:ascii="Times New Roman" w:eastAsia="Times New Roman" w:hAnsi="Times New Roman" w:cs="Times New Roman"/>
          <w:sz w:val="20"/>
          <w:szCs w:val="20"/>
        </w:rPr>
        <w:t xml:space="preserve"> – д-р техн. наук, профессор, академик НИУ «МЭИ».</w:t>
      </w:r>
    </w:p>
    <w:p w:rsidR="009A6284" w:rsidRPr="00E50848" w:rsidRDefault="009A6284" w:rsidP="00BF1A3A">
      <w:pPr>
        <w:pStyle w:val="a6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201FC">
        <w:rPr>
          <w:rFonts w:ascii="Times New Roman" w:eastAsia="Times New Roman" w:hAnsi="Times New Roman" w:cs="Times New Roman"/>
          <w:b/>
          <w:sz w:val="20"/>
          <w:szCs w:val="20"/>
        </w:rPr>
        <w:t>Птицын Дмитрий Вячеславович</w:t>
      </w:r>
      <w:r w:rsidRPr="001201FC">
        <w:rPr>
          <w:rFonts w:ascii="Times New Roman" w:eastAsia="Times New Roman" w:hAnsi="Times New Roman" w:cs="Times New Roman"/>
          <w:sz w:val="20"/>
          <w:szCs w:val="20"/>
        </w:rPr>
        <w:t xml:space="preserve"> – </w:t>
      </w:r>
      <w:r w:rsidR="001678E5" w:rsidRPr="001201FC">
        <w:rPr>
          <w:rFonts w:ascii="Times New Roman" w:eastAsia="Times New Roman" w:hAnsi="Times New Roman" w:cs="Times New Roman"/>
          <w:sz w:val="20"/>
          <w:szCs w:val="20"/>
        </w:rPr>
        <w:t xml:space="preserve"> ассистент кафедры ТиОЭ ОмГТУ</w:t>
      </w:r>
      <w:r w:rsidR="00F83343" w:rsidRPr="001201FC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E50848" w:rsidRDefault="00E50848" w:rsidP="00682548">
      <w:pPr>
        <w:pStyle w:val="a6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42C27" w:rsidRPr="0037732C" w:rsidRDefault="00F42C27" w:rsidP="00682548">
      <w:pPr>
        <w:pStyle w:val="a6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37732C">
        <w:rPr>
          <w:rFonts w:ascii="Times New Roman" w:eastAsia="Times New Roman" w:hAnsi="Times New Roman" w:cs="Times New Roman"/>
          <w:sz w:val="20"/>
          <w:szCs w:val="20"/>
          <w:lang w:val="en-US"/>
        </w:rPr>
        <w:lastRenderedPageBreak/>
        <w:t>______________________________________________________________________________________</w:t>
      </w:r>
    </w:p>
    <w:p w:rsidR="003F66E1" w:rsidRPr="003F66E1" w:rsidRDefault="003F66E1" w:rsidP="003F66E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3F66E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A JOINT OPERATION WITH INFRARED EMITTERS AND LIGHT SOURCES </w:t>
      </w:r>
    </w:p>
    <w:p w:rsidR="00713FC5" w:rsidRDefault="003F66E1" w:rsidP="003F66E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3F66E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MODE CURRENT SUPPLY OF COMPLEX SHAPE</w:t>
      </w:r>
    </w:p>
    <w:p w:rsidR="006C11D5" w:rsidRDefault="006C11D5" w:rsidP="00713FC5">
      <w:pPr>
        <w:spacing w:after="0" w:line="240" w:lineRule="auto"/>
        <w:ind w:firstLine="1418"/>
        <w:jc w:val="right"/>
        <w:rPr>
          <w:rFonts w:ascii="Times New Roman" w:hAnsi="Times New Roman" w:cs="Times New Roman"/>
          <w:b/>
          <w:snapToGrid w:val="0"/>
          <w:lang w:val="en-US"/>
        </w:rPr>
      </w:pPr>
    </w:p>
    <w:p w:rsidR="00713FC5" w:rsidRPr="00F32019" w:rsidRDefault="00713FC5" w:rsidP="00713FC5">
      <w:pPr>
        <w:spacing w:after="0" w:line="240" w:lineRule="auto"/>
        <w:ind w:firstLine="1418"/>
        <w:jc w:val="right"/>
        <w:rPr>
          <w:rFonts w:ascii="Times New Roman" w:hAnsi="Times New Roman"/>
          <w:vertAlign w:val="superscript"/>
          <w:lang w:val="en-US"/>
        </w:rPr>
      </w:pPr>
      <w:r>
        <w:rPr>
          <w:rFonts w:ascii="Times New Roman" w:hAnsi="Times New Roman" w:cs="Times New Roman"/>
          <w:b/>
          <w:snapToGrid w:val="0"/>
          <w:lang w:val="en-US"/>
        </w:rPr>
        <w:t>Ptitsyna</w:t>
      </w:r>
      <w:r w:rsidR="0037732C" w:rsidRPr="0037732C">
        <w:rPr>
          <w:rFonts w:ascii="Times New Roman" w:hAnsi="Times New Roman" w:cs="Times New Roman"/>
          <w:b/>
          <w:snapToGrid w:val="0"/>
          <w:lang w:val="en-US"/>
        </w:rPr>
        <w:t xml:space="preserve"> </w:t>
      </w:r>
      <w:r w:rsidR="0037732C">
        <w:rPr>
          <w:rFonts w:ascii="Times New Roman" w:hAnsi="Times New Roman" w:cs="Times New Roman"/>
          <w:b/>
          <w:snapToGrid w:val="0"/>
          <w:lang w:val="en-US"/>
        </w:rPr>
        <w:t>E</w:t>
      </w:r>
      <w:r w:rsidR="0037732C" w:rsidRPr="00F32019">
        <w:rPr>
          <w:rFonts w:ascii="Times New Roman" w:hAnsi="Times New Roman" w:cs="Times New Roman"/>
          <w:b/>
          <w:snapToGrid w:val="0"/>
          <w:lang w:val="en-US"/>
        </w:rPr>
        <w:t>.</w:t>
      </w:r>
      <w:r w:rsidR="0037732C">
        <w:rPr>
          <w:rFonts w:ascii="Times New Roman" w:hAnsi="Times New Roman" w:cs="Times New Roman"/>
          <w:b/>
          <w:snapToGrid w:val="0"/>
          <w:lang w:val="en-US"/>
        </w:rPr>
        <w:t>V</w:t>
      </w:r>
      <w:r w:rsidR="0037732C" w:rsidRPr="00F32019">
        <w:rPr>
          <w:rFonts w:ascii="Times New Roman" w:hAnsi="Times New Roman" w:cs="Times New Roman"/>
          <w:b/>
          <w:snapToGrid w:val="0"/>
          <w:lang w:val="en-US"/>
        </w:rPr>
        <w:t>.</w:t>
      </w:r>
      <w:r w:rsidR="00F32019">
        <w:rPr>
          <w:rFonts w:ascii="Times New Roman" w:hAnsi="Times New Roman" w:cs="Times New Roman"/>
          <w:b/>
          <w:snapToGrid w:val="0"/>
          <w:lang w:val="en-US"/>
        </w:rPr>
        <w:t xml:space="preserve">, </w:t>
      </w:r>
      <w:r>
        <w:rPr>
          <w:rFonts w:ascii="Times New Roman" w:hAnsi="Times New Roman" w:cs="Times New Roman"/>
          <w:b/>
          <w:snapToGrid w:val="0"/>
          <w:lang w:val="en-US"/>
        </w:rPr>
        <w:t>Ptitsyn</w:t>
      </w:r>
      <w:r w:rsidR="0037732C" w:rsidRPr="0037732C">
        <w:rPr>
          <w:rFonts w:ascii="Times New Roman" w:hAnsi="Times New Roman" w:cs="Times New Roman"/>
          <w:b/>
          <w:snapToGrid w:val="0"/>
          <w:lang w:val="en-US"/>
        </w:rPr>
        <w:t xml:space="preserve"> </w:t>
      </w:r>
      <w:r w:rsidR="0037732C">
        <w:rPr>
          <w:rFonts w:ascii="Times New Roman" w:hAnsi="Times New Roman" w:cs="Times New Roman"/>
          <w:b/>
          <w:snapToGrid w:val="0"/>
          <w:lang w:val="en-US"/>
        </w:rPr>
        <w:t>D</w:t>
      </w:r>
      <w:r w:rsidR="0037732C" w:rsidRPr="00F32019">
        <w:rPr>
          <w:rFonts w:ascii="Times New Roman" w:hAnsi="Times New Roman" w:cs="Times New Roman"/>
          <w:b/>
          <w:snapToGrid w:val="0"/>
          <w:lang w:val="en-US"/>
        </w:rPr>
        <w:t>.</w:t>
      </w:r>
      <w:r w:rsidR="0037732C">
        <w:rPr>
          <w:rFonts w:ascii="Times New Roman" w:hAnsi="Times New Roman" w:cs="Times New Roman"/>
          <w:b/>
          <w:snapToGrid w:val="0"/>
          <w:lang w:val="en-US"/>
        </w:rPr>
        <w:t>V</w:t>
      </w:r>
      <w:r w:rsidR="0037732C" w:rsidRPr="00F32019">
        <w:rPr>
          <w:rFonts w:ascii="Times New Roman" w:hAnsi="Times New Roman" w:cs="Times New Roman"/>
          <w:b/>
          <w:snapToGrid w:val="0"/>
          <w:lang w:val="en-US"/>
        </w:rPr>
        <w:t>.</w:t>
      </w:r>
    </w:p>
    <w:p w:rsidR="00713FC5" w:rsidRPr="00713FC5" w:rsidRDefault="00713FC5" w:rsidP="00713FC5">
      <w:pPr>
        <w:spacing w:after="0" w:line="240" w:lineRule="auto"/>
        <w:ind w:left="1418"/>
        <w:jc w:val="right"/>
        <w:rPr>
          <w:rFonts w:ascii="Times New Roman" w:hAnsi="Times New Roman" w:cs="Times New Roman"/>
          <w:snapToGrid w:val="0"/>
          <w:lang w:val="en-US"/>
        </w:rPr>
      </w:pPr>
      <w:r>
        <w:rPr>
          <w:rFonts w:ascii="Times New Roman" w:hAnsi="Times New Roman" w:cs="Times New Roman"/>
          <w:snapToGrid w:val="0"/>
          <w:lang w:val="en-US"/>
        </w:rPr>
        <w:t>Omsk State Technical University, Mira Avenue, 11 building 6, Omsk, 644000, Russia</w:t>
      </w:r>
    </w:p>
    <w:p w:rsidR="00713FC5" w:rsidRPr="00F32019" w:rsidRDefault="00713FC5" w:rsidP="00713FC5">
      <w:pPr>
        <w:spacing w:after="0" w:line="240" w:lineRule="auto"/>
        <w:ind w:left="1418"/>
        <w:jc w:val="right"/>
        <w:rPr>
          <w:rFonts w:ascii="Times New Roman" w:hAnsi="Times New Roman" w:cs="Times New Roman"/>
          <w:snapToGrid w:val="0"/>
          <w:lang w:val="en-US"/>
        </w:rPr>
      </w:pPr>
      <w:r>
        <w:rPr>
          <w:rFonts w:ascii="Times New Roman" w:hAnsi="Times New Roman" w:cs="Times New Roman"/>
          <w:b/>
          <w:snapToGrid w:val="0"/>
          <w:lang w:val="en-US"/>
        </w:rPr>
        <w:t xml:space="preserve"> Kuvaldin</w:t>
      </w:r>
      <w:r w:rsidR="0037732C" w:rsidRPr="0037732C">
        <w:rPr>
          <w:rFonts w:ascii="Times New Roman" w:hAnsi="Times New Roman" w:cs="Times New Roman"/>
          <w:b/>
          <w:snapToGrid w:val="0"/>
          <w:lang w:val="en-US"/>
        </w:rPr>
        <w:t xml:space="preserve"> </w:t>
      </w:r>
      <w:r w:rsidR="0037732C">
        <w:rPr>
          <w:rFonts w:ascii="Times New Roman" w:hAnsi="Times New Roman" w:cs="Times New Roman"/>
          <w:b/>
          <w:snapToGrid w:val="0"/>
          <w:lang w:val="en-US"/>
        </w:rPr>
        <w:t>A</w:t>
      </w:r>
      <w:r w:rsidR="0037732C" w:rsidRPr="00F32019">
        <w:rPr>
          <w:rFonts w:ascii="Times New Roman" w:hAnsi="Times New Roman" w:cs="Times New Roman"/>
          <w:b/>
          <w:snapToGrid w:val="0"/>
          <w:lang w:val="en-US"/>
        </w:rPr>
        <w:t>.</w:t>
      </w:r>
      <w:r w:rsidR="0037732C">
        <w:rPr>
          <w:rFonts w:ascii="Times New Roman" w:hAnsi="Times New Roman" w:cs="Times New Roman"/>
          <w:b/>
          <w:snapToGrid w:val="0"/>
          <w:lang w:val="en-US"/>
        </w:rPr>
        <w:t xml:space="preserve"> B</w:t>
      </w:r>
      <w:r w:rsidR="0037732C" w:rsidRPr="00F32019">
        <w:rPr>
          <w:rFonts w:ascii="Times New Roman" w:hAnsi="Times New Roman" w:cs="Times New Roman"/>
          <w:b/>
          <w:snapToGrid w:val="0"/>
          <w:lang w:val="en-US"/>
        </w:rPr>
        <w:t>.</w:t>
      </w:r>
      <w:bookmarkStart w:id="0" w:name="_GoBack"/>
      <w:bookmarkEnd w:id="0"/>
    </w:p>
    <w:p w:rsidR="00713FC5" w:rsidRDefault="00713FC5" w:rsidP="00713FC5">
      <w:pPr>
        <w:spacing w:after="0" w:line="240" w:lineRule="auto"/>
        <w:ind w:left="1418"/>
        <w:jc w:val="right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National Research University “Moscow Power Engineering Institute”, Krasnokazarmennaya Street, 14, Moscow, 111250, Russia</w:t>
      </w:r>
    </w:p>
    <w:p w:rsidR="00713FC5" w:rsidRPr="00713FC5" w:rsidRDefault="00713FC5" w:rsidP="00713F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EA3937" w:rsidRPr="00EA3937" w:rsidRDefault="00EA3937" w:rsidP="00EA3937">
      <w:pPr>
        <w:spacing w:after="0" w:line="240" w:lineRule="auto"/>
        <w:ind w:firstLine="709"/>
        <w:jc w:val="both"/>
        <w:rPr>
          <w:rStyle w:val="translation-chunk"/>
          <w:rFonts w:ascii="Times New Roman" w:hAnsi="Times New Roman" w:cs="Times New Roman"/>
          <w:i/>
          <w:sz w:val="20"/>
          <w:szCs w:val="20"/>
          <w:shd w:val="clear" w:color="auto" w:fill="FFFFFF"/>
          <w:lang w:val="en-US"/>
        </w:rPr>
      </w:pPr>
      <w:r w:rsidRPr="00E346B6">
        <w:rPr>
          <w:rStyle w:val="translation-chunk"/>
          <w:rFonts w:ascii="Times New Roman" w:hAnsi="Times New Roman" w:cs="Times New Roman"/>
          <w:i/>
          <w:sz w:val="20"/>
          <w:szCs w:val="20"/>
          <w:shd w:val="clear" w:color="auto" w:fill="FFFFFF"/>
          <w:lang w:val="en-US"/>
        </w:rPr>
        <w:t>The joint operation of installations with dark infrared emitters and light sources under different electrical co</w:t>
      </w:r>
      <w:r w:rsidRPr="00E346B6">
        <w:rPr>
          <w:rStyle w:val="translation-chunk"/>
          <w:rFonts w:ascii="Times New Roman" w:hAnsi="Times New Roman" w:cs="Times New Roman"/>
          <w:i/>
          <w:sz w:val="20"/>
          <w:szCs w:val="20"/>
          <w:shd w:val="clear" w:color="auto" w:fill="FFFFFF"/>
          <w:lang w:val="en-US"/>
        </w:rPr>
        <w:t>n</w:t>
      </w:r>
      <w:r w:rsidRPr="00E346B6">
        <w:rPr>
          <w:rStyle w:val="translation-chunk"/>
          <w:rFonts w:ascii="Times New Roman" w:hAnsi="Times New Roman" w:cs="Times New Roman"/>
          <w:i/>
          <w:sz w:val="20"/>
          <w:szCs w:val="20"/>
          <w:shd w:val="clear" w:color="auto" w:fill="FFFFFF"/>
          <w:lang w:val="en-US"/>
        </w:rPr>
        <w:t>ditions for obtaining positive technological and energy effects is investigated</w:t>
      </w:r>
    </w:p>
    <w:p w:rsidR="00EA3937" w:rsidRPr="00EA3937" w:rsidRDefault="00EA3937" w:rsidP="00EA3937">
      <w:pPr>
        <w:spacing w:after="0" w:line="240" w:lineRule="auto"/>
        <w:ind w:firstLine="709"/>
        <w:jc w:val="both"/>
        <w:rPr>
          <w:rStyle w:val="translation-chunk"/>
          <w:rFonts w:ascii="Times New Roman" w:hAnsi="Times New Roman" w:cs="Times New Roman"/>
          <w:i/>
          <w:sz w:val="20"/>
          <w:szCs w:val="20"/>
          <w:shd w:val="clear" w:color="auto" w:fill="FFFFFF"/>
          <w:lang w:val="en-US"/>
        </w:rPr>
      </w:pPr>
    </w:p>
    <w:p w:rsidR="00EA3937" w:rsidRPr="00E346B6" w:rsidRDefault="00EA3937" w:rsidP="00EA39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E346B6">
        <w:rPr>
          <w:rStyle w:val="translation-chunk"/>
          <w:rFonts w:ascii="Times New Roman" w:hAnsi="Times New Roman" w:cs="Times New Roman"/>
          <w:i/>
          <w:sz w:val="20"/>
          <w:szCs w:val="20"/>
          <w:shd w:val="clear" w:color="auto" w:fill="FFFFFF"/>
          <w:lang w:val="en-US"/>
        </w:rPr>
        <w:t>Keywords: dark infrared emitter, light source, electric mode, complex shape current, mixed load</w:t>
      </w:r>
    </w:p>
    <w:p w:rsidR="005D4AD1" w:rsidRDefault="005D4AD1" w:rsidP="009F3E0C">
      <w:pPr>
        <w:pStyle w:val="Sectionnonumber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References</w:t>
      </w:r>
    </w:p>
    <w:p w:rsidR="008256E6" w:rsidRDefault="008256E6" w:rsidP="008256E6">
      <w:pPr>
        <w:pStyle w:val="Reference"/>
      </w:pPr>
      <w:r>
        <w:rPr>
          <w:lang w:val="en-US"/>
        </w:rPr>
        <w:t>Ptitsyna</w:t>
      </w:r>
      <w:r>
        <w:t xml:space="preserve"> Е V, Kuvaldin A B and Ptitsyn D V 2017 </w:t>
      </w:r>
      <w:r>
        <w:rPr>
          <w:lang w:val="en-US"/>
        </w:rPr>
        <w:t>Electrotechnologies for material processing</w:t>
      </w:r>
      <w:r>
        <w:t xml:space="preserve">: </w:t>
      </w:r>
      <w:r>
        <w:rPr>
          <w:lang w:val="en-US"/>
        </w:rPr>
        <w:t>XVIII International UIE</w:t>
      </w:r>
      <w:r>
        <w:t>-</w:t>
      </w:r>
      <w:r>
        <w:rPr>
          <w:lang w:val="en-US"/>
        </w:rPr>
        <w:t>Conqress</w:t>
      </w:r>
      <w:r>
        <w:t xml:space="preserve">  (</w:t>
      </w:r>
      <w:r>
        <w:rPr>
          <w:lang w:val="en-US"/>
        </w:rPr>
        <w:t>Hannover</w:t>
      </w:r>
      <w:r>
        <w:t xml:space="preserve">) </w:t>
      </w:r>
      <w:r>
        <w:rPr>
          <w:lang w:val="en-US"/>
        </w:rPr>
        <w:t>p</w:t>
      </w:r>
      <w:r>
        <w:t xml:space="preserve"> 497-502. </w:t>
      </w:r>
    </w:p>
    <w:p w:rsidR="00E50848" w:rsidRDefault="00E50848" w:rsidP="00E50848">
      <w:pPr>
        <w:pStyle w:val="Reference"/>
      </w:pPr>
      <w:r>
        <w:rPr>
          <w:lang w:val="en-US"/>
        </w:rPr>
        <w:t xml:space="preserve">Ptitsyna E V 2017 </w:t>
      </w:r>
      <w:r>
        <w:rPr>
          <w:i/>
          <w:lang w:val="en-US"/>
        </w:rPr>
        <w:t>Energy and resource saving-XXI century: proceedings of the international scientific and practical Internet conference</w:t>
      </w:r>
      <w:r>
        <w:rPr>
          <w:lang w:val="en-US"/>
        </w:rPr>
        <w:t xml:space="preserve"> (Orel: Orel State University) pp  82-86.</w:t>
      </w:r>
    </w:p>
    <w:p w:rsidR="00E50848" w:rsidRDefault="00E50848" w:rsidP="00E50848">
      <w:pPr>
        <w:pStyle w:val="Reference"/>
        <w:numPr>
          <w:ilvl w:val="0"/>
          <w:numId w:val="0"/>
        </w:numPr>
      </w:pPr>
    </w:p>
    <w:p w:rsidR="00EA3937" w:rsidRPr="009842B9" w:rsidRDefault="009842B9" w:rsidP="00BF1A3A">
      <w:pPr>
        <w:tabs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6C11D5">
        <w:rPr>
          <w:rFonts w:ascii="Times New Roman" w:hAnsi="Times New Roman" w:cs="Times New Roman"/>
          <w:b/>
          <w:lang w:val="en-US"/>
        </w:rPr>
        <w:t>Ptitsyna</w:t>
      </w:r>
      <w:r w:rsidR="00EA3937" w:rsidRPr="006C11D5">
        <w:rPr>
          <w:rFonts w:ascii="Times New Roman" w:eastAsia="Times New Roman" w:hAnsi="Times New Roman" w:cs="Times New Roman"/>
          <w:b/>
          <w:sz w:val="20"/>
          <w:szCs w:val="20"/>
          <w:lang w:val="en-GB"/>
        </w:rPr>
        <w:t xml:space="preserve"> </w:t>
      </w:r>
      <w:r w:rsidRPr="006C11D5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E</w:t>
      </w:r>
      <w:r w:rsidRPr="006C11D5">
        <w:rPr>
          <w:rFonts w:ascii="Times New Roman" w:eastAsia="Times New Roman" w:hAnsi="Times New Roman" w:cs="Times New Roman"/>
          <w:b/>
          <w:sz w:val="20"/>
          <w:szCs w:val="20"/>
          <w:lang w:val="en-GB"/>
        </w:rPr>
        <w:t>.</w:t>
      </w:r>
      <w:r w:rsidR="00EA3937" w:rsidRPr="006C11D5">
        <w:rPr>
          <w:rFonts w:ascii="Times New Roman" w:eastAsia="Times New Roman" w:hAnsi="Times New Roman" w:cs="Times New Roman"/>
          <w:b/>
          <w:sz w:val="20"/>
          <w:szCs w:val="20"/>
          <w:lang w:val="en-GB"/>
        </w:rPr>
        <w:t xml:space="preserve"> </w:t>
      </w:r>
      <w:r w:rsidRPr="006C11D5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V</w:t>
      </w:r>
      <w:r w:rsidRPr="00A574E4">
        <w:rPr>
          <w:rFonts w:ascii="Times New Roman" w:eastAsia="Times New Roman" w:hAnsi="Times New Roman" w:cs="Times New Roman"/>
          <w:b/>
          <w:sz w:val="20"/>
          <w:szCs w:val="20"/>
          <w:lang w:val="en-GB"/>
        </w:rPr>
        <w:t xml:space="preserve">. </w:t>
      </w:r>
      <w:r w:rsidR="00EA3937" w:rsidRPr="00A574E4">
        <w:rPr>
          <w:rFonts w:ascii="Times New Roman" w:eastAsia="Times New Roman" w:hAnsi="Times New Roman" w:cs="Times New Roman"/>
          <w:sz w:val="20"/>
          <w:szCs w:val="20"/>
          <w:lang w:val="en-GB"/>
        </w:rPr>
        <w:t xml:space="preserve"> </w:t>
      </w:r>
      <w:r w:rsidR="00EA3937" w:rsidRPr="009842B9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– </w:t>
      </w:r>
      <w:r w:rsidR="00E05170" w:rsidRPr="00E05170">
        <w:rPr>
          <w:rFonts w:ascii="Times New Roman" w:eastAsia="Times New Roman" w:hAnsi="Times New Roman" w:cs="Times New Roman"/>
          <w:sz w:val="20"/>
          <w:szCs w:val="20"/>
          <w:lang w:val="en-US"/>
        </w:rPr>
        <w:t>doctor of technical Sciences, Professor</w:t>
      </w:r>
      <w:r w:rsidR="00A574E4" w:rsidRPr="00A574E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of the Department " </w:t>
      </w:r>
      <w:r w:rsidR="00A574E4">
        <w:rPr>
          <w:rFonts w:ascii="Times New Roman" w:eastAsia="Times New Roman" w:hAnsi="Times New Roman" w:cs="Times New Roman"/>
          <w:sz w:val="20"/>
          <w:szCs w:val="20"/>
        </w:rPr>
        <w:t>Т</w:t>
      </w:r>
      <w:r w:rsidR="00A574E4" w:rsidRPr="00A574E4">
        <w:rPr>
          <w:rFonts w:ascii="Times New Roman" w:eastAsia="Times New Roman" w:hAnsi="Times New Roman" w:cs="Times New Roman"/>
          <w:sz w:val="20"/>
          <w:szCs w:val="20"/>
          <w:lang w:val="en-US"/>
        </w:rPr>
        <w:t>heoretical and General electrical eng</w:t>
      </w:r>
      <w:r w:rsidR="00A574E4" w:rsidRPr="00A574E4">
        <w:rPr>
          <w:rFonts w:ascii="Times New Roman" w:eastAsia="Times New Roman" w:hAnsi="Times New Roman" w:cs="Times New Roman"/>
          <w:sz w:val="20"/>
          <w:szCs w:val="20"/>
          <w:lang w:val="en-US"/>
        </w:rPr>
        <w:t>i</w:t>
      </w:r>
      <w:r w:rsidR="00A574E4" w:rsidRPr="00A574E4">
        <w:rPr>
          <w:rFonts w:ascii="Times New Roman" w:eastAsia="Times New Roman" w:hAnsi="Times New Roman" w:cs="Times New Roman"/>
          <w:sz w:val="20"/>
          <w:szCs w:val="20"/>
          <w:lang w:val="en-US"/>
        </w:rPr>
        <w:t>neering"</w:t>
      </w:r>
      <w:r w:rsidRPr="009842B9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, </w:t>
      </w:r>
      <w:r w:rsidR="00EA3937" w:rsidRPr="009842B9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napToGrid w:val="0"/>
          <w:lang w:val="en-US"/>
        </w:rPr>
        <w:t>Omsk State Technical University</w:t>
      </w:r>
      <w:r w:rsidR="00EA3937" w:rsidRPr="009842B9">
        <w:rPr>
          <w:rFonts w:ascii="Times New Roman" w:eastAsia="Times New Roman" w:hAnsi="Times New Roman" w:cs="Times New Roman"/>
          <w:sz w:val="20"/>
          <w:szCs w:val="20"/>
          <w:lang w:val="en-US"/>
        </w:rPr>
        <w:t>;</w:t>
      </w:r>
    </w:p>
    <w:p w:rsidR="00EA3937" w:rsidRPr="00A574E4" w:rsidRDefault="00EA3937" w:rsidP="00BF1A3A">
      <w:pPr>
        <w:pStyle w:val="a6"/>
        <w:tabs>
          <w:tab w:val="left" w:pos="567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842B9">
        <w:rPr>
          <w:rFonts w:ascii="Times New Roman" w:eastAsia="Times New Roman" w:hAnsi="Times New Roman" w:cs="Times New Roman"/>
          <w:sz w:val="20"/>
          <w:szCs w:val="20"/>
        </w:rPr>
        <w:t>тел</w:t>
      </w:r>
      <w:r w:rsidRPr="00A574E4">
        <w:rPr>
          <w:rFonts w:ascii="Times New Roman" w:eastAsia="Times New Roman" w:hAnsi="Times New Roman" w:cs="Times New Roman"/>
          <w:sz w:val="20"/>
          <w:szCs w:val="20"/>
          <w:lang w:val="en-US"/>
        </w:rPr>
        <w:t>.: 8(3812)-65-36-35.</w:t>
      </w:r>
    </w:p>
    <w:p w:rsidR="00EA3937" w:rsidRPr="009842B9" w:rsidRDefault="009842B9" w:rsidP="00BF1A3A">
      <w:pPr>
        <w:pStyle w:val="a6"/>
        <w:tabs>
          <w:tab w:val="left" w:pos="567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6C11D5">
        <w:rPr>
          <w:rFonts w:ascii="Times New Roman" w:hAnsi="Times New Roman" w:cs="Times New Roman"/>
          <w:b/>
          <w:lang w:val="en-US"/>
        </w:rPr>
        <w:t>Kuvaldin A</w:t>
      </w:r>
      <w:r w:rsidR="006C11D5">
        <w:rPr>
          <w:rFonts w:ascii="Times New Roman" w:hAnsi="Times New Roman" w:cs="Times New Roman"/>
          <w:b/>
          <w:lang w:val="en-US"/>
        </w:rPr>
        <w:t>.</w:t>
      </w:r>
      <w:r w:rsidRPr="006C11D5">
        <w:rPr>
          <w:rFonts w:ascii="Times New Roman" w:hAnsi="Times New Roman" w:cs="Times New Roman"/>
          <w:b/>
          <w:lang w:val="en-US"/>
        </w:rPr>
        <w:t xml:space="preserve"> B</w:t>
      </w:r>
      <w:r w:rsidR="006C11D5">
        <w:rPr>
          <w:rFonts w:ascii="Times New Roman" w:hAnsi="Times New Roman" w:cs="Times New Roman"/>
          <w:b/>
          <w:lang w:val="en-US"/>
        </w:rPr>
        <w:t>.</w:t>
      </w:r>
      <w:r w:rsidRPr="009842B9">
        <w:rPr>
          <w:rFonts w:ascii="Times New Roman" w:hAnsi="Times New Roman" w:cs="Times New Roman"/>
          <w:lang w:val="en-US"/>
        </w:rPr>
        <w:t xml:space="preserve"> </w:t>
      </w:r>
      <w:r w:rsidR="00EA3937" w:rsidRPr="009842B9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– </w:t>
      </w:r>
      <w:r w:rsidR="00E05170" w:rsidRPr="00E05170">
        <w:rPr>
          <w:rFonts w:ascii="Times New Roman" w:eastAsia="Times New Roman" w:hAnsi="Times New Roman" w:cs="Times New Roman"/>
          <w:sz w:val="20"/>
          <w:szCs w:val="20"/>
          <w:lang w:val="en-US"/>
        </w:rPr>
        <w:t>doctor of technical Sciences, Professor, academician</w:t>
      </w:r>
      <w:r w:rsidRPr="009842B9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, </w:t>
      </w:r>
      <w:r>
        <w:rPr>
          <w:rFonts w:ascii="Times New Roman" w:hAnsi="Times New Roman" w:cs="Times New Roman"/>
          <w:lang w:val="en-US"/>
        </w:rPr>
        <w:t>National Research University “Moscow Power Engineering Institute</w:t>
      </w:r>
    </w:p>
    <w:p w:rsidR="00EA3937" w:rsidRPr="00A574E4" w:rsidRDefault="009842B9" w:rsidP="00BF1A3A">
      <w:pPr>
        <w:pStyle w:val="a6"/>
        <w:tabs>
          <w:tab w:val="left" w:pos="567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6C11D5">
        <w:rPr>
          <w:rFonts w:ascii="Times New Roman" w:hAnsi="Times New Roman" w:cs="Times New Roman"/>
          <w:b/>
          <w:lang w:val="en-US"/>
        </w:rPr>
        <w:t>Ptitsyn D</w:t>
      </w:r>
      <w:r w:rsidR="006C11D5">
        <w:rPr>
          <w:rFonts w:ascii="Times New Roman" w:hAnsi="Times New Roman" w:cs="Times New Roman"/>
          <w:b/>
          <w:lang w:val="en-US"/>
        </w:rPr>
        <w:t>.</w:t>
      </w:r>
      <w:r w:rsidRPr="006C11D5">
        <w:rPr>
          <w:rFonts w:ascii="Times New Roman" w:hAnsi="Times New Roman" w:cs="Times New Roman"/>
          <w:b/>
          <w:lang w:val="en-US"/>
        </w:rPr>
        <w:t xml:space="preserve"> V</w:t>
      </w:r>
      <w:r w:rsidR="006C11D5">
        <w:rPr>
          <w:rFonts w:ascii="Times New Roman" w:hAnsi="Times New Roman" w:cs="Times New Roman"/>
          <w:b/>
          <w:lang w:val="en-US"/>
        </w:rPr>
        <w:t>.</w:t>
      </w:r>
      <w:r w:rsidRPr="00A574E4">
        <w:rPr>
          <w:lang w:val="en-US"/>
        </w:rPr>
        <w:t xml:space="preserve"> </w:t>
      </w:r>
      <w:r w:rsidR="00EA3937" w:rsidRPr="00A574E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–  </w:t>
      </w:r>
      <w:r w:rsidR="00A574E4" w:rsidRPr="00A574E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assistant of the Department " </w:t>
      </w:r>
      <w:r w:rsidR="00A574E4">
        <w:rPr>
          <w:rFonts w:ascii="Times New Roman" w:eastAsia="Times New Roman" w:hAnsi="Times New Roman" w:cs="Times New Roman"/>
          <w:sz w:val="20"/>
          <w:szCs w:val="20"/>
        </w:rPr>
        <w:t>Т</w:t>
      </w:r>
      <w:r w:rsidR="00A574E4" w:rsidRPr="00A574E4">
        <w:rPr>
          <w:rFonts w:ascii="Times New Roman" w:eastAsia="Times New Roman" w:hAnsi="Times New Roman" w:cs="Times New Roman"/>
          <w:sz w:val="20"/>
          <w:szCs w:val="20"/>
          <w:lang w:val="en-US"/>
        </w:rPr>
        <w:t>heoretical and General electrical engineering"</w:t>
      </w:r>
      <w:r w:rsidRPr="00A574E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, </w:t>
      </w:r>
      <w:r w:rsidR="00EA3937" w:rsidRPr="00A574E4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napToGrid w:val="0"/>
          <w:lang w:val="en-US"/>
        </w:rPr>
        <w:t>Omsk State Tec</w:t>
      </w:r>
      <w:r>
        <w:rPr>
          <w:rFonts w:ascii="Times New Roman" w:hAnsi="Times New Roman" w:cs="Times New Roman"/>
          <w:snapToGrid w:val="0"/>
          <w:lang w:val="en-US"/>
        </w:rPr>
        <w:t>h</w:t>
      </w:r>
      <w:r>
        <w:rPr>
          <w:rFonts w:ascii="Times New Roman" w:hAnsi="Times New Roman" w:cs="Times New Roman"/>
          <w:snapToGrid w:val="0"/>
          <w:lang w:val="en-US"/>
        </w:rPr>
        <w:t>nical University</w:t>
      </w:r>
      <w:r w:rsidR="00EA3937" w:rsidRPr="00A574E4">
        <w:rPr>
          <w:rFonts w:ascii="Times New Roman" w:eastAsia="Times New Roman" w:hAnsi="Times New Roman" w:cs="Times New Roman"/>
          <w:sz w:val="20"/>
          <w:szCs w:val="20"/>
          <w:lang w:val="en-US"/>
        </w:rPr>
        <w:t>.</w:t>
      </w:r>
    </w:p>
    <w:p w:rsidR="00EA3937" w:rsidRPr="00A574E4" w:rsidRDefault="00EA3937" w:rsidP="00BF1A3A">
      <w:pPr>
        <w:pStyle w:val="a6"/>
        <w:spacing w:after="0" w:line="240" w:lineRule="auto"/>
        <w:ind w:left="0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sectPr w:rsidR="00EA3937" w:rsidRPr="00A574E4" w:rsidSect="00FA2D5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32E9A"/>
    <w:multiLevelType w:val="hybridMultilevel"/>
    <w:tmpl w:val="AEE2B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F709C2"/>
    <w:multiLevelType w:val="hybridMultilevel"/>
    <w:tmpl w:val="94E46B90"/>
    <w:lvl w:ilvl="0" w:tplc="1966CE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D9556E6"/>
    <w:multiLevelType w:val="hybridMultilevel"/>
    <w:tmpl w:val="150CADD6"/>
    <w:lvl w:ilvl="0" w:tplc="9B36FBB6">
      <w:start w:val="1"/>
      <w:numFmt w:val="decimal"/>
      <w:pStyle w:val="Reference"/>
      <w:lvlText w:val="[%1]"/>
      <w:lvlJc w:val="left"/>
      <w:pPr>
        <w:tabs>
          <w:tab w:val="num" w:pos="1134"/>
        </w:tabs>
        <w:ind w:left="0" w:firstLine="0"/>
      </w:pPr>
      <w:rPr>
        <w:lang w:val="en-US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94D"/>
    <w:rsid w:val="00004DEE"/>
    <w:rsid w:val="000061B3"/>
    <w:rsid w:val="00025509"/>
    <w:rsid w:val="000278C2"/>
    <w:rsid w:val="00041764"/>
    <w:rsid w:val="00042180"/>
    <w:rsid w:val="00050062"/>
    <w:rsid w:val="00052D72"/>
    <w:rsid w:val="00053833"/>
    <w:rsid w:val="000579A4"/>
    <w:rsid w:val="000653EF"/>
    <w:rsid w:val="00076C5E"/>
    <w:rsid w:val="00083433"/>
    <w:rsid w:val="0009294D"/>
    <w:rsid w:val="00094F73"/>
    <w:rsid w:val="000B0D26"/>
    <w:rsid w:val="000C16C8"/>
    <w:rsid w:val="000C704C"/>
    <w:rsid w:val="000E02BD"/>
    <w:rsid w:val="000F1476"/>
    <w:rsid w:val="000F24C5"/>
    <w:rsid w:val="000F609B"/>
    <w:rsid w:val="000F6AC1"/>
    <w:rsid w:val="000F704E"/>
    <w:rsid w:val="00101F26"/>
    <w:rsid w:val="001102D6"/>
    <w:rsid w:val="00110E89"/>
    <w:rsid w:val="00117BF8"/>
    <w:rsid w:val="001201FC"/>
    <w:rsid w:val="0012306B"/>
    <w:rsid w:val="001230EA"/>
    <w:rsid w:val="00143DBC"/>
    <w:rsid w:val="00156C0D"/>
    <w:rsid w:val="00165B4A"/>
    <w:rsid w:val="001678E5"/>
    <w:rsid w:val="0017085F"/>
    <w:rsid w:val="0017396B"/>
    <w:rsid w:val="0018059F"/>
    <w:rsid w:val="00186B8F"/>
    <w:rsid w:val="001937BB"/>
    <w:rsid w:val="0019442E"/>
    <w:rsid w:val="001A4E25"/>
    <w:rsid w:val="001A7ACF"/>
    <w:rsid w:val="001B32B2"/>
    <w:rsid w:val="001C583C"/>
    <w:rsid w:val="001C6B22"/>
    <w:rsid w:val="001D236E"/>
    <w:rsid w:val="001D27F9"/>
    <w:rsid w:val="001E2739"/>
    <w:rsid w:val="001E586F"/>
    <w:rsid w:val="001F5373"/>
    <w:rsid w:val="0020346D"/>
    <w:rsid w:val="00204665"/>
    <w:rsid w:val="00207053"/>
    <w:rsid w:val="00211400"/>
    <w:rsid w:val="00211C54"/>
    <w:rsid w:val="002129EA"/>
    <w:rsid w:val="00213107"/>
    <w:rsid w:val="00221264"/>
    <w:rsid w:val="00222BDB"/>
    <w:rsid w:val="00225216"/>
    <w:rsid w:val="00226021"/>
    <w:rsid w:val="00227452"/>
    <w:rsid w:val="002475D8"/>
    <w:rsid w:val="002502E4"/>
    <w:rsid w:val="002517A6"/>
    <w:rsid w:val="00253ACB"/>
    <w:rsid w:val="0025462F"/>
    <w:rsid w:val="00254A77"/>
    <w:rsid w:val="002558A2"/>
    <w:rsid w:val="002576EC"/>
    <w:rsid w:val="00274A4E"/>
    <w:rsid w:val="00281CA2"/>
    <w:rsid w:val="00283F97"/>
    <w:rsid w:val="002901B9"/>
    <w:rsid w:val="0029274F"/>
    <w:rsid w:val="002A143E"/>
    <w:rsid w:val="002A4E94"/>
    <w:rsid w:val="002B17CD"/>
    <w:rsid w:val="002B18DF"/>
    <w:rsid w:val="002B3885"/>
    <w:rsid w:val="002B7577"/>
    <w:rsid w:val="002D6072"/>
    <w:rsid w:val="002D71BF"/>
    <w:rsid w:val="002D77E8"/>
    <w:rsid w:val="002D7FC4"/>
    <w:rsid w:val="002E2375"/>
    <w:rsid w:val="002E61D3"/>
    <w:rsid w:val="002F40BD"/>
    <w:rsid w:val="00315BB5"/>
    <w:rsid w:val="003355C0"/>
    <w:rsid w:val="00343411"/>
    <w:rsid w:val="003464F9"/>
    <w:rsid w:val="0037732C"/>
    <w:rsid w:val="003947A4"/>
    <w:rsid w:val="003A0222"/>
    <w:rsid w:val="003B1DB1"/>
    <w:rsid w:val="003B2F95"/>
    <w:rsid w:val="003C32A4"/>
    <w:rsid w:val="003D2BAF"/>
    <w:rsid w:val="003D5320"/>
    <w:rsid w:val="003D582F"/>
    <w:rsid w:val="003F15E7"/>
    <w:rsid w:val="003F3972"/>
    <w:rsid w:val="003F66E1"/>
    <w:rsid w:val="004047E3"/>
    <w:rsid w:val="004061DC"/>
    <w:rsid w:val="00410408"/>
    <w:rsid w:val="00410E48"/>
    <w:rsid w:val="0041568B"/>
    <w:rsid w:val="0042618D"/>
    <w:rsid w:val="00426BFC"/>
    <w:rsid w:val="00436974"/>
    <w:rsid w:val="00440FAD"/>
    <w:rsid w:val="00453C54"/>
    <w:rsid w:val="00460687"/>
    <w:rsid w:val="0047271B"/>
    <w:rsid w:val="004775C5"/>
    <w:rsid w:val="0048007E"/>
    <w:rsid w:val="00486854"/>
    <w:rsid w:val="004938E7"/>
    <w:rsid w:val="004971FE"/>
    <w:rsid w:val="004A0034"/>
    <w:rsid w:val="004A32B3"/>
    <w:rsid w:val="004A5F94"/>
    <w:rsid w:val="004B0A5B"/>
    <w:rsid w:val="004B4AB4"/>
    <w:rsid w:val="004C3818"/>
    <w:rsid w:val="004C6498"/>
    <w:rsid w:val="004D5B1F"/>
    <w:rsid w:val="004E627A"/>
    <w:rsid w:val="004E6EBD"/>
    <w:rsid w:val="004E766D"/>
    <w:rsid w:val="004E777C"/>
    <w:rsid w:val="005031BA"/>
    <w:rsid w:val="00525F78"/>
    <w:rsid w:val="00530D95"/>
    <w:rsid w:val="005317DB"/>
    <w:rsid w:val="005464CF"/>
    <w:rsid w:val="00551804"/>
    <w:rsid w:val="00556B50"/>
    <w:rsid w:val="00563446"/>
    <w:rsid w:val="00564F73"/>
    <w:rsid w:val="005732EB"/>
    <w:rsid w:val="005748D0"/>
    <w:rsid w:val="00584F5A"/>
    <w:rsid w:val="00591815"/>
    <w:rsid w:val="00592781"/>
    <w:rsid w:val="00595908"/>
    <w:rsid w:val="00596915"/>
    <w:rsid w:val="005B2522"/>
    <w:rsid w:val="005B25E1"/>
    <w:rsid w:val="005C023A"/>
    <w:rsid w:val="005D3643"/>
    <w:rsid w:val="005D3F04"/>
    <w:rsid w:val="005D4AD1"/>
    <w:rsid w:val="005E28BC"/>
    <w:rsid w:val="005E694B"/>
    <w:rsid w:val="00601685"/>
    <w:rsid w:val="00605A43"/>
    <w:rsid w:val="00617829"/>
    <w:rsid w:val="00617E61"/>
    <w:rsid w:val="006264C0"/>
    <w:rsid w:val="00626AD2"/>
    <w:rsid w:val="006449AA"/>
    <w:rsid w:val="006518BF"/>
    <w:rsid w:val="006653C5"/>
    <w:rsid w:val="00672179"/>
    <w:rsid w:val="006722B7"/>
    <w:rsid w:val="00672BDD"/>
    <w:rsid w:val="00682548"/>
    <w:rsid w:val="00690AAD"/>
    <w:rsid w:val="00694787"/>
    <w:rsid w:val="006A3BBE"/>
    <w:rsid w:val="006C11D5"/>
    <w:rsid w:val="006D2C52"/>
    <w:rsid w:val="006D4B52"/>
    <w:rsid w:val="006E10CD"/>
    <w:rsid w:val="006E238E"/>
    <w:rsid w:val="006E319A"/>
    <w:rsid w:val="0070192D"/>
    <w:rsid w:val="00702068"/>
    <w:rsid w:val="0071304D"/>
    <w:rsid w:val="00713FC5"/>
    <w:rsid w:val="007168C7"/>
    <w:rsid w:val="0072275C"/>
    <w:rsid w:val="00725A7C"/>
    <w:rsid w:val="00726E4B"/>
    <w:rsid w:val="00730E54"/>
    <w:rsid w:val="00731FF4"/>
    <w:rsid w:val="007368A9"/>
    <w:rsid w:val="00743C63"/>
    <w:rsid w:val="00751EDC"/>
    <w:rsid w:val="00752FDF"/>
    <w:rsid w:val="007559B3"/>
    <w:rsid w:val="007572B8"/>
    <w:rsid w:val="00762BC6"/>
    <w:rsid w:val="007A04BA"/>
    <w:rsid w:val="007A524E"/>
    <w:rsid w:val="007A59D2"/>
    <w:rsid w:val="007A6A7F"/>
    <w:rsid w:val="007A783A"/>
    <w:rsid w:val="007B26C6"/>
    <w:rsid w:val="007B4A60"/>
    <w:rsid w:val="007B6AE3"/>
    <w:rsid w:val="007C2B1F"/>
    <w:rsid w:val="007D228B"/>
    <w:rsid w:val="007D418C"/>
    <w:rsid w:val="007E1C57"/>
    <w:rsid w:val="007E1EAF"/>
    <w:rsid w:val="007E2528"/>
    <w:rsid w:val="007E46A1"/>
    <w:rsid w:val="007E4E85"/>
    <w:rsid w:val="00806CF0"/>
    <w:rsid w:val="008074A0"/>
    <w:rsid w:val="00814918"/>
    <w:rsid w:val="008205DD"/>
    <w:rsid w:val="008231E9"/>
    <w:rsid w:val="0082383F"/>
    <w:rsid w:val="008256E6"/>
    <w:rsid w:val="00830018"/>
    <w:rsid w:val="00831AE4"/>
    <w:rsid w:val="00832397"/>
    <w:rsid w:val="00832937"/>
    <w:rsid w:val="00866128"/>
    <w:rsid w:val="00884324"/>
    <w:rsid w:val="008871EC"/>
    <w:rsid w:val="00890F78"/>
    <w:rsid w:val="00895D71"/>
    <w:rsid w:val="008A5A7F"/>
    <w:rsid w:val="008A6205"/>
    <w:rsid w:val="008B5131"/>
    <w:rsid w:val="008B758E"/>
    <w:rsid w:val="008C66B4"/>
    <w:rsid w:val="008D679B"/>
    <w:rsid w:val="008E12D3"/>
    <w:rsid w:val="008E6B42"/>
    <w:rsid w:val="008F37A8"/>
    <w:rsid w:val="008F7CFB"/>
    <w:rsid w:val="00904A70"/>
    <w:rsid w:val="00907394"/>
    <w:rsid w:val="00910C10"/>
    <w:rsid w:val="009246FE"/>
    <w:rsid w:val="00925E05"/>
    <w:rsid w:val="00944875"/>
    <w:rsid w:val="00952AC3"/>
    <w:rsid w:val="009560B7"/>
    <w:rsid w:val="00971952"/>
    <w:rsid w:val="00982BD7"/>
    <w:rsid w:val="009842B9"/>
    <w:rsid w:val="00985193"/>
    <w:rsid w:val="00987EF8"/>
    <w:rsid w:val="00992B0E"/>
    <w:rsid w:val="0099415E"/>
    <w:rsid w:val="009A01D9"/>
    <w:rsid w:val="009A6284"/>
    <w:rsid w:val="009B09B5"/>
    <w:rsid w:val="009B1D10"/>
    <w:rsid w:val="009C7F6E"/>
    <w:rsid w:val="009D301A"/>
    <w:rsid w:val="009D3E24"/>
    <w:rsid w:val="009D3F17"/>
    <w:rsid w:val="009D7770"/>
    <w:rsid w:val="009E09C2"/>
    <w:rsid w:val="009F2283"/>
    <w:rsid w:val="009F3E0C"/>
    <w:rsid w:val="00A028ED"/>
    <w:rsid w:val="00A02D1A"/>
    <w:rsid w:val="00A043C4"/>
    <w:rsid w:val="00A05F5A"/>
    <w:rsid w:val="00A3335D"/>
    <w:rsid w:val="00A51517"/>
    <w:rsid w:val="00A55F62"/>
    <w:rsid w:val="00A574E4"/>
    <w:rsid w:val="00A77DBC"/>
    <w:rsid w:val="00A81C2F"/>
    <w:rsid w:val="00A8383A"/>
    <w:rsid w:val="00A95E63"/>
    <w:rsid w:val="00AB331E"/>
    <w:rsid w:val="00AB5C32"/>
    <w:rsid w:val="00AC37BB"/>
    <w:rsid w:val="00AC46FA"/>
    <w:rsid w:val="00AC6E35"/>
    <w:rsid w:val="00AD5EB0"/>
    <w:rsid w:val="00AE1AFD"/>
    <w:rsid w:val="00AE3F72"/>
    <w:rsid w:val="00AE7257"/>
    <w:rsid w:val="00AE7D1C"/>
    <w:rsid w:val="00AF4DED"/>
    <w:rsid w:val="00AF5073"/>
    <w:rsid w:val="00B05572"/>
    <w:rsid w:val="00B13DED"/>
    <w:rsid w:val="00B20EDE"/>
    <w:rsid w:val="00B23A2D"/>
    <w:rsid w:val="00B25385"/>
    <w:rsid w:val="00B271D6"/>
    <w:rsid w:val="00B310F7"/>
    <w:rsid w:val="00B34477"/>
    <w:rsid w:val="00B43C86"/>
    <w:rsid w:val="00B4404E"/>
    <w:rsid w:val="00B50A83"/>
    <w:rsid w:val="00B5196C"/>
    <w:rsid w:val="00B661A5"/>
    <w:rsid w:val="00B777FB"/>
    <w:rsid w:val="00B851AA"/>
    <w:rsid w:val="00B86913"/>
    <w:rsid w:val="00B93D79"/>
    <w:rsid w:val="00B94EEE"/>
    <w:rsid w:val="00B961B4"/>
    <w:rsid w:val="00BA5332"/>
    <w:rsid w:val="00BC0144"/>
    <w:rsid w:val="00BD127A"/>
    <w:rsid w:val="00BD52D1"/>
    <w:rsid w:val="00BD5E03"/>
    <w:rsid w:val="00BD6FC2"/>
    <w:rsid w:val="00BE04B2"/>
    <w:rsid w:val="00BE18D4"/>
    <w:rsid w:val="00BE4DE6"/>
    <w:rsid w:val="00BF1A3A"/>
    <w:rsid w:val="00BF34CA"/>
    <w:rsid w:val="00C040F0"/>
    <w:rsid w:val="00C04A14"/>
    <w:rsid w:val="00C075D0"/>
    <w:rsid w:val="00C127AC"/>
    <w:rsid w:val="00C21C5A"/>
    <w:rsid w:val="00C26883"/>
    <w:rsid w:val="00C322CF"/>
    <w:rsid w:val="00C33FD6"/>
    <w:rsid w:val="00C465E9"/>
    <w:rsid w:val="00C50BEF"/>
    <w:rsid w:val="00C53A0C"/>
    <w:rsid w:val="00C60563"/>
    <w:rsid w:val="00C64E20"/>
    <w:rsid w:val="00C70BC3"/>
    <w:rsid w:val="00C7228C"/>
    <w:rsid w:val="00C7257E"/>
    <w:rsid w:val="00C804CA"/>
    <w:rsid w:val="00C80B2C"/>
    <w:rsid w:val="00C82451"/>
    <w:rsid w:val="00C90823"/>
    <w:rsid w:val="00C90D33"/>
    <w:rsid w:val="00C930BF"/>
    <w:rsid w:val="00CA0DBA"/>
    <w:rsid w:val="00CA71FA"/>
    <w:rsid w:val="00CA7B36"/>
    <w:rsid w:val="00CB342F"/>
    <w:rsid w:val="00CD16B9"/>
    <w:rsid w:val="00CE0F45"/>
    <w:rsid w:val="00CE519C"/>
    <w:rsid w:val="00CE549F"/>
    <w:rsid w:val="00CF3306"/>
    <w:rsid w:val="00D1546A"/>
    <w:rsid w:val="00D23008"/>
    <w:rsid w:val="00D23523"/>
    <w:rsid w:val="00D24008"/>
    <w:rsid w:val="00D265C8"/>
    <w:rsid w:val="00D40E29"/>
    <w:rsid w:val="00D67A4B"/>
    <w:rsid w:val="00D75C02"/>
    <w:rsid w:val="00D83558"/>
    <w:rsid w:val="00D91A38"/>
    <w:rsid w:val="00D91AFB"/>
    <w:rsid w:val="00DA338A"/>
    <w:rsid w:val="00DA3A80"/>
    <w:rsid w:val="00DB054E"/>
    <w:rsid w:val="00DB6A62"/>
    <w:rsid w:val="00DD2544"/>
    <w:rsid w:val="00DE116C"/>
    <w:rsid w:val="00DE510D"/>
    <w:rsid w:val="00DF2643"/>
    <w:rsid w:val="00DF7192"/>
    <w:rsid w:val="00E02216"/>
    <w:rsid w:val="00E044C9"/>
    <w:rsid w:val="00E05170"/>
    <w:rsid w:val="00E07231"/>
    <w:rsid w:val="00E07E8E"/>
    <w:rsid w:val="00E11EB7"/>
    <w:rsid w:val="00E1281B"/>
    <w:rsid w:val="00E14F63"/>
    <w:rsid w:val="00E227EA"/>
    <w:rsid w:val="00E25C42"/>
    <w:rsid w:val="00E31856"/>
    <w:rsid w:val="00E31E8F"/>
    <w:rsid w:val="00E3291D"/>
    <w:rsid w:val="00E346B6"/>
    <w:rsid w:val="00E34AEA"/>
    <w:rsid w:val="00E42388"/>
    <w:rsid w:val="00E466C2"/>
    <w:rsid w:val="00E50848"/>
    <w:rsid w:val="00E553EA"/>
    <w:rsid w:val="00E61252"/>
    <w:rsid w:val="00E70F95"/>
    <w:rsid w:val="00E7171A"/>
    <w:rsid w:val="00E72C3C"/>
    <w:rsid w:val="00E93FF3"/>
    <w:rsid w:val="00E9437D"/>
    <w:rsid w:val="00E9500F"/>
    <w:rsid w:val="00EA0778"/>
    <w:rsid w:val="00EA2E44"/>
    <w:rsid w:val="00EA3937"/>
    <w:rsid w:val="00EB2F68"/>
    <w:rsid w:val="00EF0CE8"/>
    <w:rsid w:val="00F03366"/>
    <w:rsid w:val="00F11FD1"/>
    <w:rsid w:val="00F155D4"/>
    <w:rsid w:val="00F20CE2"/>
    <w:rsid w:val="00F210FD"/>
    <w:rsid w:val="00F32019"/>
    <w:rsid w:val="00F32C07"/>
    <w:rsid w:val="00F3400A"/>
    <w:rsid w:val="00F35A4C"/>
    <w:rsid w:val="00F42C27"/>
    <w:rsid w:val="00F42C99"/>
    <w:rsid w:val="00F53A7C"/>
    <w:rsid w:val="00F53AE6"/>
    <w:rsid w:val="00F62BBB"/>
    <w:rsid w:val="00F758D7"/>
    <w:rsid w:val="00F76C10"/>
    <w:rsid w:val="00F83343"/>
    <w:rsid w:val="00F879F9"/>
    <w:rsid w:val="00F97C02"/>
    <w:rsid w:val="00FA28ED"/>
    <w:rsid w:val="00FA2D58"/>
    <w:rsid w:val="00FA3535"/>
    <w:rsid w:val="00FB6AD8"/>
    <w:rsid w:val="00FB7976"/>
    <w:rsid w:val="00FB7A40"/>
    <w:rsid w:val="00FD54AD"/>
    <w:rsid w:val="00FE2C07"/>
    <w:rsid w:val="00FE57B5"/>
    <w:rsid w:val="00FE7042"/>
    <w:rsid w:val="00FE75BF"/>
    <w:rsid w:val="00FE7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29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294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C075D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30018"/>
    <w:pPr>
      <w:ind w:left="720"/>
      <w:contextualSpacing/>
    </w:pPr>
    <w:rPr>
      <w:rFonts w:eastAsiaTheme="minorEastAsia"/>
      <w:lang w:eastAsia="ru-RU"/>
    </w:rPr>
  </w:style>
  <w:style w:type="character" w:styleId="a7">
    <w:name w:val="Hyperlink"/>
    <w:unhideWhenUsed/>
    <w:rsid w:val="00830018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4D5B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D5B1F"/>
  </w:style>
  <w:style w:type="character" w:customStyle="1" w:styleId="translation-chunk">
    <w:name w:val="translation-chunk"/>
    <w:basedOn w:val="a0"/>
    <w:rsid w:val="00C040F0"/>
  </w:style>
  <w:style w:type="paragraph" w:customStyle="1" w:styleId="Reference">
    <w:name w:val="Reference"/>
    <w:uiPriority w:val="99"/>
    <w:rsid w:val="008256E6"/>
    <w:pPr>
      <w:widowControl w:val="0"/>
      <w:numPr>
        <w:numId w:val="3"/>
      </w:numPr>
      <w:tabs>
        <w:tab w:val="num" w:pos="0"/>
        <w:tab w:val="left" w:pos="567"/>
      </w:tabs>
      <w:spacing w:after="0" w:line="240" w:lineRule="auto"/>
      <w:jc w:val="both"/>
    </w:pPr>
    <w:rPr>
      <w:rFonts w:ascii="Times" w:eastAsia="Times New Roman" w:hAnsi="Times" w:cs="Times"/>
      <w:noProof/>
      <w:color w:val="000000"/>
      <w:lang w:val="en-GB"/>
    </w:rPr>
  </w:style>
  <w:style w:type="paragraph" w:customStyle="1" w:styleId="Sectionnonumber">
    <w:name w:val="Section (no number)"/>
    <w:next w:val="a"/>
    <w:uiPriority w:val="99"/>
    <w:rsid w:val="005D4AD1"/>
    <w:pPr>
      <w:spacing w:before="240" w:after="0" w:line="240" w:lineRule="auto"/>
    </w:pPr>
    <w:rPr>
      <w:rFonts w:ascii="Times" w:eastAsia="Times New Roman" w:hAnsi="Times" w:cs="Times"/>
      <w:b/>
      <w:bCs/>
      <w:color w:val="00000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29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294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C075D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30018"/>
    <w:pPr>
      <w:ind w:left="720"/>
      <w:contextualSpacing/>
    </w:pPr>
    <w:rPr>
      <w:rFonts w:eastAsiaTheme="minorEastAsia"/>
      <w:lang w:eastAsia="ru-RU"/>
    </w:rPr>
  </w:style>
  <w:style w:type="character" w:styleId="a7">
    <w:name w:val="Hyperlink"/>
    <w:unhideWhenUsed/>
    <w:rsid w:val="00830018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4D5B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D5B1F"/>
  </w:style>
  <w:style w:type="character" w:customStyle="1" w:styleId="translation-chunk">
    <w:name w:val="translation-chunk"/>
    <w:basedOn w:val="a0"/>
    <w:rsid w:val="00C040F0"/>
  </w:style>
  <w:style w:type="paragraph" w:customStyle="1" w:styleId="Reference">
    <w:name w:val="Reference"/>
    <w:uiPriority w:val="99"/>
    <w:rsid w:val="008256E6"/>
    <w:pPr>
      <w:widowControl w:val="0"/>
      <w:numPr>
        <w:numId w:val="3"/>
      </w:numPr>
      <w:tabs>
        <w:tab w:val="num" w:pos="0"/>
        <w:tab w:val="left" w:pos="567"/>
      </w:tabs>
      <w:spacing w:after="0" w:line="240" w:lineRule="auto"/>
      <w:jc w:val="both"/>
    </w:pPr>
    <w:rPr>
      <w:rFonts w:ascii="Times" w:eastAsia="Times New Roman" w:hAnsi="Times" w:cs="Times"/>
      <w:noProof/>
      <w:color w:val="000000"/>
      <w:lang w:val="en-GB"/>
    </w:rPr>
  </w:style>
  <w:style w:type="paragraph" w:customStyle="1" w:styleId="Sectionnonumber">
    <w:name w:val="Section (no number)"/>
    <w:next w:val="a"/>
    <w:uiPriority w:val="99"/>
    <w:rsid w:val="005D4AD1"/>
    <w:pPr>
      <w:spacing w:before="240" w:after="0" w:line="240" w:lineRule="auto"/>
    </w:pPr>
    <w:rPr>
      <w:rFonts w:ascii="Times" w:eastAsia="Times New Roman" w:hAnsi="Times" w:cs="Times"/>
      <w:b/>
      <w:bCs/>
      <w:color w:val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5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4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7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A72C7A-05F0-40E3-932C-1B6B5D4DB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2007</Words>
  <Characters>11446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Горбунков</dc:creator>
  <cp:lastModifiedBy>Admin</cp:lastModifiedBy>
  <cp:revision>8</cp:revision>
  <cp:lastPrinted>2016-01-28T04:44:00Z</cp:lastPrinted>
  <dcterms:created xsi:type="dcterms:W3CDTF">2018-05-07T05:41:00Z</dcterms:created>
  <dcterms:modified xsi:type="dcterms:W3CDTF">2018-05-07T06:44:00Z</dcterms:modified>
</cp:coreProperties>
</file>