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2F6D" w:rsidRPr="00AF2F6D" w:rsidRDefault="0068172A" w:rsidP="00AF2F6D">
      <w:pPr>
        <w:pStyle w:val="5"/>
        <w:spacing w:before="0" w:after="0"/>
        <w:jc w:val="both"/>
        <w:rPr>
          <w:b w:val="0"/>
          <w:i w:val="0"/>
          <w:sz w:val="24"/>
          <w:szCs w:val="24"/>
        </w:rPr>
      </w:pPr>
      <w:r w:rsidRPr="00286244">
        <w:rPr>
          <w:b w:val="0"/>
          <w:i w:val="0"/>
          <w:sz w:val="24"/>
          <w:szCs w:val="24"/>
        </w:rPr>
        <w:t xml:space="preserve">УДК </w:t>
      </w:r>
      <w:r w:rsidR="00574DE2" w:rsidRPr="00B76632">
        <w:rPr>
          <w:b w:val="0"/>
          <w:i w:val="0"/>
          <w:sz w:val="24"/>
          <w:szCs w:val="24"/>
        </w:rPr>
        <w:t>621.31</w:t>
      </w:r>
      <w:r w:rsidR="00574DE2">
        <w:rPr>
          <w:b w:val="0"/>
          <w:i w:val="0"/>
          <w:sz w:val="24"/>
          <w:szCs w:val="24"/>
        </w:rPr>
        <w:t>:</w:t>
      </w:r>
      <w:r w:rsidR="004E261A" w:rsidRPr="004E261A">
        <w:rPr>
          <w:b w:val="0"/>
          <w:i w:val="0"/>
          <w:sz w:val="24"/>
          <w:szCs w:val="24"/>
        </w:rPr>
        <w:t>631.17</w:t>
      </w:r>
      <w:r w:rsidR="00921C46">
        <w:rPr>
          <w:b w:val="0"/>
          <w:i w:val="0"/>
          <w:sz w:val="24"/>
          <w:szCs w:val="24"/>
        </w:rPr>
        <w:t>2</w:t>
      </w:r>
    </w:p>
    <w:p w:rsidR="008E10AF" w:rsidRDefault="000C3A04" w:rsidP="008E10A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СОВРЕМЕННЫЕ ПОДХОДЫ К ОСУЩЕСТВЛЕНИЮ ТЕХНИЧЕСКОГО ОБСЛУЖИВАНИЯ И ДИАГНОСТИКИ ЭЛЕКТРИЧЕСКИХ СЕТЕЙ</w:t>
      </w:r>
    </w:p>
    <w:p w:rsidR="007C4A5F" w:rsidRPr="008E10AF" w:rsidRDefault="007C4A5F" w:rsidP="008E10A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E10AF" w:rsidRPr="001E23ED" w:rsidRDefault="00B424FA" w:rsidP="00B424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</w:t>
      </w:r>
      <w:r w:rsidR="00AF2F6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E10AF" w:rsidRPr="001E23ED">
        <w:rPr>
          <w:rFonts w:ascii="Times New Roman" w:hAnsi="Times New Roman" w:cs="Times New Roman"/>
          <w:b/>
          <w:sz w:val="24"/>
          <w:szCs w:val="24"/>
        </w:rPr>
        <w:t>Боярков</w:t>
      </w:r>
      <w:r w:rsidR="00C07FDD">
        <w:rPr>
          <w:rFonts w:ascii="Times New Roman" w:hAnsi="Times New Roman" w:cs="Times New Roman"/>
          <w:b/>
          <w:sz w:val="24"/>
          <w:szCs w:val="24"/>
        </w:rPr>
        <w:t xml:space="preserve">  Д.</w:t>
      </w:r>
      <w:r w:rsidR="00B76632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А.</w:t>
      </w:r>
      <w:r w:rsidR="00AF2F6D">
        <w:rPr>
          <w:rFonts w:ascii="Times New Roman" w:hAnsi="Times New Roman" w:cs="Times New Roman"/>
          <w:b/>
          <w:sz w:val="24"/>
          <w:szCs w:val="24"/>
        </w:rPr>
        <w:t>, Компанеец Б. С.</w:t>
      </w:r>
    </w:p>
    <w:p w:rsidR="00360F5A" w:rsidRDefault="00381360" w:rsidP="00381360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</w:t>
      </w:r>
      <w:r w:rsidR="007C4A5F" w:rsidRPr="007C4A5F">
        <w:rPr>
          <w:rFonts w:ascii="Times New Roman" w:hAnsi="Times New Roman" w:cs="Times New Roman"/>
          <w:i/>
          <w:sz w:val="24"/>
          <w:szCs w:val="24"/>
        </w:rPr>
        <w:t xml:space="preserve">                                   </w:t>
      </w:r>
      <w:r w:rsidR="008E10AF">
        <w:rPr>
          <w:rFonts w:ascii="Times New Roman" w:hAnsi="Times New Roman" w:cs="Times New Roman"/>
          <w:i/>
          <w:sz w:val="24"/>
          <w:szCs w:val="24"/>
        </w:rPr>
        <w:t xml:space="preserve">Россия, </w:t>
      </w:r>
      <w:r w:rsidR="0068172A">
        <w:rPr>
          <w:rFonts w:ascii="Times New Roman" w:hAnsi="Times New Roman" w:cs="Times New Roman"/>
          <w:i/>
          <w:sz w:val="24"/>
          <w:szCs w:val="24"/>
        </w:rPr>
        <w:t xml:space="preserve"> г. </w:t>
      </w:r>
      <w:r w:rsidR="008E10AF">
        <w:rPr>
          <w:rFonts w:ascii="Times New Roman" w:hAnsi="Times New Roman" w:cs="Times New Roman"/>
          <w:i/>
          <w:sz w:val="24"/>
          <w:szCs w:val="24"/>
        </w:rPr>
        <w:t xml:space="preserve">Барнаул, АлтГТУ </w:t>
      </w:r>
    </w:p>
    <w:p w:rsidR="002B163F" w:rsidRDefault="007241AD" w:rsidP="007241AD">
      <w:pPr>
        <w:tabs>
          <w:tab w:val="left" w:pos="8535"/>
        </w:tabs>
        <w:spacing w:after="0" w:line="240" w:lineRule="auto"/>
        <w:ind w:right="-1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ab/>
      </w:r>
    </w:p>
    <w:p w:rsidR="007241AD" w:rsidRDefault="00B442DC" w:rsidP="004B39CE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>В статье производится анализ</w:t>
      </w:r>
      <w:r w:rsidR="007241AD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695F9D">
        <w:rPr>
          <w:rFonts w:ascii="Times New Roman" w:hAnsi="Times New Roman" w:cs="Times New Roman"/>
          <w:i/>
          <w:sz w:val="20"/>
          <w:szCs w:val="20"/>
        </w:rPr>
        <w:t>современных</w:t>
      </w:r>
      <w:r w:rsidR="007241AD">
        <w:rPr>
          <w:rFonts w:ascii="Times New Roman" w:hAnsi="Times New Roman" w:cs="Times New Roman"/>
          <w:i/>
          <w:sz w:val="20"/>
          <w:szCs w:val="20"/>
        </w:rPr>
        <w:t xml:space="preserve"> подходов к проведению технического обслуживания, ремонтов и диагностики оборудования электрических сетей. </w:t>
      </w:r>
      <w:r>
        <w:rPr>
          <w:rFonts w:ascii="Times New Roman" w:hAnsi="Times New Roman" w:cs="Times New Roman"/>
          <w:i/>
          <w:sz w:val="20"/>
          <w:szCs w:val="20"/>
        </w:rPr>
        <w:t>На основани</w:t>
      </w:r>
      <w:r w:rsidR="007241AD">
        <w:rPr>
          <w:rFonts w:ascii="Times New Roman" w:hAnsi="Times New Roman" w:cs="Times New Roman"/>
          <w:i/>
          <w:sz w:val="20"/>
          <w:szCs w:val="20"/>
        </w:rPr>
        <w:t>и проведенного анализа</w:t>
      </w:r>
      <w:r w:rsidR="005E081D">
        <w:rPr>
          <w:rFonts w:ascii="Times New Roman" w:hAnsi="Times New Roman" w:cs="Times New Roman"/>
          <w:i/>
          <w:sz w:val="20"/>
          <w:szCs w:val="20"/>
        </w:rPr>
        <w:t xml:space="preserve"> выбираются наиболее перспективные </w:t>
      </w:r>
      <w:r w:rsidR="00695F9D">
        <w:rPr>
          <w:rFonts w:ascii="Times New Roman" w:hAnsi="Times New Roman" w:cs="Times New Roman"/>
          <w:i/>
          <w:sz w:val="20"/>
          <w:szCs w:val="20"/>
        </w:rPr>
        <w:t xml:space="preserve">и экономичные из них. </w:t>
      </w:r>
    </w:p>
    <w:p w:rsidR="00312F28" w:rsidRDefault="007241AD" w:rsidP="004B39CE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0"/>
          <w:szCs w:val="20"/>
          <w:lang w:eastAsia="ar-SA"/>
        </w:rPr>
      </w:pPr>
      <w:r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EF1B89" w:rsidRPr="001E23ED">
        <w:rPr>
          <w:rFonts w:ascii="Times New Roman" w:hAnsi="Times New Roman" w:cs="Times New Roman"/>
          <w:i/>
          <w:sz w:val="20"/>
          <w:szCs w:val="20"/>
          <w:lang w:eastAsia="ar-SA"/>
        </w:rPr>
        <w:t xml:space="preserve">Ключевые слова: </w:t>
      </w:r>
      <w:r w:rsidR="000F3489">
        <w:rPr>
          <w:rFonts w:ascii="Times New Roman" w:hAnsi="Times New Roman" w:cs="Times New Roman"/>
          <w:i/>
          <w:sz w:val="20"/>
          <w:szCs w:val="20"/>
          <w:lang w:eastAsia="ar-SA"/>
        </w:rPr>
        <w:t xml:space="preserve">электрическая сеть, </w:t>
      </w:r>
      <w:r w:rsidR="000C3A04">
        <w:rPr>
          <w:rFonts w:ascii="Times New Roman" w:hAnsi="Times New Roman" w:cs="Times New Roman"/>
          <w:i/>
          <w:sz w:val="20"/>
          <w:szCs w:val="20"/>
          <w:lang w:eastAsia="ar-SA"/>
        </w:rPr>
        <w:t xml:space="preserve">техническое обслуживание, ремонт, диагностика. </w:t>
      </w:r>
    </w:p>
    <w:p w:rsidR="004A34AB" w:rsidRDefault="004A34AB" w:rsidP="004B39CE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0"/>
          <w:szCs w:val="20"/>
          <w:lang w:eastAsia="ar-SA"/>
        </w:rPr>
      </w:pPr>
    </w:p>
    <w:p w:rsidR="00281AB9" w:rsidRPr="00281AB9" w:rsidRDefault="00281AB9" w:rsidP="003430C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81AB9">
        <w:rPr>
          <w:rFonts w:ascii="Times New Roman" w:hAnsi="Times New Roman" w:cs="Times New Roman"/>
          <w:sz w:val="24"/>
          <w:szCs w:val="24"/>
        </w:rPr>
        <w:t>Большая часть электросетевого оборудования можн</w:t>
      </w:r>
      <w:r w:rsidR="00EF3F73">
        <w:rPr>
          <w:rFonts w:ascii="Times New Roman" w:hAnsi="Times New Roman" w:cs="Times New Roman"/>
          <w:sz w:val="24"/>
          <w:szCs w:val="24"/>
        </w:rPr>
        <w:t>о отнести к восстанавливаемому</w:t>
      </w:r>
      <w:r w:rsidR="00705858">
        <w:rPr>
          <w:rFonts w:ascii="Times New Roman" w:hAnsi="Times New Roman" w:cs="Times New Roman"/>
          <w:sz w:val="24"/>
          <w:szCs w:val="24"/>
        </w:rPr>
        <w:t>,</w:t>
      </w:r>
      <w:r w:rsidR="00EF3F73">
        <w:rPr>
          <w:rFonts w:ascii="Times New Roman" w:hAnsi="Times New Roman" w:cs="Times New Roman"/>
          <w:sz w:val="24"/>
          <w:szCs w:val="24"/>
        </w:rPr>
        <w:t xml:space="preserve"> </w:t>
      </w:r>
      <w:r w:rsidRPr="00281AB9">
        <w:rPr>
          <w:rFonts w:ascii="Times New Roman" w:hAnsi="Times New Roman" w:cs="Times New Roman"/>
          <w:sz w:val="24"/>
          <w:szCs w:val="24"/>
        </w:rPr>
        <w:t xml:space="preserve">за исключением только некоторых из </w:t>
      </w:r>
      <w:r w:rsidR="00EF3F73">
        <w:rPr>
          <w:rFonts w:ascii="Times New Roman" w:hAnsi="Times New Roman" w:cs="Times New Roman"/>
          <w:sz w:val="24"/>
          <w:szCs w:val="24"/>
        </w:rPr>
        <w:t xml:space="preserve">них, например, </w:t>
      </w:r>
      <w:r w:rsidRPr="00281AB9">
        <w:rPr>
          <w:rFonts w:ascii="Times New Roman" w:hAnsi="Times New Roman" w:cs="Times New Roman"/>
          <w:sz w:val="24"/>
          <w:szCs w:val="24"/>
        </w:rPr>
        <w:t>п</w:t>
      </w:r>
      <w:r w:rsidR="00705858">
        <w:rPr>
          <w:rFonts w:ascii="Times New Roman" w:hAnsi="Times New Roman" w:cs="Times New Roman"/>
          <w:sz w:val="24"/>
          <w:szCs w:val="24"/>
        </w:rPr>
        <w:t>редохранители, изоляторы, муфты</w:t>
      </w:r>
      <w:r w:rsidRPr="00281AB9">
        <w:rPr>
          <w:rFonts w:ascii="Times New Roman" w:hAnsi="Times New Roman" w:cs="Times New Roman"/>
          <w:sz w:val="24"/>
          <w:szCs w:val="24"/>
        </w:rPr>
        <w:t xml:space="preserve">. При выходе из строя какого-либо элемента электрический сети он может заменяться на новый. </w:t>
      </w:r>
      <w:r>
        <w:rPr>
          <w:rFonts w:ascii="Times New Roman" w:hAnsi="Times New Roman" w:cs="Times New Roman"/>
          <w:sz w:val="24"/>
          <w:szCs w:val="24"/>
        </w:rPr>
        <w:t>Таким образом,</w:t>
      </w:r>
      <w:r w:rsidRPr="00281AB9">
        <w:rPr>
          <w:rFonts w:ascii="Times New Roman" w:hAnsi="Times New Roman" w:cs="Times New Roman"/>
          <w:sz w:val="24"/>
          <w:szCs w:val="24"/>
        </w:rPr>
        <w:t xml:space="preserve"> нормальное функционирование электрической сети, свойства элементов которой в процессе эксплуатации постепенно ухудшаются, может быть обеспечено системой своевременного технического обслуживания и ремонта [</w:t>
      </w:r>
      <w:r w:rsidR="00DF505F">
        <w:rPr>
          <w:rFonts w:ascii="Times New Roman" w:hAnsi="Times New Roman" w:cs="Times New Roman"/>
          <w:sz w:val="24"/>
          <w:szCs w:val="24"/>
        </w:rPr>
        <w:t>1</w:t>
      </w:r>
      <w:r w:rsidRPr="00281AB9">
        <w:rPr>
          <w:rFonts w:ascii="Times New Roman" w:hAnsi="Times New Roman" w:cs="Times New Roman"/>
          <w:sz w:val="24"/>
          <w:szCs w:val="24"/>
        </w:rPr>
        <w:t xml:space="preserve">]. </w:t>
      </w:r>
    </w:p>
    <w:p w:rsidR="00281AB9" w:rsidRPr="00281AB9" w:rsidRDefault="00281AB9" w:rsidP="003430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Под техническим обслуживанием </w:t>
      </w:r>
      <w:r w:rsidRPr="00281AB9">
        <w:rPr>
          <w:rFonts w:ascii="Times New Roman" w:hAnsi="Times New Roman" w:cs="Times New Roman"/>
          <w:sz w:val="24"/>
          <w:szCs w:val="24"/>
        </w:rPr>
        <w:t>электрических сетей понимается выполнение комплекса мероприятий по контролю и поддержанию их исправного и работоспособного состояния при ис</w:t>
      </w:r>
      <w:r w:rsidR="00DF505F">
        <w:rPr>
          <w:rFonts w:ascii="Times New Roman" w:hAnsi="Times New Roman" w:cs="Times New Roman"/>
          <w:sz w:val="24"/>
          <w:szCs w:val="24"/>
        </w:rPr>
        <w:t>пользовании по назначению</w:t>
      </w:r>
      <w:r w:rsidRPr="00281AB9">
        <w:rPr>
          <w:rFonts w:ascii="Times New Roman" w:hAnsi="Times New Roman" w:cs="Times New Roman"/>
          <w:sz w:val="24"/>
          <w:szCs w:val="24"/>
        </w:rPr>
        <w:t>.</w:t>
      </w:r>
    </w:p>
    <w:p w:rsidR="00281AB9" w:rsidRDefault="00281AB9" w:rsidP="00DF505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281AB9">
        <w:rPr>
          <w:rFonts w:ascii="Times New Roman" w:hAnsi="Times New Roman" w:cs="Times New Roman"/>
          <w:sz w:val="24"/>
          <w:szCs w:val="24"/>
          <w:lang w:eastAsia="ar-SA"/>
        </w:rPr>
        <w:t>Су</w:t>
      </w:r>
      <w:r>
        <w:rPr>
          <w:rFonts w:ascii="Times New Roman" w:hAnsi="Times New Roman" w:cs="Times New Roman"/>
          <w:sz w:val="24"/>
          <w:szCs w:val="24"/>
          <w:lang w:eastAsia="ar-SA"/>
        </w:rPr>
        <w:t xml:space="preserve">ществует </w:t>
      </w:r>
      <w:r w:rsidR="00996279">
        <w:rPr>
          <w:rFonts w:ascii="Times New Roman" w:hAnsi="Times New Roman" w:cs="Times New Roman"/>
          <w:sz w:val="24"/>
          <w:szCs w:val="24"/>
          <w:lang w:eastAsia="ar-SA"/>
        </w:rPr>
        <w:t>несколько систем</w:t>
      </w:r>
      <w:r>
        <w:rPr>
          <w:rFonts w:ascii="Times New Roman" w:hAnsi="Times New Roman" w:cs="Times New Roman"/>
          <w:sz w:val="24"/>
          <w:szCs w:val="24"/>
          <w:lang w:eastAsia="ar-SA"/>
        </w:rPr>
        <w:t xml:space="preserve"> по осуществлению </w:t>
      </w:r>
      <w:r w:rsidR="00996279">
        <w:rPr>
          <w:rFonts w:ascii="Times New Roman" w:hAnsi="Times New Roman" w:cs="Times New Roman"/>
          <w:sz w:val="24"/>
          <w:szCs w:val="24"/>
          <w:lang w:eastAsia="ar-SA"/>
        </w:rPr>
        <w:t xml:space="preserve">технического обслуживания и ремонта электрических сетей, среди которых наиболее применяемые </w:t>
      </w:r>
      <w:r w:rsidR="00705858">
        <w:rPr>
          <w:rFonts w:ascii="Times New Roman" w:hAnsi="Times New Roman" w:cs="Times New Roman"/>
          <w:sz w:val="24"/>
          <w:szCs w:val="24"/>
          <w:lang w:eastAsia="ar-SA"/>
        </w:rPr>
        <w:t>на данный момент времени</w:t>
      </w:r>
      <w:r w:rsidR="00996279">
        <w:rPr>
          <w:rFonts w:ascii="Times New Roman" w:hAnsi="Times New Roman" w:cs="Times New Roman"/>
          <w:sz w:val="24"/>
          <w:szCs w:val="24"/>
          <w:lang w:eastAsia="ar-SA"/>
        </w:rPr>
        <w:t>: авар</w:t>
      </w:r>
      <w:r w:rsidR="00901D9C">
        <w:rPr>
          <w:rFonts w:ascii="Times New Roman" w:hAnsi="Times New Roman" w:cs="Times New Roman"/>
          <w:sz w:val="24"/>
          <w:szCs w:val="24"/>
          <w:lang w:eastAsia="ar-SA"/>
        </w:rPr>
        <w:t>и</w:t>
      </w:r>
      <w:r w:rsidR="00996279">
        <w:rPr>
          <w:rFonts w:ascii="Times New Roman" w:hAnsi="Times New Roman" w:cs="Times New Roman"/>
          <w:sz w:val="24"/>
          <w:szCs w:val="24"/>
          <w:lang w:eastAsia="ar-SA"/>
        </w:rPr>
        <w:t>йно-восстановительная, планово-предупредительная и обслуживание по факт</w:t>
      </w:r>
      <w:r w:rsidR="00DF505F">
        <w:rPr>
          <w:rFonts w:ascii="Times New Roman" w:hAnsi="Times New Roman" w:cs="Times New Roman"/>
          <w:sz w:val="24"/>
          <w:szCs w:val="24"/>
          <w:lang w:eastAsia="ar-SA"/>
        </w:rPr>
        <w:t xml:space="preserve">ическому техническому состоянию </w:t>
      </w:r>
      <w:r w:rsidR="00DF505F" w:rsidRPr="00281AB9">
        <w:rPr>
          <w:rFonts w:ascii="Times New Roman" w:hAnsi="Times New Roman" w:cs="Times New Roman"/>
          <w:sz w:val="24"/>
          <w:szCs w:val="24"/>
        </w:rPr>
        <w:t>[</w:t>
      </w:r>
      <w:r w:rsidR="00DF505F">
        <w:rPr>
          <w:rFonts w:ascii="Times New Roman" w:hAnsi="Times New Roman" w:cs="Times New Roman"/>
          <w:sz w:val="24"/>
          <w:szCs w:val="24"/>
        </w:rPr>
        <w:t>2</w:t>
      </w:r>
      <w:r w:rsidR="00DF505F" w:rsidRPr="00281AB9">
        <w:rPr>
          <w:rFonts w:ascii="Times New Roman" w:hAnsi="Times New Roman" w:cs="Times New Roman"/>
          <w:sz w:val="24"/>
          <w:szCs w:val="24"/>
        </w:rPr>
        <w:t>].</w:t>
      </w:r>
    </w:p>
    <w:p w:rsidR="00996279" w:rsidRPr="00281AB9" w:rsidRDefault="00996279" w:rsidP="003430C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Аварийно-восстановительное обслуживание применяется только при внезапном выходе из строя электрооборудования для возобновления его работоспособности, при этом проведение какого-либо воздействия на него в межремонтный период не предусмотрено. Такой способ обслуживания характеризует</w:t>
      </w:r>
      <w:r w:rsidR="00BD565A">
        <w:rPr>
          <w:rFonts w:ascii="Times New Roman" w:hAnsi="Times New Roman" w:cs="Times New Roman"/>
          <w:sz w:val="24"/>
          <w:szCs w:val="24"/>
          <w:lang w:eastAsia="ar-SA"/>
        </w:rPr>
        <w:t xml:space="preserve">ся крайней непредсказуемостью возникающих авариных процессов, </w:t>
      </w:r>
      <w:r>
        <w:rPr>
          <w:rFonts w:ascii="Times New Roman" w:hAnsi="Times New Roman" w:cs="Times New Roman"/>
          <w:sz w:val="24"/>
          <w:szCs w:val="24"/>
          <w:lang w:eastAsia="ar-SA"/>
        </w:rPr>
        <w:t>значительным ущербом потребителям от внезапного перерыва электроснабжения</w:t>
      </w:r>
      <w:r w:rsidR="00BD565A">
        <w:rPr>
          <w:rFonts w:ascii="Times New Roman" w:hAnsi="Times New Roman" w:cs="Times New Roman"/>
          <w:sz w:val="24"/>
          <w:szCs w:val="24"/>
          <w:lang w:eastAsia="ar-SA"/>
        </w:rPr>
        <w:t xml:space="preserve"> и, в связи с этим, как система используется</w:t>
      </w:r>
      <w:r w:rsidR="00695F9D">
        <w:rPr>
          <w:rFonts w:ascii="Times New Roman" w:hAnsi="Times New Roman" w:cs="Times New Roman"/>
          <w:sz w:val="24"/>
          <w:szCs w:val="24"/>
          <w:lang w:eastAsia="ar-SA"/>
        </w:rPr>
        <w:t xml:space="preserve"> редко</w:t>
      </w:r>
      <w:r w:rsidR="00BD565A">
        <w:rPr>
          <w:rFonts w:ascii="Times New Roman" w:hAnsi="Times New Roman" w:cs="Times New Roman"/>
          <w:sz w:val="24"/>
          <w:szCs w:val="24"/>
          <w:lang w:eastAsia="ar-SA"/>
        </w:rPr>
        <w:t xml:space="preserve">. </w:t>
      </w:r>
    </w:p>
    <w:p w:rsidR="00281AB9" w:rsidRDefault="00C57E91" w:rsidP="003430C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57E91">
        <w:rPr>
          <w:rFonts w:ascii="Times New Roman" w:hAnsi="Times New Roman" w:cs="Times New Roman"/>
          <w:sz w:val="24"/>
          <w:szCs w:val="24"/>
          <w:lang w:eastAsia="ar-SA"/>
        </w:rPr>
        <w:t>Планово-предупредительное обслуживание осуществляется</w:t>
      </w:r>
      <w:r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  <w:r w:rsidRPr="00C57E91">
        <w:rPr>
          <w:rFonts w:ascii="Times New Roman" w:hAnsi="Times New Roman" w:cs="Times New Roman"/>
          <w:sz w:val="24"/>
          <w:szCs w:val="24"/>
        </w:rPr>
        <w:t>посредством принудительной замены отдельных частей и деталей в сроки, устанавливаемые нормативно-технической документацией (НТД).</w:t>
      </w:r>
      <w:r>
        <w:rPr>
          <w:rFonts w:ascii="Times New Roman" w:hAnsi="Times New Roman" w:cs="Times New Roman"/>
          <w:sz w:val="24"/>
          <w:szCs w:val="24"/>
        </w:rPr>
        <w:t xml:space="preserve"> Данная система обслуживания наиболее </w:t>
      </w:r>
      <w:r w:rsidR="005F740B">
        <w:rPr>
          <w:rFonts w:ascii="Times New Roman" w:hAnsi="Times New Roman" w:cs="Times New Roman"/>
          <w:sz w:val="24"/>
          <w:szCs w:val="24"/>
        </w:rPr>
        <w:t xml:space="preserve">часто встречается </w:t>
      </w:r>
      <w:r>
        <w:rPr>
          <w:rFonts w:ascii="Times New Roman" w:hAnsi="Times New Roman" w:cs="Times New Roman"/>
          <w:sz w:val="24"/>
          <w:szCs w:val="24"/>
        </w:rPr>
        <w:t xml:space="preserve">в большинстве электросетевых организаций, хотя она наиболее затратна, поскольку зачастую ремонтируется электрооборудование, которое объективно в этом не нуждается. </w:t>
      </w:r>
    </w:p>
    <w:p w:rsidR="00C57E91" w:rsidRDefault="00C57E91" w:rsidP="003430C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настоящее время все большую тенденцию приобретает переход от планово-предупредительного осуществления работ к </w:t>
      </w:r>
      <w:r w:rsidR="005F740B">
        <w:rPr>
          <w:rFonts w:ascii="Times New Roman" w:hAnsi="Times New Roman" w:cs="Times New Roman"/>
          <w:sz w:val="24"/>
          <w:szCs w:val="24"/>
        </w:rPr>
        <w:t>обслуживанию</w:t>
      </w:r>
      <w:r w:rsidR="0024753B">
        <w:rPr>
          <w:rFonts w:ascii="Times New Roman" w:hAnsi="Times New Roman" w:cs="Times New Roman"/>
          <w:sz w:val="24"/>
          <w:szCs w:val="24"/>
        </w:rPr>
        <w:t xml:space="preserve"> электрических сетей </w:t>
      </w:r>
      <w:r w:rsidR="005F740B">
        <w:rPr>
          <w:rFonts w:ascii="Times New Roman" w:hAnsi="Times New Roman" w:cs="Times New Roman"/>
          <w:sz w:val="24"/>
          <w:szCs w:val="24"/>
        </w:rPr>
        <w:t>по фактическому техническому состоянию. Данная система предполагает проведение ремонтных работ только при исчерпании электроустановкой своего физического ресурса. Важнейшую роль в данном случае играет механизм определения технического состояния электрооборудования, который основывается на достаточном частом диагностировани</w:t>
      </w:r>
      <w:r w:rsidR="001B577B">
        <w:rPr>
          <w:rFonts w:ascii="Times New Roman" w:hAnsi="Times New Roman" w:cs="Times New Roman"/>
          <w:sz w:val="24"/>
          <w:szCs w:val="24"/>
        </w:rPr>
        <w:t>и элементов электрической сети.</w:t>
      </w:r>
      <w:r w:rsidR="001B577B">
        <w:rPr>
          <w:rFonts w:ascii="Times New Roman" w:hAnsi="Times New Roman" w:cs="Times New Roman"/>
          <w:sz w:val="28"/>
          <w:szCs w:val="28"/>
        </w:rPr>
        <w:t xml:space="preserve"> </w:t>
      </w:r>
      <w:r w:rsidR="001B577B">
        <w:rPr>
          <w:rFonts w:ascii="Times New Roman" w:hAnsi="Times New Roman" w:cs="Times New Roman"/>
          <w:sz w:val="24"/>
          <w:szCs w:val="24"/>
        </w:rPr>
        <w:t>Н</w:t>
      </w:r>
      <w:r w:rsidR="001B577B" w:rsidRPr="001B577B">
        <w:rPr>
          <w:rFonts w:ascii="Times New Roman" w:hAnsi="Times New Roman" w:cs="Times New Roman"/>
          <w:sz w:val="24"/>
          <w:szCs w:val="24"/>
        </w:rPr>
        <w:t xml:space="preserve">а основании информации о фактическом техническом состоянии электрооборудования решаются такие важные вопросы как: определение наиболее </w:t>
      </w:r>
      <w:r w:rsidR="0024753B">
        <w:rPr>
          <w:rFonts w:ascii="Times New Roman" w:hAnsi="Times New Roman" w:cs="Times New Roman"/>
          <w:sz w:val="24"/>
          <w:szCs w:val="24"/>
        </w:rPr>
        <w:t>оптимальных</w:t>
      </w:r>
      <w:r w:rsidR="001B577B" w:rsidRPr="001B577B">
        <w:rPr>
          <w:rFonts w:ascii="Times New Roman" w:hAnsi="Times New Roman" w:cs="Times New Roman"/>
          <w:sz w:val="24"/>
          <w:szCs w:val="24"/>
        </w:rPr>
        <w:t xml:space="preserve"> сроков и объемов производимых ремонтных работ; выявление деталей с наихудшим состоянием, которые требуют немедленной замены; оценка качества произведенных ремонтных работ, а также оценка качества проведения монтажа нового оборудования.</w:t>
      </w:r>
    </w:p>
    <w:p w:rsidR="001B577B" w:rsidRDefault="0024753B" w:rsidP="003430C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достоинствам </w:t>
      </w:r>
      <w:r w:rsidR="00901D9C">
        <w:rPr>
          <w:rFonts w:ascii="Times New Roman" w:hAnsi="Times New Roman" w:cs="Times New Roman"/>
          <w:sz w:val="24"/>
          <w:szCs w:val="24"/>
        </w:rPr>
        <w:t>системы обслуживания электрических сетей по фактическому техническому состоянию относятся:</w:t>
      </w:r>
    </w:p>
    <w:p w:rsidR="00901D9C" w:rsidRPr="00901D9C" w:rsidRDefault="00901D9C" w:rsidP="003430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01D9C">
        <w:rPr>
          <w:rFonts w:ascii="Times New Roman" w:hAnsi="Times New Roman" w:cs="Times New Roman"/>
          <w:sz w:val="24"/>
          <w:szCs w:val="24"/>
        </w:rPr>
        <w:t>– ремонт осуществляется в необходимом объеме и в оптимальные сроки;</w:t>
      </w:r>
    </w:p>
    <w:p w:rsidR="00901D9C" w:rsidRPr="00901D9C" w:rsidRDefault="00901D9C" w:rsidP="003430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01D9C">
        <w:rPr>
          <w:rFonts w:ascii="Times New Roman" w:hAnsi="Times New Roman" w:cs="Times New Roman"/>
          <w:sz w:val="24"/>
          <w:szCs w:val="24"/>
        </w:rPr>
        <w:lastRenderedPageBreak/>
        <w:t>– производится ремонт только того оборудования, которое исчерпало свой физический ресурс, что экономически выгодно;</w:t>
      </w:r>
    </w:p>
    <w:p w:rsidR="00901D9C" w:rsidRPr="00901D9C" w:rsidRDefault="00901D9C" w:rsidP="003430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01D9C">
        <w:rPr>
          <w:rFonts w:ascii="Times New Roman" w:hAnsi="Times New Roman" w:cs="Times New Roman"/>
          <w:sz w:val="24"/>
          <w:szCs w:val="24"/>
        </w:rPr>
        <w:t>– возможность определения характера и места нахождения дефекта на ранней стадии его развития;</w:t>
      </w:r>
    </w:p>
    <w:p w:rsidR="00901D9C" w:rsidRDefault="00901D9C" w:rsidP="003430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01D9C">
        <w:rPr>
          <w:rFonts w:ascii="Times New Roman" w:hAnsi="Times New Roman" w:cs="Times New Roman"/>
          <w:sz w:val="24"/>
          <w:szCs w:val="24"/>
        </w:rPr>
        <w:t>– возможность достаточно точного прогнозирования дальнейшего состояния электрооборудования;</w:t>
      </w:r>
    </w:p>
    <w:p w:rsidR="00901D9C" w:rsidRPr="00901D9C" w:rsidRDefault="00901D9C" w:rsidP="003430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01D9C">
        <w:rPr>
          <w:rFonts w:ascii="Times New Roman" w:hAnsi="Times New Roman" w:cs="Times New Roman"/>
          <w:sz w:val="24"/>
          <w:szCs w:val="24"/>
        </w:rPr>
        <w:t>– значительно снижаются затраты на техническое обслуживание.</w:t>
      </w:r>
    </w:p>
    <w:p w:rsidR="00901D9C" w:rsidRPr="00901D9C" w:rsidRDefault="00901D9C" w:rsidP="003430CE">
      <w:pPr>
        <w:pStyle w:val="Default"/>
        <w:ind w:firstLine="709"/>
        <w:jc w:val="both"/>
      </w:pPr>
      <w:r w:rsidRPr="00901D9C">
        <w:t xml:space="preserve">Кроме того, в пользу полного перехода на обслуживание по фактическому состоянию выступает Министерство Энергетики РФ. Стратегия развития электросетевого комплекса </w:t>
      </w:r>
      <w:r>
        <w:br/>
      </w:r>
      <w:r w:rsidR="007D1812">
        <w:t>РФ [3</w:t>
      </w:r>
      <w:r w:rsidRPr="00901D9C">
        <w:t xml:space="preserve">] гласит: «Для снижения затрат перед электросетевыми организациями ставятся задачи более эффективного определения приоритетов выполняемых работ, …, а также перехода от планово-предупредительных ремонтов к ремонтам с учетом фактического технического состояния оборудования». </w:t>
      </w:r>
    </w:p>
    <w:p w:rsidR="009C1772" w:rsidRDefault="009C1772" w:rsidP="003430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1772">
        <w:rPr>
          <w:rFonts w:ascii="Times New Roman" w:hAnsi="Times New Roman" w:cs="Times New Roman"/>
          <w:sz w:val="24"/>
          <w:szCs w:val="24"/>
        </w:rPr>
        <w:t xml:space="preserve">Важнейшим условием функционирования системы обслуживания по фактическому состоянию, как уже говорилось, является проведение достаточно частых работ по диагностике электрооборудования. Главной целью технического диагностирования является распознавание состояния оборудования в условиях ограниченной информации и, как следствие, оценка остаточного ресурса оборудования и повышение уровня его </w:t>
      </w:r>
      <w:r w:rsidR="00705858">
        <w:rPr>
          <w:rFonts w:ascii="Times New Roman" w:hAnsi="Times New Roman" w:cs="Times New Roman"/>
          <w:sz w:val="24"/>
          <w:szCs w:val="24"/>
        </w:rPr>
        <w:br/>
      </w:r>
      <w:r w:rsidRPr="009C1772">
        <w:rPr>
          <w:rFonts w:ascii="Times New Roman" w:hAnsi="Times New Roman" w:cs="Times New Roman"/>
          <w:sz w:val="24"/>
          <w:szCs w:val="24"/>
        </w:rPr>
        <w:t>надежности [</w:t>
      </w:r>
      <w:r w:rsidR="00426988">
        <w:rPr>
          <w:rFonts w:ascii="Times New Roman" w:hAnsi="Times New Roman" w:cs="Times New Roman"/>
          <w:sz w:val="24"/>
          <w:szCs w:val="24"/>
        </w:rPr>
        <w:t>4</w:t>
      </w:r>
      <w:r w:rsidRPr="009C1772">
        <w:rPr>
          <w:rFonts w:ascii="Times New Roman" w:hAnsi="Times New Roman" w:cs="Times New Roman"/>
          <w:sz w:val="24"/>
          <w:szCs w:val="24"/>
        </w:rPr>
        <w:t>].</w:t>
      </w:r>
    </w:p>
    <w:p w:rsidR="009C1772" w:rsidRDefault="00F45B95" w:rsidP="003430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 избежание несчастных случаев, связанных с электротравматизмом обслуживающего персонала, з</w:t>
      </w:r>
      <w:r w:rsidR="009C1772">
        <w:rPr>
          <w:rFonts w:ascii="Times New Roman" w:hAnsi="Times New Roman" w:cs="Times New Roman"/>
          <w:sz w:val="24"/>
          <w:szCs w:val="24"/>
        </w:rPr>
        <w:t xml:space="preserve">ачастую диагностика технического состояния </w:t>
      </w:r>
      <w:r w:rsidR="00705858">
        <w:rPr>
          <w:rFonts w:ascii="Times New Roman" w:hAnsi="Times New Roman" w:cs="Times New Roman"/>
          <w:sz w:val="24"/>
          <w:szCs w:val="24"/>
        </w:rPr>
        <w:t>электрических сетей</w:t>
      </w:r>
      <w:r w:rsidR="009C1772">
        <w:rPr>
          <w:rFonts w:ascii="Times New Roman" w:hAnsi="Times New Roman" w:cs="Times New Roman"/>
          <w:sz w:val="24"/>
          <w:szCs w:val="24"/>
        </w:rPr>
        <w:t xml:space="preserve"> происходит при выводе его из </w:t>
      </w:r>
      <w:r>
        <w:rPr>
          <w:rFonts w:ascii="Times New Roman" w:hAnsi="Times New Roman" w:cs="Times New Roman"/>
          <w:sz w:val="24"/>
          <w:szCs w:val="24"/>
        </w:rPr>
        <w:t>работы</w:t>
      </w:r>
      <w:r w:rsidR="009C1772">
        <w:rPr>
          <w:rFonts w:ascii="Times New Roman" w:hAnsi="Times New Roman" w:cs="Times New Roman"/>
          <w:sz w:val="24"/>
          <w:szCs w:val="24"/>
        </w:rPr>
        <w:t xml:space="preserve">, что крайне неудобно для потребителей, поскольку на некоторое время они теряют электроснабжение. </w:t>
      </w:r>
    </w:p>
    <w:p w:rsidR="009C1772" w:rsidRPr="009C1772" w:rsidRDefault="009C1772" w:rsidP="003430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9C1772">
        <w:rPr>
          <w:rFonts w:ascii="Times New Roman" w:hAnsi="Times New Roman" w:cs="Times New Roman"/>
          <w:sz w:val="24"/>
          <w:szCs w:val="24"/>
        </w:rPr>
        <w:t xml:space="preserve"> современных условиях </w:t>
      </w:r>
      <w:r>
        <w:rPr>
          <w:rFonts w:ascii="Times New Roman" w:hAnsi="Times New Roman" w:cs="Times New Roman"/>
          <w:sz w:val="24"/>
          <w:szCs w:val="24"/>
        </w:rPr>
        <w:t>т</w:t>
      </w:r>
      <w:r w:rsidRPr="009C1772">
        <w:rPr>
          <w:rFonts w:ascii="Times New Roman" w:hAnsi="Times New Roman" w:cs="Times New Roman"/>
          <w:sz w:val="24"/>
          <w:szCs w:val="24"/>
        </w:rPr>
        <w:t xml:space="preserve">ехническая диагностика электрических сетей должна проводиться преимущественно под рабочим напряжением без вывода </w:t>
      </w:r>
      <w:r w:rsidR="00705858">
        <w:rPr>
          <w:rFonts w:ascii="Times New Roman" w:hAnsi="Times New Roman" w:cs="Times New Roman"/>
          <w:sz w:val="24"/>
          <w:szCs w:val="24"/>
        </w:rPr>
        <w:t>их</w:t>
      </w:r>
      <w:r w:rsidRPr="009C1772">
        <w:rPr>
          <w:rFonts w:ascii="Times New Roman" w:hAnsi="Times New Roman" w:cs="Times New Roman"/>
          <w:sz w:val="24"/>
          <w:szCs w:val="24"/>
        </w:rPr>
        <w:t xml:space="preserve"> из работы. Для этих целей в настоящее время </w:t>
      </w:r>
      <w:r w:rsidR="00F45B95">
        <w:rPr>
          <w:rFonts w:ascii="Times New Roman" w:hAnsi="Times New Roman" w:cs="Times New Roman"/>
          <w:sz w:val="24"/>
          <w:szCs w:val="24"/>
        </w:rPr>
        <w:t>достаточно часто применяют</w:t>
      </w:r>
      <w:r w:rsidRPr="009C1772">
        <w:rPr>
          <w:rFonts w:ascii="Times New Roman" w:hAnsi="Times New Roman" w:cs="Times New Roman"/>
          <w:sz w:val="24"/>
          <w:szCs w:val="24"/>
        </w:rPr>
        <w:t xml:space="preserve"> автоматизированные системы мониторинга и технического диагностирования (АСМТД) электрических сетей, которые производят диагностику электрооборудования без вмешательства человека. </w:t>
      </w:r>
      <w:r w:rsidR="00F45B95">
        <w:rPr>
          <w:rFonts w:ascii="Times New Roman" w:hAnsi="Times New Roman" w:cs="Times New Roman"/>
          <w:sz w:val="24"/>
          <w:szCs w:val="24"/>
        </w:rPr>
        <w:t>Такие</w:t>
      </w:r>
      <w:r w:rsidRPr="009C1772">
        <w:rPr>
          <w:rFonts w:ascii="Times New Roman" w:hAnsi="Times New Roman" w:cs="Times New Roman"/>
          <w:sz w:val="24"/>
          <w:szCs w:val="24"/>
        </w:rPr>
        <w:t xml:space="preserve"> системы функционирую в </w:t>
      </w:r>
      <w:r w:rsidR="00F45B95">
        <w:rPr>
          <w:rFonts w:ascii="Times New Roman" w:hAnsi="Times New Roman" w:cs="Times New Roman"/>
          <w:sz w:val="24"/>
          <w:szCs w:val="24"/>
        </w:rPr>
        <w:t>составе</w:t>
      </w:r>
      <w:r w:rsidRPr="009C1772">
        <w:rPr>
          <w:rFonts w:ascii="Times New Roman" w:hAnsi="Times New Roman" w:cs="Times New Roman"/>
          <w:sz w:val="24"/>
          <w:szCs w:val="24"/>
        </w:rPr>
        <w:t xml:space="preserve"> так называемых «Умных сетей» (</w:t>
      </w:r>
      <w:r w:rsidRPr="009C1772">
        <w:rPr>
          <w:rFonts w:ascii="Times New Roman" w:hAnsi="Times New Roman" w:cs="Times New Roman"/>
          <w:sz w:val="24"/>
          <w:szCs w:val="24"/>
          <w:lang w:val="en-US"/>
        </w:rPr>
        <w:t>Smart</w:t>
      </w:r>
      <w:r w:rsidRPr="009C1772">
        <w:rPr>
          <w:rFonts w:ascii="Times New Roman" w:hAnsi="Times New Roman" w:cs="Times New Roman"/>
          <w:sz w:val="24"/>
          <w:szCs w:val="24"/>
        </w:rPr>
        <w:t xml:space="preserve"> </w:t>
      </w:r>
      <w:r w:rsidRPr="009C1772">
        <w:rPr>
          <w:rFonts w:ascii="Times New Roman" w:hAnsi="Times New Roman" w:cs="Times New Roman"/>
          <w:sz w:val="24"/>
          <w:szCs w:val="24"/>
          <w:lang w:val="en-US"/>
        </w:rPr>
        <w:t>Grid</w:t>
      </w:r>
      <w:r w:rsidRPr="009C1772">
        <w:rPr>
          <w:rFonts w:ascii="Times New Roman" w:hAnsi="Times New Roman" w:cs="Times New Roman"/>
          <w:sz w:val="24"/>
          <w:szCs w:val="24"/>
        </w:rPr>
        <w:t>) и включают в себя [</w:t>
      </w:r>
      <w:r w:rsidR="00426988">
        <w:rPr>
          <w:rFonts w:ascii="Times New Roman" w:hAnsi="Times New Roman" w:cs="Times New Roman"/>
          <w:sz w:val="24"/>
          <w:szCs w:val="24"/>
        </w:rPr>
        <w:t>5</w:t>
      </w:r>
      <w:r w:rsidRPr="009C1772">
        <w:rPr>
          <w:rFonts w:ascii="Times New Roman" w:hAnsi="Times New Roman" w:cs="Times New Roman"/>
          <w:sz w:val="24"/>
          <w:szCs w:val="24"/>
        </w:rPr>
        <w:t>]:</w:t>
      </w:r>
    </w:p>
    <w:p w:rsidR="009C1772" w:rsidRPr="009C1772" w:rsidRDefault="009C1772" w:rsidP="003430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1772">
        <w:rPr>
          <w:rFonts w:ascii="Times New Roman" w:hAnsi="Times New Roman" w:cs="Times New Roman"/>
          <w:sz w:val="24"/>
          <w:szCs w:val="24"/>
        </w:rPr>
        <w:t xml:space="preserve">– первичные датчики, которые автоматически </w:t>
      </w:r>
      <w:r w:rsidR="00F45B95">
        <w:rPr>
          <w:rFonts w:ascii="Times New Roman" w:hAnsi="Times New Roman" w:cs="Times New Roman"/>
          <w:sz w:val="24"/>
          <w:szCs w:val="24"/>
        </w:rPr>
        <w:t>производят замеры диагностических</w:t>
      </w:r>
      <w:r w:rsidRPr="009C1772">
        <w:rPr>
          <w:rFonts w:ascii="Times New Roman" w:hAnsi="Times New Roman" w:cs="Times New Roman"/>
          <w:sz w:val="24"/>
          <w:szCs w:val="24"/>
        </w:rPr>
        <w:t xml:space="preserve"> параметр</w:t>
      </w:r>
      <w:r w:rsidR="00F45B95">
        <w:rPr>
          <w:rFonts w:ascii="Times New Roman" w:hAnsi="Times New Roman" w:cs="Times New Roman"/>
          <w:sz w:val="24"/>
          <w:szCs w:val="24"/>
        </w:rPr>
        <w:t>ов</w:t>
      </w:r>
      <w:r w:rsidRPr="009C1772">
        <w:rPr>
          <w:rFonts w:ascii="Times New Roman" w:hAnsi="Times New Roman" w:cs="Times New Roman"/>
          <w:sz w:val="24"/>
          <w:szCs w:val="24"/>
        </w:rPr>
        <w:t xml:space="preserve"> электрооборудования;</w:t>
      </w:r>
    </w:p>
    <w:p w:rsidR="009C1772" w:rsidRPr="009C1772" w:rsidRDefault="009C1772" w:rsidP="003430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1772">
        <w:rPr>
          <w:rFonts w:ascii="Times New Roman" w:hAnsi="Times New Roman" w:cs="Times New Roman"/>
          <w:sz w:val="24"/>
          <w:szCs w:val="24"/>
        </w:rPr>
        <w:t xml:space="preserve">  – контроллеры, предназначенные для сбора и обработки первичных сигналов;</w:t>
      </w:r>
    </w:p>
    <w:p w:rsidR="009C1772" w:rsidRPr="009C1772" w:rsidRDefault="009C1772" w:rsidP="003430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1772">
        <w:rPr>
          <w:rFonts w:ascii="Times New Roman" w:hAnsi="Times New Roman" w:cs="Times New Roman"/>
          <w:sz w:val="24"/>
          <w:szCs w:val="24"/>
        </w:rPr>
        <w:softHyphen/>
        <w:t>– каналы передачи информации (</w:t>
      </w:r>
      <w:r w:rsidRPr="009C1772">
        <w:rPr>
          <w:rFonts w:ascii="Times New Roman" w:hAnsi="Times New Roman" w:cs="Times New Roman"/>
          <w:sz w:val="24"/>
          <w:szCs w:val="24"/>
          <w:lang w:val="en-US"/>
        </w:rPr>
        <w:t>GSM</w:t>
      </w:r>
      <w:r w:rsidRPr="009C1772">
        <w:rPr>
          <w:rFonts w:ascii="Times New Roman" w:hAnsi="Times New Roman" w:cs="Times New Roman"/>
          <w:sz w:val="24"/>
          <w:szCs w:val="24"/>
        </w:rPr>
        <w:t xml:space="preserve">-связь или сеть </w:t>
      </w:r>
      <w:r w:rsidRPr="009C1772">
        <w:rPr>
          <w:rFonts w:ascii="Times New Roman" w:hAnsi="Times New Roman" w:cs="Times New Roman"/>
          <w:sz w:val="24"/>
          <w:szCs w:val="24"/>
          <w:lang w:val="en-US"/>
        </w:rPr>
        <w:t>Internet</w:t>
      </w:r>
      <w:r w:rsidRPr="009C1772">
        <w:rPr>
          <w:rFonts w:ascii="Times New Roman" w:hAnsi="Times New Roman" w:cs="Times New Roman"/>
          <w:sz w:val="24"/>
          <w:szCs w:val="24"/>
        </w:rPr>
        <w:t xml:space="preserve">) от контроллеров, находящихся вблизи диагностируемого электрооборудования, до сервера сбора данных, располагающихся в здании электросетевой </w:t>
      </w:r>
      <w:r w:rsidR="00F45B95">
        <w:rPr>
          <w:rFonts w:ascii="Times New Roman" w:hAnsi="Times New Roman" w:cs="Times New Roman"/>
          <w:sz w:val="24"/>
          <w:szCs w:val="24"/>
        </w:rPr>
        <w:t>копании</w:t>
      </w:r>
      <w:r w:rsidRPr="009C1772">
        <w:rPr>
          <w:rFonts w:ascii="Times New Roman" w:hAnsi="Times New Roman" w:cs="Times New Roman"/>
          <w:sz w:val="24"/>
          <w:szCs w:val="24"/>
        </w:rPr>
        <w:t>;</w:t>
      </w:r>
    </w:p>
    <w:p w:rsidR="009C1772" w:rsidRPr="009C1772" w:rsidRDefault="009C1772" w:rsidP="003430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1772">
        <w:rPr>
          <w:rFonts w:ascii="Times New Roman" w:hAnsi="Times New Roman" w:cs="Times New Roman"/>
          <w:sz w:val="24"/>
          <w:szCs w:val="24"/>
        </w:rPr>
        <w:t xml:space="preserve">– централизованный программно-технический комплекс (ПТК) для обработки и представления информации, предназначенного для обработки и анализа получаемой информации. </w:t>
      </w:r>
    </w:p>
    <w:p w:rsidR="009C1772" w:rsidRPr="009C1772" w:rsidRDefault="009C1772" w:rsidP="003430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1772">
        <w:rPr>
          <w:rFonts w:ascii="Times New Roman" w:hAnsi="Times New Roman" w:cs="Times New Roman"/>
          <w:sz w:val="24"/>
          <w:szCs w:val="24"/>
        </w:rPr>
        <w:t xml:space="preserve">Обобщенно схему АСМТД можно представить как на рисунке </w:t>
      </w:r>
      <w:r w:rsidR="00F45B95">
        <w:rPr>
          <w:rFonts w:ascii="Times New Roman" w:hAnsi="Times New Roman" w:cs="Times New Roman"/>
          <w:sz w:val="24"/>
          <w:szCs w:val="24"/>
        </w:rPr>
        <w:t>1</w:t>
      </w:r>
      <w:r w:rsidRPr="009C1772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C1772" w:rsidRPr="009C1772" w:rsidRDefault="009C1772" w:rsidP="003430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1772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9C1772" w:rsidRPr="009C1772" w:rsidRDefault="009C1772" w:rsidP="003430C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C1772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589B2ED1" wp14:editId="545FF3F9">
            <wp:extent cx="5715000" cy="1816444"/>
            <wp:effectExtent l="0" t="0" r="0" b="0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8533" cy="18557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1772" w:rsidRPr="009C1772" w:rsidRDefault="009C1772" w:rsidP="003430C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C1772" w:rsidRPr="00695F9D" w:rsidRDefault="009C1772" w:rsidP="003430CE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695F9D">
        <w:rPr>
          <w:rFonts w:ascii="Times New Roman" w:hAnsi="Times New Roman" w:cs="Times New Roman"/>
          <w:b/>
          <w:i/>
        </w:rPr>
        <w:t xml:space="preserve">Рисунок </w:t>
      </w:r>
      <w:r w:rsidR="00F45B95" w:rsidRPr="00695F9D">
        <w:rPr>
          <w:rFonts w:ascii="Times New Roman" w:hAnsi="Times New Roman" w:cs="Times New Roman"/>
          <w:b/>
          <w:i/>
        </w:rPr>
        <w:t>1</w:t>
      </w:r>
      <w:r w:rsidRPr="00695F9D">
        <w:rPr>
          <w:rFonts w:ascii="Times New Roman" w:hAnsi="Times New Roman" w:cs="Times New Roman"/>
          <w:b/>
          <w:i/>
        </w:rPr>
        <w:t xml:space="preserve"> – Обобщенная схема АСМТД</w:t>
      </w:r>
    </w:p>
    <w:p w:rsidR="009C1772" w:rsidRPr="009C1772" w:rsidRDefault="009C1772" w:rsidP="003430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1772">
        <w:rPr>
          <w:rFonts w:ascii="Times New Roman" w:hAnsi="Times New Roman" w:cs="Times New Roman"/>
          <w:sz w:val="24"/>
          <w:szCs w:val="24"/>
        </w:rPr>
        <w:lastRenderedPageBreak/>
        <w:t>Достоинства АСМТД:</w:t>
      </w:r>
    </w:p>
    <w:p w:rsidR="009C1772" w:rsidRPr="009C1772" w:rsidRDefault="009C1772" w:rsidP="003430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1772">
        <w:rPr>
          <w:rFonts w:ascii="Times New Roman" w:hAnsi="Times New Roman" w:cs="Times New Roman"/>
          <w:sz w:val="24"/>
          <w:szCs w:val="24"/>
        </w:rPr>
        <w:t xml:space="preserve">– контроль параметров электрооборудования происходит </w:t>
      </w:r>
      <w:r w:rsidR="003430CE">
        <w:rPr>
          <w:rFonts w:ascii="Times New Roman" w:hAnsi="Times New Roman" w:cs="Times New Roman"/>
          <w:sz w:val="24"/>
          <w:szCs w:val="24"/>
        </w:rPr>
        <w:t>непрерывно</w:t>
      </w:r>
      <w:r w:rsidRPr="009C1772">
        <w:rPr>
          <w:rFonts w:ascii="Times New Roman" w:hAnsi="Times New Roman" w:cs="Times New Roman"/>
          <w:sz w:val="24"/>
          <w:szCs w:val="24"/>
        </w:rPr>
        <w:t xml:space="preserve"> и, </w:t>
      </w:r>
      <w:r w:rsidR="003430CE">
        <w:rPr>
          <w:rFonts w:ascii="Times New Roman" w:hAnsi="Times New Roman" w:cs="Times New Roman"/>
          <w:sz w:val="24"/>
          <w:szCs w:val="24"/>
        </w:rPr>
        <w:t>в связи с этим</w:t>
      </w:r>
      <w:r w:rsidRPr="009C1772">
        <w:rPr>
          <w:rFonts w:ascii="Times New Roman" w:hAnsi="Times New Roman" w:cs="Times New Roman"/>
          <w:sz w:val="24"/>
          <w:szCs w:val="24"/>
        </w:rPr>
        <w:t xml:space="preserve">, </w:t>
      </w:r>
      <w:r w:rsidR="003430CE">
        <w:rPr>
          <w:rFonts w:ascii="Times New Roman" w:hAnsi="Times New Roman" w:cs="Times New Roman"/>
          <w:sz w:val="24"/>
          <w:szCs w:val="24"/>
        </w:rPr>
        <w:t xml:space="preserve">техническое </w:t>
      </w:r>
      <w:r w:rsidRPr="009C1772">
        <w:rPr>
          <w:rFonts w:ascii="Times New Roman" w:hAnsi="Times New Roman" w:cs="Times New Roman"/>
          <w:sz w:val="24"/>
          <w:szCs w:val="24"/>
        </w:rPr>
        <w:t xml:space="preserve">состояние электрооборудования </w:t>
      </w:r>
      <w:r w:rsidR="003430CE" w:rsidRPr="009C1772">
        <w:rPr>
          <w:rFonts w:ascii="Times New Roman" w:hAnsi="Times New Roman" w:cs="Times New Roman"/>
          <w:sz w:val="24"/>
          <w:szCs w:val="24"/>
        </w:rPr>
        <w:t xml:space="preserve">можно </w:t>
      </w:r>
      <w:r w:rsidR="003430CE">
        <w:rPr>
          <w:rFonts w:ascii="Times New Roman" w:hAnsi="Times New Roman" w:cs="Times New Roman"/>
          <w:sz w:val="24"/>
          <w:szCs w:val="24"/>
        </w:rPr>
        <w:t>определить</w:t>
      </w:r>
      <w:r w:rsidR="003430CE" w:rsidRPr="009C1772">
        <w:rPr>
          <w:rFonts w:ascii="Times New Roman" w:hAnsi="Times New Roman" w:cs="Times New Roman"/>
          <w:sz w:val="24"/>
          <w:szCs w:val="24"/>
        </w:rPr>
        <w:t xml:space="preserve"> </w:t>
      </w:r>
      <w:r w:rsidRPr="009C1772">
        <w:rPr>
          <w:rFonts w:ascii="Times New Roman" w:hAnsi="Times New Roman" w:cs="Times New Roman"/>
          <w:sz w:val="24"/>
          <w:szCs w:val="24"/>
        </w:rPr>
        <w:t>в любой момент времени;</w:t>
      </w:r>
    </w:p>
    <w:p w:rsidR="009C1772" w:rsidRPr="009C1772" w:rsidRDefault="009C1772" w:rsidP="003430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1772">
        <w:rPr>
          <w:rFonts w:ascii="Times New Roman" w:hAnsi="Times New Roman" w:cs="Times New Roman"/>
          <w:sz w:val="24"/>
          <w:szCs w:val="24"/>
        </w:rPr>
        <w:t xml:space="preserve">– возможность </w:t>
      </w:r>
      <w:r w:rsidR="003430CE">
        <w:rPr>
          <w:rFonts w:ascii="Times New Roman" w:hAnsi="Times New Roman" w:cs="Times New Roman"/>
          <w:sz w:val="24"/>
          <w:szCs w:val="24"/>
        </w:rPr>
        <w:t>проведения диагностики</w:t>
      </w:r>
      <w:r w:rsidRPr="009C1772">
        <w:rPr>
          <w:rFonts w:ascii="Times New Roman" w:hAnsi="Times New Roman" w:cs="Times New Roman"/>
          <w:sz w:val="24"/>
          <w:szCs w:val="24"/>
        </w:rPr>
        <w:t xml:space="preserve"> под напряжением;</w:t>
      </w:r>
    </w:p>
    <w:p w:rsidR="009C1772" w:rsidRPr="009C1772" w:rsidRDefault="009C1772" w:rsidP="003430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1772">
        <w:rPr>
          <w:rFonts w:ascii="Times New Roman" w:hAnsi="Times New Roman" w:cs="Times New Roman"/>
          <w:sz w:val="24"/>
          <w:szCs w:val="24"/>
        </w:rPr>
        <w:t xml:space="preserve">– </w:t>
      </w:r>
      <w:r w:rsidR="003430CE">
        <w:rPr>
          <w:rFonts w:ascii="Times New Roman" w:hAnsi="Times New Roman" w:cs="Times New Roman"/>
          <w:sz w:val="24"/>
          <w:szCs w:val="24"/>
        </w:rPr>
        <w:t>получаемая в процессе диагностики</w:t>
      </w:r>
      <w:r w:rsidRPr="009C1772">
        <w:rPr>
          <w:rFonts w:ascii="Times New Roman" w:hAnsi="Times New Roman" w:cs="Times New Roman"/>
          <w:sz w:val="24"/>
          <w:szCs w:val="24"/>
        </w:rPr>
        <w:t xml:space="preserve"> информация </w:t>
      </w:r>
      <w:r w:rsidR="003430CE">
        <w:rPr>
          <w:rFonts w:ascii="Times New Roman" w:hAnsi="Times New Roman" w:cs="Times New Roman"/>
          <w:sz w:val="24"/>
          <w:szCs w:val="24"/>
        </w:rPr>
        <w:t xml:space="preserve">мгновенно </w:t>
      </w:r>
      <w:r w:rsidRPr="009C1772">
        <w:rPr>
          <w:rFonts w:ascii="Times New Roman" w:hAnsi="Times New Roman" w:cs="Times New Roman"/>
          <w:sz w:val="24"/>
          <w:szCs w:val="24"/>
        </w:rPr>
        <w:t xml:space="preserve">поступает на сервер электросетевой </w:t>
      </w:r>
      <w:r w:rsidR="003430CE">
        <w:rPr>
          <w:rFonts w:ascii="Times New Roman" w:hAnsi="Times New Roman" w:cs="Times New Roman"/>
          <w:sz w:val="24"/>
          <w:szCs w:val="24"/>
        </w:rPr>
        <w:t>компании</w:t>
      </w:r>
      <w:r w:rsidRPr="009C1772">
        <w:rPr>
          <w:rFonts w:ascii="Times New Roman" w:hAnsi="Times New Roman" w:cs="Times New Roman"/>
          <w:sz w:val="24"/>
          <w:szCs w:val="24"/>
        </w:rPr>
        <w:t xml:space="preserve"> и автоматически </w:t>
      </w:r>
      <w:r w:rsidR="003430CE">
        <w:rPr>
          <w:rFonts w:ascii="Times New Roman" w:hAnsi="Times New Roman" w:cs="Times New Roman"/>
          <w:sz w:val="24"/>
          <w:szCs w:val="24"/>
        </w:rPr>
        <w:t>осуществляется</w:t>
      </w:r>
      <w:r w:rsidRPr="009C1772">
        <w:rPr>
          <w:rFonts w:ascii="Times New Roman" w:hAnsi="Times New Roman" w:cs="Times New Roman"/>
          <w:sz w:val="24"/>
          <w:szCs w:val="24"/>
        </w:rPr>
        <w:t xml:space="preserve"> </w:t>
      </w:r>
      <w:r w:rsidR="003430CE">
        <w:rPr>
          <w:rFonts w:ascii="Times New Roman" w:hAnsi="Times New Roman" w:cs="Times New Roman"/>
          <w:sz w:val="24"/>
          <w:szCs w:val="24"/>
        </w:rPr>
        <w:t>оценка</w:t>
      </w:r>
      <w:r w:rsidRPr="009C1772">
        <w:rPr>
          <w:rFonts w:ascii="Times New Roman" w:hAnsi="Times New Roman" w:cs="Times New Roman"/>
          <w:sz w:val="24"/>
          <w:szCs w:val="24"/>
        </w:rPr>
        <w:t xml:space="preserve"> технического состояния оборудования; </w:t>
      </w:r>
    </w:p>
    <w:p w:rsidR="009C1772" w:rsidRPr="009C1772" w:rsidRDefault="009C1772" w:rsidP="003430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1772">
        <w:rPr>
          <w:rFonts w:ascii="Times New Roman" w:hAnsi="Times New Roman" w:cs="Times New Roman"/>
          <w:sz w:val="24"/>
          <w:szCs w:val="24"/>
        </w:rPr>
        <w:t xml:space="preserve">– </w:t>
      </w:r>
      <w:r w:rsidR="003430CE">
        <w:rPr>
          <w:rFonts w:ascii="Times New Roman" w:hAnsi="Times New Roman" w:cs="Times New Roman"/>
          <w:sz w:val="24"/>
          <w:szCs w:val="24"/>
        </w:rPr>
        <w:t>выходные данные более достоверны</w:t>
      </w:r>
      <w:r w:rsidRPr="009C1772">
        <w:rPr>
          <w:rFonts w:ascii="Times New Roman" w:hAnsi="Times New Roman" w:cs="Times New Roman"/>
          <w:sz w:val="24"/>
          <w:szCs w:val="24"/>
        </w:rPr>
        <w:t>, поскольку исключается «человеческий фактор»;</w:t>
      </w:r>
    </w:p>
    <w:p w:rsidR="003430CE" w:rsidRDefault="009C1772" w:rsidP="003430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1772">
        <w:rPr>
          <w:rFonts w:ascii="Times New Roman" w:hAnsi="Times New Roman" w:cs="Times New Roman"/>
          <w:sz w:val="24"/>
          <w:szCs w:val="24"/>
        </w:rPr>
        <w:t xml:space="preserve">– отсутствие </w:t>
      </w:r>
      <w:r w:rsidR="003430CE">
        <w:rPr>
          <w:rFonts w:ascii="Times New Roman" w:hAnsi="Times New Roman" w:cs="Times New Roman"/>
          <w:sz w:val="24"/>
          <w:szCs w:val="24"/>
        </w:rPr>
        <w:t>возможности</w:t>
      </w:r>
      <w:r w:rsidRPr="009C1772">
        <w:rPr>
          <w:rFonts w:ascii="Times New Roman" w:hAnsi="Times New Roman" w:cs="Times New Roman"/>
          <w:sz w:val="24"/>
          <w:szCs w:val="24"/>
        </w:rPr>
        <w:t xml:space="preserve"> электротравматизма обслуживающего персонала, </w:t>
      </w:r>
    </w:p>
    <w:p w:rsidR="009C1772" w:rsidRPr="009C1772" w:rsidRDefault="003430CE" w:rsidP="003430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Основным</w:t>
      </w:r>
      <w:r w:rsidR="009C1772" w:rsidRPr="009C1772">
        <w:rPr>
          <w:rFonts w:ascii="Times New Roman" w:hAnsi="Times New Roman" w:cs="Times New Roman"/>
          <w:sz w:val="24"/>
          <w:szCs w:val="24"/>
        </w:rPr>
        <w:t xml:space="preserve"> недостатком АСМТД являются </w:t>
      </w:r>
      <w:r>
        <w:rPr>
          <w:rFonts w:ascii="Times New Roman" w:hAnsi="Times New Roman" w:cs="Times New Roman"/>
          <w:sz w:val="24"/>
          <w:szCs w:val="24"/>
        </w:rPr>
        <w:t>большие</w:t>
      </w:r>
      <w:r w:rsidR="009C1772" w:rsidRPr="009C17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финансовые </w:t>
      </w:r>
      <w:r w:rsidR="009C1772" w:rsidRPr="009C1772">
        <w:rPr>
          <w:rFonts w:ascii="Times New Roman" w:hAnsi="Times New Roman" w:cs="Times New Roman"/>
          <w:sz w:val="24"/>
          <w:szCs w:val="24"/>
        </w:rPr>
        <w:t xml:space="preserve">затраты на ее приобретение, поэтому, </w:t>
      </w:r>
      <w:r>
        <w:rPr>
          <w:rFonts w:ascii="Times New Roman" w:hAnsi="Times New Roman" w:cs="Times New Roman"/>
          <w:sz w:val="24"/>
          <w:szCs w:val="24"/>
        </w:rPr>
        <w:t>на данный момент</w:t>
      </w:r>
      <w:r w:rsidR="009C1772" w:rsidRPr="009C1772">
        <w:rPr>
          <w:rFonts w:ascii="Times New Roman" w:hAnsi="Times New Roman" w:cs="Times New Roman"/>
          <w:sz w:val="24"/>
          <w:szCs w:val="24"/>
        </w:rPr>
        <w:t xml:space="preserve">, ее </w:t>
      </w:r>
      <w:r>
        <w:rPr>
          <w:rFonts w:ascii="Times New Roman" w:hAnsi="Times New Roman" w:cs="Times New Roman"/>
          <w:sz w:val="24"/>
          <w:szCs w:val="24"/>
        </w:rPr>
        <w:t>используют</w:t>
      </w:r>
      <w:r w:rsidR="009C1772" w:rsidRPr="009C1772">
        <w:rPr>
          <w:rFonts w:ascii="Times New Roman" w:hAnsi="Times New Roman" w:cs="Times New Roman"/>
          <w:sz w:val="24"/>
          <w:szCs w:val="24"/>
        </w:rPr>
        <w:t xml:space="preserve">, чаще всего, для </w:t>
      </w:r>
      <w:r>
        <w:rPr>
          <w:rFonts w:ascii="Times New Roman" w:hAnsi="Times New Roman" w:cs="Times New Roman"/>
          <w:sz w:val="24"/>
          <w:szCs w:val="24"/>
        </w:rPr>
        <w:t>достаточно</w:t>
      </w:r>
      <w:r w:rsidR="009C1772" w:rsidRPr="009C1772">
        <w:rPr>
          <w:rFonts w:ascii="Times New Roman" w:hAnsi="Times New Roman" w:cs="Times New Roman"/>
          <w:sz w:val="24"/>
          <w:szCs w:val="24"/>
        </w:rPr>
        <w:t xml:space="preserve"> мощного и ответственного электрооборудования. </w:t>
      </w:r>
    </w:p>
    <w:p w:rsidR="000F0F19" w:rsidRDefault="003430CE" w:rsidP="004269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Учитывая все вышесказанное, можно сделать вывод, что наиболее перспективным и экономически выгодным является обслуживание электрических сетей по фактическому техническому состоянию с дистанционным снятием его основных диагностических параметров.</w:t>
      </w:r>
    </w:p>
    <w:p w:rsidR="00426988" w:rsidRPr="00426988" w:rsidRDefault="00426988" w:rsidP="004269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6BCB" w:rsidRPr="001C7375" w:rsidRDefault="00FE2C81" w:rsidP="00867C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Narrow" w:hAnsi="Times New Roman" w:cs="Times New Roman"/>
        </w:rPr>
      </w:pPr>
      <w:r w:rsidRPr="001C7375">
        <w:rPr>
          <w:rFonts w:ascii="Times New Roman" w:eastAsia="ArialNarrow" w:hAnsi="Times New Roman" w:cs="Times New Roman"/>
        </w:rPr>
        <w:t>Список литературы</w:t>
      </w:r>
    </w:p>
    <w:p w:rsidR="00DF505F" w:rsidRPr="001C7375" w:rsidRDefault="00DF505F" w:rsidP="00DF505F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1C7375">
        <w:rPr>
          <w:rFonts w:ascii="Times New Roman" w:hAnsi="Times New Roman" w:cs="Times New Roman"/>
        </w:rPr>
        <w:t>1.  Костин, В.</w:t>
      </w:r>
      <w:r w:rsidR="00705858" w:rsidRPr="001C7375">
        <w:rPr>
          <w:rFonts w:ascii="Times New Roman" w:hAnsi="Times New Roman" w:cs="Times New Roman"/>
        </w:rPr>
        <w:t xml:space="preserve"> </w:t>
      </w:r>
      <w:r w:rsidRPr="001C7375">
        <w:rPr>
          <w:rFonts w:ascii="Times New Roman" w:hAnsi="Times New Roman" w:cs="Times New Roman"/>
        </w:rPr>
        <w:t>Н. Монтаж и эксплуатация оборудования электроснабжения [Текст]: учебное пособие / В.</w:t>
      </w:r>
      <w:r w:rsidR="00705858" w:rsidRPr="001C7375">
        <w:rPr>
          <w:rFonts w:ascii="Times New Roman" w:hAnsi="Times New Roman" w:cs="Times New Roman"/>
        </w:rPr>
        <w:t xml:space="preserve"> </w:t>
      </w:r>
      <w:r w:rsidRPr="001C7375">
        <w:rPr>
          <w:rFonts w:ascii="Times New Roman" w:hAnsi="Times New Roman" w:cs="Times New Roman"/>
        </w:rPr>
        <w:t xml:space="preserve">Н. Костин. – СПб.: СЗТУ, 2004 – 184 с. </w:t>
      </w:r>
    </w:p>
    <w:p w:rsidR="00DF505F" w:rsidRPr="001C7375" w:rsidRDefault="00DF505F" w:rsidP="00DF505F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1C7375">
        <w:rPr>
          <w:rFonts w:ascii="Times New Roman" w:hAnsi="Times New Roman" w:cs="Times New Roman"/>
        </w:rPr>
        <w:t>2. Короткевич, М.</w:t>
      </w:r>
      <w:r w:rsidR="00705858" w:rsidRPr="001C7375">
        <w:rPr>
          <w:rFonts w:ascii="Times New Roman" w:hAnsi="Times New Roman" w:cs="Times New Roman"/>
        </w:rPr>
        <w:t xml:space="preserve"> </w:t>
      </w:r>
      <w:r w:rsidRPr="001C7375">
        <w:rPr>
          <w:rFonts w:ascii="Times New Roman" w:hAnsi="Times New Roman" w:cs="Times New Roman"/>
        </w:rPr>
        <w:t>А. Основы эксплуатации электрических сетей [Текст]: учебное пособие / М.</w:t>
      </w:r>
      <w:r w:rsidR="00705858" w:rsidRPr="001C7375">
        <w:rPr>
          <w:rFonts w:ascii="Times New Roman" w:hAnsi="Times New Roman" w:cs="Times New Roman"/>
        </w:rPr>
        <w:t xml:space="preserve"> </w:t>
      </w:r>
      <w:r w:rsidRPr="001C7375">
        <w:rPr>
          <w:rFonts w:ascii="Times New Roman" w:hAnsi="Times New Roman" w:cs="Times New Roman"/>
        </w:rPr>
        <w:t xml:space="preserve">А. Короткевич. – Минск : Высшая школа, 1999 – 269 с. </w:t>
      </w:r>
    </w:p>
    <w:p w:rsidR="00DF505F" w:rsidRPr="001C7375" w:rsidRDefault="00DF505F" w:rsidP="00223731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1C7375">
        <w:rPr>
          <w:rFonts w:ascii="Times New Roman" w:hAnsi="Times New Roman" w:cs="Times New Roman"/>
        </w:rPr>
        <w:t xml:space="preserve">3. </w:t>
      </w:r>
      <w:r w:rsidR="00C54A0E" w:rsidRPr="001C7375">
        <w:rPr>
          <w:rFonts w:ascii="Times New Roman" w:hAnsi="Times New Roman" w:cs="Times New Roman"/>
        </w:rPr>
        <w:t xml:space="preserve">Стратегия  развития электросетевого комплекса Российской Федерации: распоряж. правительства РФ от 03 апреля </w:t>
      </w:r>
      <w:r w:rsidRPr="001C7375">
        <w:rPr>
          <w:rFonts w:ascii="Times New Roman" w:hAnsi="Times New Roman" w:cs="Times New Roman"/>
        </w:rPr>
        <w:t xml:space="preserve">2013 г. № 511-р </w:t>
      </w:r>
      <w:r w:rsidR="00C54A0E" w:rsidRPr="001C7375">
        <w:rPr>
          <w:rFonts w:ascii="Times New Roman" w:hAnsi="Times New Roman" w:cs="Times New Roman"/>
        </w:rPr>
        <w:t>// Собрание законо</w:t>
      </w:r>
      <w:r w:rsidR="00223731" w:rsidRPr="001C7375">
        <w:rPr>
          <w:rFonts w:ascii="Times New Roman" w:hAnsi="Times New Roman" w:cs="Times New Roman"/>
        </w:rPr>
        <w:t>дательства Российской Федерации.</w:t>
      </w:r>
      <w:r w:rsidR="00426988" w:rsidRPr="001C7375">
        <w:rPr>
          <w:rFonts w:ascii="Times New Roman" w:hAnsi="Times New Roman" w:cs="Times New Roman"/>
        </w:rPr>
        <w:t xml:space="preserve"> </w:t>
      </w:r>
      <w:r w:rsidR="00223731" w:rsidRPr="001C7375">
        <w:rPr>
          <w:rFonts w:ascii="Times New Roman" w:hAnsi="Times New Roman" w:cs="Times New Roman"/>
        </w:rPr>
        <w:t>– 2013.</w:t>
      </w:r>
      <w:r w:rsidR="00C54A0E" w:rsidRPr="001C7375">
        <w:rPr>
          <w:rFonts w:ascii="Times New Roman" w:hAnsi="Times New Roman" w:cs="Times New Roman"/>
        </w:rPr>
        <w:t xml:space="preserve"> </w:t>
      </w:r>
      <w:r w:rsidR="00223731" w:rsidRPr="001C7375">
        <w:rPr>
          <w:rFonts w:ascii="Times New Roman" w:hAnsi="Times New Roman" w:cs="Times New Roman"/>
        </w:rPr>
        <w:t>– № 14 (8 апреля).</w:t>
      </w:r>
      <w:r w:rsidR="00C54A0E" w:rsidRPr="001C7375">
        <w:rPr>
          <w:rFonts w:ascii="Times New Roman" w:hAnsi="Times New Roman" w:cs="Times New Roman"/>
        </w:rPr>
        <w:t xml:space="preserve"> </w:t>
      </w:r>
      <w:r w:rsidR="00223731" w:rsidRPr="001C7375">
        <w:rPr>
          <w:rFonts w:ascii="Times New Roman" w:hAnsi="Times New Roman" w:cs="Times New Roman"/>
        </w:rPr>
        <w:t>– С</w:t>
      </w:r>
      <w:r w:rsidR="00C54A0E" w:rsidRPr="001C7375">
        <w:rPr>
          <w:rFonts w:ascii="Times New Roman" w:hAnsi="Times New Roman" w:cs="Times New Roman"/>
        </w:rPr>
        <w:t>т. 1738</w:t>
      </w:r>
      <w:r w:rsidR="00223731" w:rsidRPr="001C7375">
        <w:rPr>
          <w:rFonts w:ascii="Times New Roman" w:hAnsi="Times New Roman" w:cs="Times New Roman"/>
        </w:rPr>
        <w:t xml:space="preserve">. </w:t>
      </w:r>
    </w:p>
    <w:p w:rsidR="00426988" w:rsidRPr="001C7375" w:rsidRDefault="00426988" w:rsidP="00426988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1C7375">
        <w:rPr>
          <w:rFonts w:ascii="Times New Roman" w:hAnsi="Times New Roman" w:cs="Times New Roman"/>
        </w:rPr>
        <w:t>4. Давиденко</w:t>
      </w:r>
      <w:r w:rsidR="00695F9D" w:rsidRPr="001C7375">
        <w:rPr>
          <w:rFonts w:ascii="Times New Roman" w:hAnsi="Times New Roman" w:cs="Times New Roman"/>
        </w:rPr>
        <w:t xml:space="preserve">, </w:t>
      </w:r>
      <w:r w:rsidRPr="001C7375">
        <w:rPr>
          <w:rFonts w:ascii="Times New Roman" w:hAnsi="Times New Roman" w:cs="Times New Roman"/>
        </w:rPr>
        <w:t>И. В. Структура экспертно-диагностической и информационной системы оценки состояния высоковольтного оборудования / И. В. Давиденко, В. П. Голубев, В. И. Комаров, В. Н. Осотов // Электрические станции: ежемесячный производственно-технический журнал. – 1997. – № 6. – С. 25-27.</w:t>
      </w:r>
    </w:p>
    <w:p w:rsidR="004B39CE" w:rsidRPr="001C7375" w:rsidRDefault="00426988" w:rsidP="00426988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1C7375">
        <w:rPr>
          <w:rFonts w:ascii="Times New Roman" w:hAnsi="Times New Roman" w:cs="Times New Roman"/>
        </w:rPr>
        <w:t>5. Положение ОАО «РОССЕТИ» о единой технической политике в электросетевом комплексе, утвержденное 22.02.2017 г. – Режим доступа: http://www.rosseti.ru/investment/science/tech/doc/tehpolitika.pdf – Загл. с экрана (дата обращения 01.06.2018).</w:t>
      </w:r>
    </w:p>
    <w:p w:rsidR="00426988" w:rsidRPr="00426988" w:rsidRDefault="00426988" w:rsidP="004269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7FDD" w:rsidRDefault="00A42390" w:rsidP="00C07FDD">
      <w:pPr>
        <w:tabs>
          <w:tab w:val="left" w:pos="426"/>
        </w:tabs>
        <w:spacing w:after="0" w:line="240" w:lineRule="auto"/>
        <w:jc w:val="both"/>
        <w:rPr>
          <w:i/>
        </w:rPr>
      </w:pPr>
      <w:r w:rsidRPr="004A5EC9">
        <w:rPr>
          <w:rFonts w:ascii="Times New Roman" w:hAnsi="Times New Roman" w:cs="Times New Roman"/>
          <w:b/>
        </w:rPr>
        <w:t xml:space="preserve">Боярков Дмитрий Андреевич </w:t>
      </w:r>
      <w:r w:rsidR="00F722D3">
        <w:rPr>
          <w:rFonts w:ascii="Times New Roman" w:hAnsi="Times New Roman" w:cs="Times New Roman"/>
          <w:b/>
        </w:rPr>
        <w:t>–</w:t>
      </w:r>
      <w:r w:rsidRPr="004A5EC9">
        <w:rPr>
          <w:rFonts w:ascii="Times New Roman" w:hAnsi="Times New Roman" w:cs="Times New Roman"/>
          <w:b/>
        </w:rPr>
        <w:t xml:space="preserve"> </w:t>
      </w:r>
      <w:r w:rsidR="00BF6320">
        <w:rPr>
          <w:rFonts w:ascii="Times New Roman" w:hAnsi="Times New Roman" w:cs="Times New Roman"/>
        </w:rPr>
        <w:t>инженер</w:t>
      </w:r>
      <w:r w:rsidRPr="004A5EC9">
        <w:rPr>
          <w:rFonts w:ascii="Times New Roman" w:hAnsi="Times New Roman" w:cs="Times New Roman"/>
          <w:b/>
        </w:rPr>
        <w:t>,</w:t>
      </w:r>
      <w:r w:rsidR="00BF6320">
        <w:rPr>
          <w:rFonts w:ascii="Times New Roman" w:hAnsi="Times New Roman" w:cs="Times New Roman"/>
          <w:b/>
        </w:rPr>
        <w:t xml:space="preserve"> </w:t>
      </w:r>
      <w:r w:rsidRPr="004A5EC9">
        <w:rPr>
          <w:rFonts w:ascii="Times New Roman" w:hAnsi="Times New Roman" w:cs="Times New Roman"/>
          <w:bCs/>
        </w:rPr>
        <w:t>Алтайский государственный технический</w:t>
      </w:r>
      <w:r w:rsidR="002442D8" w:rsidRPr="004A5EC9">
        <w:rPr>
          <w:rFonts w:ascii="Times New Roman" w:hAnsi="Times New Roman" w:cs="Times New Roman"/>
          <w:bCs/>
        </w:rPr>
        <w:t xml:space="preserve"> </w:t>
      </w:r>
      <w:r w:rsidRPr="004A5EC9">
        <w:rPr>
          <w:rFonts w:ascii="Times New Roman" w:hAnsi="Times New Roman" w:cs="Times New Roman"/>
          <w:bCs/>
        </w:rPr>
        <w:t>университет им. И.</w:t>
      </w:r>
      <w:r w:rsidR="00BB312F" w:rsidRPr="00BB312F">
        <w:rPr>
          <w:rFonts w:ascii="Times New Roman" w:hAnsi="Times New Roman" w:cs="Times New Roman"/>
          <w:bCs/>
        </w:rPr>
        <w:t xml:space="preserve"> </w:t>
      </w:r>
      <w:r w:rsidRPr="004A5EC9">
        <w:rPr>
          <w:rFonts w:ascii="Times New Roman" w:hAnsi="Times New Roman" w:cs="Times New Roman"/>
          <w:bCs/>
        </w:rPr>
        <w:t>И. Ползунова</w:t>
      </w:r>
      <w:r w:rsidR="00BA7730" w:rsidRPr="004A5EC9">
        <w:rPr>
          <w:rFonts w:ascii="Times New Roman" w:hAnsi="Times New Roman" w:cs="Times New Roman"/>
          <w:spacing w:val="-2"/>
        </w:rPr>
        <w:t>;</w:t>
      </w:r>
      <w:r w:rsidR="002442D8" w:rsidRPr="004A5EC9">
        <w:rPr>
          <w:rFonts w:ascii="Times New Roman" w:hAnsi="Times New Roman" w:cs="Times New Roman"/>
          <w:spacing w:val="-2"/>
        </w:rPr>
        <w:t xml:space="preserve"> </w:t>
      </w:r>
      <w:r w:rsidR="00BA7730" w:rsidRPr="004A5EC9">
        <w:rPr>
          <w:rFonts w:ascii="Times New Roman" w:hAnsi="Times New Roman" w:cs="Times New Roman"/>
        </w:rPr>
        <w:t>п</w:t>
      </w:r>
      <w:r w:rsidR="002442D8" w:rsidRPr="004A5EC9">
        <w:rPr>
          <w:rFonts w:ascii="Times New Roman" w:hAnsi="Times New Roman" w:cs="Times New Roman"/>
        </w:rPr>
        <w:t>очтовый адрес: 656038, г. Барнаул, пр. Ленина, д. 46</w:t>
      </w:r>
      <w:r w:rsidR="00BA7730" w:rsidRPr="004A5EC9">
        <w:rPr>
          <w:rFonts w:ascii="Times New Roman" w:hAnsi="Times New Roman" w:cs="Times New Roman"/>
        </w:rPr>
        <w:t xml:space="preserve">; </w:t>
      </w:r>
      <w:r w:rsidR="00BA7730" w:rsidRPr="004A5EC9">
        <w:rPr>
          <w:rFonts w:ascii="Times New Roman" w:hAnsi="Times New Roman" w:cs="Times New Roman"/>
          <w:bCs/>
        </w:rPr>
        <w:t>тел.</w:t>
      </w:r>
      <w:r w:rsidR="00BA7730" w:rsidRPr="004A5EC9">
        <w:rPr>
          <w:rFonts w:ascii="Times New Roman" w:hAnsi="Times New Roman" w:cs="Times New Roman"/>
        </w:rPr>
        <w:t xml:space="preserve">: (3852) </w:t>
      </w:r>
      <w:r w:rsidR="00BF6320">
        <w:rPr>
          <w:rFonts w:ascii="Times New Roman" w:hAnsi="Times New Roman" w:cs="Times New Roman"/>
        </w:rPr>
        <w:t>29-08-82</w:t>
      </w:r>
      <w:r w:rsidR="00BA7730" w:rsidRPr="004A5EC9">
        <w:rPr>
          <w:rFonts w:ascii="Times New Roman" w:hAnsi="Times New Roman" w:cs="Times New Roman"/>
        </w:rPr>
        <w:t>, е</w:t>
      </w:r>
      <w:r w:rsidR="002442D8" w:rsidRPr="004A5EC9">
        <w:rPr>
          <w:rFonts w:ascii="Times New Roman" w:hAnsi="Times New Roman" w:cs="Times New Roman"/>
        </w:rPr>
        <w:t>-</w:t>
      </w:r>
      <w:r w:rsidR="002442D8" w:rsidRPr="004A5EC9">
        <w:rPr>
          <w:rFonts w:ascii="Times New Roman" w:hAnsi="Times New Roman" w:cs="Times New Roman"/>
          <w:lang w:val="en-US"/>
        </w:rPr>
        <w:t>mail</w:t>
      </w:r>
      <w:r w:rsidR="002442D8" w:rsidRPr="004A5EC9">
        <w:rPr>
          <w:rFonts w:ascii="Times New Roman" w:hAnsi="Times New Roman" w:cs="Times New Roman"/>
        </w:rPr>
        <w:t xml:space="preserve">: </w:t>
      </w:r>
      <w:hyperlink r:id="rId9" w:history="1">
        <w:r w:rsidR="00C07FDD" w:rsidRPr="00B424FA">
          <w:rPr>
            <w:rStyle w:val="ab"/>
            <w:rFonts w:ascii="Times New Roman" w:hAnsi="Times New Roman" w:cs="Times New Roman"/>
            <w:i/>
            <w:color w:val="auto"/>
            <w:u w:val="none"/>
            <w:shd w:val="clear" w:color="auto" w:fill="FFFFFF"/>
          </w:rPr>
          <w:t>dmitrij.bojarkov@gmail.com</w:t>
        </w:r>
      </w:hyperlink>
      <w:r w:rsidR="00113074" w:rsidRPr="00B424FA">
        <w:rPr>
          <w:i/>
        </w:rPr>
        <w:t>.</w:t>
      </w:r>
    </w:p>
    <w:p w:rsidR="00C63AEC" w:rsidRPr="000C3A04" w:rsidRDefault="00BF6320" w:rsidP="00C63AE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C63AEC">
        <w:rPr>
          <w:rFonts w:ascii="Times New Roman" w:hAnsi="Times New Roman" w:cs="Times New Roman"/>
          <w:b/>
          <w:color w:val="000000" w:themeColor="text1"/>
        </w:rPr>
        <w:t>Компанеец Борис Сергеевич</w:t>
      </w:r>
      <w:r w:rsidRPr="00C63AEC">
        <w:rPr>
          <w:rFonts w:ascii="Times New Roman" w:hAnsi="Times New Roman" w:cs="Times New Roman"/>
          <w:color w:val="000000" w:themeColor="text1"/>
        </w:rPr>
        <w:t xml:space="preserve"> –</w:t>
      </w:r>
      <w:r w:rsidR="00C63AEC" w:rsidRPr="00C63AEC">
        <w:rPr>
          <w:rFonts w:ascii="Times New Roman" w:hAnsi="Times New Roman" w:cs="Times New Roman"/>
          <w:color w:val="000000" w:themeColor="text1"/>
        </w:rPr>
        <w:t xml:space="preserve"> канд. техн. наук, доцент кафедры «Электрификация производства и быта» Алтайского государственного технического университета им. И.И. Ползунова</w:t>
      </w:r>
      <w:r w:rsidRPr="00C63AEC">
        <w:rPr>
          <w:rFonts w:ascii="Times New Roman" w:hAnsi="Times New Roman" w:cs="Times New Roman"/>
          <w:color w:val="000000" w:themeColor="text1"/>
          <w:spacing w:val="-2"/>
        </w:rPr>
        <w:t xml:space="preserve">; </w:t>
      </w:r>
      <w:r w:rsidRPr="00C63AEC">
        <w:rPr>
          <w:rFonts w:ascii="Times New Roman" w:hAnsi="Times New Roman" w:cs="Times New Roman"/>
          <w:color w:val="000000" w:themeColor="text1"/>
        </w:rPr>
        <w:t>почтовый адрес: 656038, г. Барнаул, пр. Ленина</w:t>
      </w:r>
      <w:r w:rsidRPr="000C3A04">
        <w:rPr>
          <w:rFonts w:ascii="Times New Roman" w:hAnsi="Times New Roman" w:cs="Times New Roman"/>
          <w:color w:val="000000" w:themeColor="text1"/>
        </w:rPr>
        <w:t xml:space="preserve">, </w:t>
      </w:r>
      <w:r w:rsidRPr="00C63AEC">
        <w:rPr>
          <w:rFonts w:ascii="Times New Roman" w:hAnsi="Times New Roman" w:cs="Times New Roman"/>
          <w:color w:val="000000" w:themeColor="text1"/>
        </w:rPr>
        <w:t>д</w:t>
      </w:r>
      <w:r w:rsidRPr="000C3A04">
        <w:rPr>
          <w:rFonts w:ascii="Times New Roman" w:hAnsi="Times New Roman" w:cs="Times New Roman"/>
          <w:color w:val="000000" w:themeColor="text1"/>
        </w:rPr>
        <w:t xml:space="preserve">. 46; </w:t>
      </w:r>
      <w:r w:rsidRPr="00C63AEC">
        <w:rPr>
          <w:rFonts w:ascii="Times New Roman" w:hAnsi="Times New Roman" w:cs="Times New Roman"/>
          <w:bCs/>
          <w:color w:val="000000" w:themeColor="text1"/>
        </w:rPr>
        <w:t>тел</w:t>
      </w:r>
      <w:r w:rsidRPr="000C3A04">
        <w:rPr>
          <w:rFonts w:ascii="Times New Roman" w:hAnsi="Times New Roman" w:cs="Times New Roman"/>
          <w:bCs/>
          <w:color w:val="000000" w:themeColor="text1"/>
        </w:rPr>
        <w:t>.</w:t>
      </w:r>
      <w:r w:rsidRPr="000C3A04">
        <w:rPr>
          <w:rFonts w:ascii="Times New Roman" w:hAnsi="Times New Roman" w:cs="Times New Roman"/>
          <w:color w:val="000000" w:themeColor="text1"/>
        </w:rPr>
        <w:t xml:space="preserve">: (3852) 29-08-82, </w:t>
      </w:r>
      <w:r w:rsidRPr="00C63AEC">
        <w:rPr>
          <w:rFonts w:ascii="Times New Roman" w:hAnsi="Times New Roman" w:cs="Times New Roman"/>
          <w:color w:val="000000" w:themeColor="text1"/>
        </w:rPr>
        <w:t>е</w:t>
      </w:r>
      <w:r w:rsidRPr="000C3A04">
        <w:rPr>
          <w:rFonts w:ascii="Times New Roman" w:hAnsi="Times New Roman" w:cs="Times New Roman"/>
          <w:color w:val="000000" w:themeColor="text1"/>
        </w:rPr>
        <w:t>-</w:t>
      </w:r>
      <w:r w:rsidRPr="00C63AEC">
        <w:rPr>
          <w:rFonts w:ascii="Times New Roman" w:hAnsi="Times New Roman" w:cs="Times New Roman"/>
          <w:color w:val="000000" w:themeColor="text1"/>
          <w:lang w:val="en-US"/>
        </w:rPr>
        <w:t>mail</w:t>
      </w:r>
      <w:r w:rsidRPr="000C3A04">
        <w:rPr>
          <w:rFonts w:ascii="Times New Roman" w:hAnsi="Times New Roman" w:cs="Times New Roman"/>
          <w:color w:val="000000" w:themeColor="text1"/>
        </w:rPr>
        <w:t xml:space="preserve">: </w:t>
      </w:r>
      <w:hyperlink r:id="rId10" w:history="1">
        <w:r w:rsidR="00C63AEC" w:rsidRPr="00C63AEC">
          <w:rPr>
            <w:rStyle w:val="ab"/>
            <w:rFonts w:ascii="Times New Roman" w:hAnsi="Times New Roman" w:cs="Times New Roman"/>
            <w:i/>
            <w:color w:val="000000" w:themeColor="text1"/>
            <w:u w:val="none"/>
            <w:shd w:val="clear" w:color="auto" w:fill="FFFFFF"/>
            <w:lang w:val="en-US"/>
          </w:rPr>
          <w:t>kompbs</w:t>
        </w:r>
        <w:r w:rsidR="00C63AEC" w:rsidRPr="000C3A04">
          <w:rPr>
            <w:rStyle w:val="ab"/>
            <w:rFonts w:ascii="Times New Roman" w:hAnsi="Times New Roman" w:cs="Times New Roman"/>
            <w:i/>
            <w:color w:val="000000" w:themeColor="text1"/>
            <w:u w:val="none"/>
            <w:shd w:val="clear" w:color="auto" w:fill="FFFFFF"/>
          </w:rPr>
          <w:t>@</w:t>
        </w:r>
        <w:r w:rsidR="00C63AEC" w:rsidRPr="00C63AEC">
          <w:rPr>
            <w:rStyle w:val="ab"/>
            <w:rFonts w:ascii="Times New Roman" w:hAnsi="Times New Roman" w:cs="Times New Roman"/>
            <w:i/>
            <w:color w:val="000000" w:themeColor="text1"/>
            <w:u w:val="none"/>
            <w:shd w:val="clear" w:color="auto" w:fill="FFFFFF"/>
            <w:lang w:val="en-US"/>
          </w:rPr>
          <w:t>mail</w:t>
        </w:r>
        <w:r w:rsidR="00C63AEC" w:rsidRPr="000C3A04">
          <w:rPr>
            <w:rStyle w:val="ab"/>
            <w:rFonts w:ascii="Times New Roman" w:hAnsi="Times New Roman" w:cs="Times New Roman"/>
            <w:i/>
            <w:color w:val="000000" w:themeColor="text1"/>
            <w:u w:val="none"/>
            <w:shd w:val="clear" w:color="auto" w:fill="FFFFFF"/>
          </w:rPr>
          <w:t>.</w:t>
        </w:r>
        <w:r w:rsidR="00C63AEC" w:rsidRPr="00C63AEC">
          <w:rPr>
            <w:rStyle w:val="ab"/>
            <w:rFonts w:ascii="Times New Roman" w:hAnsi="Times New Roman" w:cs="Times New Roman"/>
            <w:i/>
            <w:color w:val="000000" w:themeColor="text1"/>
            <w:u w:val="none"/>
            <w:shd w:val="clear" w:color="auto" w:fill="FFFFFF"/>
            <w:lang w:val="en-US"/>
          </w:rPr>
          <w:t>ru</w:t>
        </w:r>
      </w:hyperlink>
      <w:r w:rsidRPr="000C3A04">
        <w:rPr>
          <w:rFonts w:ascii="Times New Roman" w:hAnsi="Times New Roman" w:cs="Times New Roman"/>
          <w:i/>
          <w:color w:val="000000" w:themeColor="text1"/>
          <w:shd w:val="clear" w:color="auto" w:fill="FFFFFF"/>
        </w:rPr>
        <w:t>.</w:t>
      </w:r>
    </w:p>
    <w:p w:rsidR="00BA7730" w:rsidRPr="00A35C66" w:rsidRDefault="00BA7730" w:rsidP="00867C07">
      <w:pPr>
        <w:spacing w:after="0" w:line="240" w:lineRule="auto"/>
        <w:jc w:val="both"/>
        <w:rPr>
          <w:lang w:val="en-US"/>
        </w:rPr>
      </w:pPr>
      <w:r w:rsidRPr="00113074">
        <w:rPr>
          <w:rFonts w:ascii="Times New Roman" w:eastAsia="ArialNarrow" w:hAnsi="Times New Roman" w:cs="Times New Roman"/>
          <w:lang w:val="en-US"/>
        </w:rPr>
        <w:t>_____________________________________________________________________________________</w:t>
      </w:r>
    </w:p>
    <w:p w:rsidR="00D058BB" w:rsidRDefault="00270B0D" w:rsidP="00867C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Narrow" w:hAnsi="Times New Roman" w:cs="Times New Roman"/>
          <w:b/>
          <w:sz w:val="24"/>
          <w:szCs w:val="24"/>
          <w:lang w:val="en-US"/>
        </w:rPr>
      </w:pPr>
      <w:r w:rsidRPr="00270B0D">
        <w:rPr>
          <w:rFonts w:ascii="Times New Roman" w:eastAsia="ArialNarrow" w:hAnsi="Times New Roman" w:cs="Times New Roman"/>
          <w:b/>
          <w:sz w:val="24"/>
          <w:szCs w:val="24"/>
          <w:lang w:val="en-US"/>
        </w:rPr>
        <w:t>MODERN APPROACHES TO IMPLEMENTATION OF TECHNICAL MAINTENANCE AND DIAGNOSTICS O</w:t>
      </w:r>
      <w:bookmarkStart w:id="0" w:name="_GoBack"/>
      <w:bookmarkEnd w:id="0"/>
      <w:r w:rsidRPr="00270B0D">
        <w:rPr>
          <w:rFonts w:ascii="Times New Roman" w:eastAsia="ArialNarrow" w:hAnsi="Times New Roman" w:cs="Times New Roman"/>
          <w:b/>
          <w:sz w:val="24"/>
          <w:szCs w:val="24"/>
          <w:lang w:val="en-US"/>
        </w:rPr>
        <w:t>F ELECTRICAL NETWORKS</w:t>
      </w:r>
    </w:p>
    <w:p w:rsidR="00270B0D" w:rsidRPr="00867C07" w:rsidRDefault="00270B0D" w:rsidP="00270B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Narrow" w:hAnsi="Times New Roman" w:cs="Times New Roman"/>
          <w:b/>
          <w:sz w:val="24"/>
          <w:szCs w:val="24"/>
        </w:rPr>
      </w:pPr>
    </w:p>
    <w:p w:rsidR="00EF1B89" w:rsidRPr="00BF6320" w:rsidRDefault="00EF1B89" w:rsidP="00BA773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ArialNarrow" w:hAnsi="Times New Roman" w:cs="Times New Roman"/>
          <w:b/>
          <w:sz w:val="24"/>
          <w:szCs w:val="24"/>
          <w:lang w:val="en-US"/>
        </w:rPr>
      </w:pPr>
      <w:r w:rsidRPr="00C43363">
        <w:rPr>
          <w:rFonts w:ascii="Times New Roman" w:eastAsia="ArialNarrow" w:hAnsi="Times New Roman" w:cs="Times New Roman"/>
          <w:b/>
          <w:sz w:val="24"/>
          <w:szCs w:val="24"/>
          <w:lang w:val="en-US"/>
        </w:rPr>
        <w:t>Boyarkov D.</w:t>
      </w:r>
      <w:r w:rsidR="00B76632" w:rsidRPr="00C43363">
        <w:rPr>
          <w:rFonts w:ascii="Times New Roman" w:eastAsia="ArialNarrow" w:hAnsi="Times New Roman" w:cs="Times New Roman"/>
          <w:b/>
          <w:sz w:val="24"/>
          <w:szCs w:val="24"/>
          <w:lang w:val="en-US"/>
        </w:rPr>
        <w:t xml:space="preserve"> </w:t>
      </w:r>
      <w:r w:rsidRPr="00C43363">
        <w:rPr>
          <w:rFonts w:ascii="Times New Roman" w:eastAsia="ArialNarrow" w:hAnsi="Times New Roman" w:cs="Times New Roman"/>
          <w:b/>
          <w:sz w:val="24"/>
          <w:szCs w:val="24"/>
          <w:lang w:val="en-US"/>
        </w:rPr>
        <w:t>A</w:t>
      </w:r>
      <w:r w:rsidR="00BF6320" w:rsidRPr="007C4A5F">
        <w:rPr>
          <w:rFonts w:ascii="Times New Roman" w:eastAsia="ArialNarrow" w:hAnsi="Times New Roman" w:cs="Times New Roman"/>
          <w:b/>
          <w:sz w:val="24"/>
          <w:szCs w:val="24"/>
          <w:lang w:val="en-US"/>
        </w:rPr>
        <w:t xml:space="preserve">., </w:t>
      </w:r>
      <w:r w:rsidR="007C4A5F">
        <w:rPr>
          <w:rFonts w:ascii="Times New Roman" w:eastAsia="ArialNarrow" w:hAnsi="Times New Roman" w:cs="Times New Roman"/>
          <w:b/>
          <w:sz w:val="24"/>
          <w:szCs w:val="24"/>
          <w:lang w:val="en-US"/>
        </w:rPr>
        <w:t>Kompaneetz B. S.</w:t>
      </w:r>
    </w:p>
    <w:p w:rsidR="00D67F19" w:rsidRPr="00C43363" w:rsidRDefault="00EF1B89" w:rsidP="00BD48D5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C43363">
        <w:rPr>
          <w:rFonts w:ascii="Times New Roman" w:hAnsi="Times New Roman" w:cs="Times New Roman"/>
          <w:i/>
          <w:sz w:val="24"/>
          <w:szCs w:val="24"/>
          <w:lang w:val="en-US"/>
        </w:rPr>
        <w:t>Russia, Barnaul, AltSTU</w:t>
      </w:r>
    </w:p>
    <w:p w:rsidR="00BD48D5" w:rsidRPr="00A00FFF" w:rsidRDefault="00BD48D5" w:rsidP="00BD48D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sz w:val="20"/>
          <w:szCs w:val="20"/>
          <w:lang w:val="en-US"/>
        </w:rPr>
      </w:pPr>
    </w:p>
    <w:p w:rsidR="00695F9D" w:rsidRDefault="00695F9D" w:rsidP="00B61576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sz w:val="20"/>
          <w:szCs w:val="20"/>
          <w:lang w:val="en-US"/>
        </w:rPr>
      </w:pPr>
      <w:r>
        <w:rPr>
          <w:rFonts w:ascii="Times New Roman" w:hAnsi="Times New Roman" w:cs="Times New Roman"/>
          <w:bCs/>
          <w:i/>
          <w:sz w:val="20"/>
          <w:szCs w:val="20"/>
          <w:lang w:val="en-US"/>
        </w:rPr>
        <w:t>In</w:t>
      </w:r>
      <w:r w:rsidRPr="00695F9D">
        <w:rPr>
          <w:rFonts w:ascii="Times New Roman" w:hAnsi="Times New Roman" w:cs="Times New Roman"/>
          <w:bCs/>
          <w:i/>
          <w:sz w:val="20"/>
          <w:szCs w:val="20"/>
          <w:lang w:val="en-US"/>
        </w:rPr>
        <w:t xml:space="preserve"> article analyzes modern approaches to maintenance, repairs and diagnostics o</w:t>
      </w:r>
      <w:r w:rsidR="001C7375">
        <w:rPr>
          <w:rFonts w:ascii="Times New Roman" w:hAnsi="Times New Roman" w:cs="Times New Roman"/>
          <w:bCs/>
          <w:i/>
          <w:sz w:val="20"/>
          <w:szCs w:val="20"/>
          <w:lang w:val="en-US"/>
        </w:rPr>
        <w:t xml:space="preserve">f electrical network equipment. </w:t>
      </w:r>
      <w:r w:rsidRPr="00695F9D">
        <w:rPr>
          <w:rFonts w:ascii="Times New Roman" w:hAnsi="Times New Roman" w:cs="Times New Roman"/>
          <w:bCs/>
          <w:i/>
          <w:sz w:val="20"/>
          <w:szCs w:val="20"/>
          <w:lang w:val="en-US"/>
        </w:rPr>
        <w:t>On the basis of the analysis, the most promising and economical ones are selected.</w:t>
      </w:r>
    </w:p>
    <w:p w:rsidR="00705858" w:rsidRDefault="00B61576" w:rsidP="00705858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sz w:val="20"/>
          <w:szCs w:val="20"/>
          <w:lang w:val="en-US"/>
        </w:rPr>
      </w:pPr>
      <w:r w:rsidRPr="00B61576">
        <w:rPr>
          <w:rFonts w:ascii="Times New Roman" w:hAnsi="Times New Roman" w:cs="Times New Roman"/>
          <w:bCs/>
          <w:i/>
          <w:sz w:val="20"/>
          <w:szCs w:val="20"/>
          <w:lang w:val="en-US"/>
        </w:rPr>
        <w:t>Keywords:</w:t>
      </w:r>
      <w:r>
        <w:rPr>
          <w:rFonts w:ascii="Times New Roman" w:hAnsi="Times New Roman" w:cs="Times New Roman"/>
          <w:bCs/>
          <w:i/>
          <w:sz w:val="20"/>
          <w:szCs w:val="20"/>
          <w:lang w:val="en-US"/>
        </w:rPr>
        <w:t xml:space="preserve"> </w:t>
      </w:r>
      <w:r w:rsidR="00695F9D" w:rsidRPr="00695F9D">
        <w:rPr>
          <w:rFonts w:ascii="Times New Roman" w:hAnsi="Times New Roman" w:cs="Times New Roman"/>
          <w:bCs/>
          <w:i/>
          <w:sz w:val="20"/>
          <w:szCs w:val="20"/>
          <w:lang w:val="en-US"/>
        </w:rPr>
        <w:t>electrical network, maintenance, repair, diagnostics.</w:t>
      </w:r>
    </w:p>
    <w:p w:rsidR="00901E7D" w:rsidRDefault="00901E7D" w:rsidP="00901E7D">
      <w:pPr>
        <w:spacing w:after="0" w:line="240" w:lineRule="auto"/>
        <w:jc w:val="center"/>
        <w:rPr>
          <w:rFonts w:ascii="Times New Roman" w:hAnsi="Times New Roman"/>
          <w:szCs w:val="20"/>
        </w:rPr>
      </w:pPr>
    </w:p>
    <w:p w:rsidR="00867C07" w:rsidRPr="00867C07" w:rsidRDefault="00867C07" w:rsidP="00901E7D">
      <w:pPr>
        <w:spacing w:after="0" w:line="240" w:lineRule="auto"/>
        <w:jc w:val="center"/>
        <w:rPr>
          <w:rFonts w:ascii="Times New Roman" w:hAnsi="Times New Roman"/>
          <w:szCs w:val="20"/>
        </w:rPr>
      </w:pPr>
    </w:p>
    <w:p w:rsidR="001C7375" w:rsidRDefault="001C7375" w:rsidP="00901E7D">
      <w:pPr>
        <w:spacing w:after="0" w:line="240" w:lineRule="auto"/>
        <w:jc w:val="center"/>
        <w:rPr>
          <w:rFonts w:ascii="Times New Roman" w:hAnsi="Times New Roman"/>
          <w:lang w:val="en-US"/>
        </w:rPr>
      </w:pPr>
    </w:p>
    <w:p w:rsidR="00901E7D" w:rsidRPr="00867C07" w:rsidRDefault="00901E7D" w:rsidP="00867C07">
      <w:pPr>
        <w:spacing w:after="0" w:line="240" w:lineRule="auto"/>
        <w:jc w:val="center"/>
        <w:rPr>
          <w:rFonts w:ascii="Times New Roman" w:hAnsi="Times New Roman"/>
        </w:rPr>
      </w:pPr>
      <w:r w:rsidRPr="00901E7D">
        <w:rPr>
          <w:rFonts w:ascii="Times New Roman" w:hAnsi="Times New Roman"/>
          <w:lang w:val="en-US"/>
        </w:rPr>
        <w:lastRenderedPageBreak/>
        <w:t>Bibliography</w:t>
      </w:r>
    </w:p>
    <w:p w:rsidR="00705858" w:rsidRPr="00901E7D" w:rsidRDefault="00705858" w:rsidP="00901E7D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lang w:val="en-US"/>
        </w:rPr>
      </w:pPr>
      <w:r w:rsidRPr="00901E7D">
        <w:rPr>
          <w:rFonts w:ascii="Times New Roman" w:hAnsi="Times New Roman" w:cs="Times New Roman"/>
          <w:bCs/>
          <w:lang w:val="en-US"/>
        </w:rPr>
        <w:t xml:space="preserve">1.  Kostin, V. N. Montazh i ekspluatatsiya oborudovaniya elektrosnabzheniya [Tekst]: uchebnoe posobie / V. N. Kostin. – SPb.: SZTU, 2004 – 184 s. </w:t>
      </w:r>
    </w:p>
    <w:p w:rsidR="00705858" w:rsidRPr="00901E7D" w:rsidRDefault="00705858" w:rsidP="00901E7D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lang w:val="en-US"/>
        </w:rPr>
      </w:pPr>
      <w:r w:rsidRPr="00901E7D">
        <w:rPr>
          <w:rFonts w:ascii="Times New Roman" w:hAnsi="Times New Roman" w:cs="Times New Roman"/>
          <w:bCs/>
          <w:lang w:val="en-US"/>
        </w:rPr>
        <w:t xml:space="preserve">2. Korotkevich, M. A. Osnovy ekspluatatsii elektricheskikh setey [Tekst]: uchebnoe posobie / </w:t>
      </w:r>
      <w:r w:rsidR="00901E7D">
        <w:rPr>
          <w:rFonts w:ascii="Times New Roman" w:hAnsi="Times New Roman" w:cs="Times New Roman"/>
          <w:bCs/>
          <w:lang w:val="en-US"/>
        </w:rPr>
        <w:br/>
      </w:r>
      <w:r w:rsidRPr="00901E7D">
        <w:rPr>
          <w:rFonts w:ascii="Times New Roman" w:hAnsi="Times New Roman" w:cs="Times New Roman"/>
          <w:bCs/>
          <w:lang w:val="en-US"/>
        </w:rPr>
        <w:t xml:space="preserve">M. A. Korotkevich. – Minsk : Vysshaya shkola, 1999 – 269 s. </w:t>
      </w:r>
    </w:p>
    <w:p w:rsidR="00705858" w:rsidRPr="00901E7D" w:rsidRDefault="00705858" w:rsidP="00901E7D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lang w:val="en-US"/>
        </w:rPr>
      </w:pPr>
      <w:r w:rsidRPr="00901E7D">
        <w:rPr>
          <w:rFonts w:ascii="Times New Roman" w:hAnsi="Times New Roman" w:cs="Times New Roman"/>
          <w:bCs/>
          <w:lang w:val="en-US"/>
        </w:rPr>
        <w:t>3. Strategiya  razvitiya elektrosetevogo kompleksa Rossiyskoy Federatsii: rasporyazh. pravitel'stva RF ot 03 aprelya 2013 g. № 511-r // Sobranie zakonodatel'stva Rossiyskoy Federatsii. – 2013. – № 14</w:t>
      </w:r>
      <w:r w:rsidR="00901E7D">
        <w:rPr>
          <w:rFonts w:ascii="Times New Roman" w:hAnsi="Times New Roman" w:cs="Times New Roman"/>
          <w:bCs/>
          <w:lang w:val="en-US"/>
        </w:rPr>
        <w:br/>
      </w:r>
      <w:r w:rsidRPr="00901E7D">
        <w:rPr>
          <w:rFonts w:ascii="Times New Roman" w:hAnsi="Times New Roman" w:cs="Times New Roman"/>
          <w:bCs/>
          <w:lang w:val="en-US"/>
        </w:rPr>
        <w:t xml:space="preserve">(8 aprelya). – St. 1738. </w:t>
      </w:r>
    </w:p>
    <w:p w:rsidR="00705858" w:rsidRPr="00901E7D" w:rsidRDefault="00705858" w:rsidP="00901E7D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lang w:val="en-US"/>
        </w:rPr>
      </w:pPr>
      <w:r w:rsidRPr="00901E7D">
        <w:rPr>
          <w:rFonts w:ascii="Times New Roman" w:hAnsi="Times New Roman" w:cs="Times New Roman"/>
          <w:bCs/>
          <w:lang w:val="en-US"/>
        </w:rPr>
        <w:t xml:space="preserve">4. Davidenko, I. V. Struktura ekspertno-diagnosticheskoy i informatsionnoy sistemy </w:t>
      </w:r>
      <w:r w:rsidR="00901E7D">
        <w:rPr>
          <w:rFonts w:ascii="Times New Roman" w:hAnsi="Times New Roman" w:cs="Times New Roman"/>
          <w:bCs/>
          <w:lang w:val="en-US"/>
        </w:rPr>
        <w:br/>
      </w:r>
      <w:r w:rsidRPr="00901E7D">
        <w:rPr>
          <w:rFonts w:ascii="Times New Roman" w:hAnsi="Times New Roman" w:cs="Times New Roman"/>
          <w:bCs/>
          <w:lang w:val="en-US"/>
        </w:rPr>
        <w:t xml:space="preserve">otsenki sostoyaniya vysokovol'tnogo oborudovaniya / I. V. Davidenko, V. P. Golubev, V. I. Komarov, V. N. Osotov // Elektricheskie stantsii: ezhemesyachnyy proizvodstvenno-tekhnicheskiy zhurnal. – 1997. – № 6. – </w:t>
      </w:r>
      <w:r w:rsidR="00901E7D">
        <w:rPr>
          <w:rFonts w:ascii="Times New Roman" w:hAnsi="Times New Roman" w:cs="Times New Roman"/>
          <w:bCs/>
          <w:lang w:val="en-US"/>
        </w:rPr>
        <w:br/>
      </w:r>
      <w:r w:rsidRPr="00901E7D">
        <w:rPr>
          <w:rFonts w:ascii="Times New Roman" w:hAnsi="Times New Roman" w:cs="Times New Roman"/>
          <w:bCs/>
          <w:lang w:val="en-US"/>
        </w:rPr>
        <w:t>S. 25-27.</w:t>
      </w:r>
    </w:p>
    <w:p w:rsidR="00705858" w:rsidRPr="00901E7D" w:rsidRDefault="00705858" w:rsidP="00901E7D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lang w:val="en-US"/>
        </w:rPr>
      </w:pPr>
      <w:r w:rsidRPr="00901E7D">
        <w:rPr>
          <w:rFonts w:ascii="Times New Roman" w:hAnsi="Times New Roman" w:cs="Times New Roman"/>
          <w:bCs/>
          <w:lang w:val="en-US"/>
        </w:rPr>
        <w:t>5. Polozhenie OAO «ROSSETI» o edinoy tekhnicheskoy politike v elektrosetevom komplekse, utverzhdennoe 22.02.2017 g. – Rezhim dostupa: http://www.rosseti.ru/investment/science/tech/doc/tehpolitika.pdf – Zagl. s ekrana (data obrashcheniya 01.06.2018).</w:t>
      </w:r>
    </w:p>
    <w:p w:rsidR="00D058BB" w:rsidRPr="00867C07" w:rsidRDefault="00D058BB" w:rsidP="00867C07">
      <w:pPr>
        <w:spacing w:after="0"/>
        <w:rPr>
          <w:rFonts w:ascii="Times New Roman" w:eastAsia="Times New Roman" w:hAnsi="Times New Roman" w:cs="Times New Roman"/>
        </w:rPr>
      </w:pPr>
    </w:p>
    <w:p w:rsidR="00C63AEC" w:rsidRPr="00C63AEC" w:rsidRDefault="006A134B" w:rsidP="00C63AEC">
      <w:pPr>
        <w:spacing w:after="0"/>
        <w:jc w:val="both"/>
        <w:rPr>
          <w:rFonts w:ascii="Times New Roman" w:hAnsi="Times New Roman" w:cs="Times New Roman"/>
          <w:color w:val="000000" w:themeColor="text1"/>
          <w:lang w:val="en-US"/>
        </w:rPr>
      </w:pPr>
      <w:r w:rsidRPr="00C43363">
        <w:rPr>
          <w:rFonts w:ascii="Times New Roman" w:eastAsia="Times New Roman" w:hAnsi="Times New Roman" w:cs="Times New Roman"/>
          <w:b/>
          <w:bCs/>
          <w:lang w:val="en-US"/>
        </w:rPr>
        <w:t>Boyarkov Dmitriy Andreevich</w:t>
      </w:r>
      <w:r w:rsidR="004A5EC9" w:rsidRPr="00C43363">
        <w:rPr>
          <w:rFonts w:ascii="Times New Roman" w:eastAsia="Times New Roman" w:hAnsi="Times New Roman" w:cs="Times New Roman"/>
          <w:bCs/>
          <w:lang w:val="en-US"/>
        </w:rPr>
        <w:t>,</w:t>
      </w:r>
      <w:r w:rsidRPr="00C43363">
        <w:rPr>
          <w:rFonts w:ascii="Times New Roman" w:eastAsia="Times New Roman" w:hAnsi="Times New Roman" w:cs="Times New Roman"/>
          <w:bCs/>
          <w:lang w:val="en-US"/>
        </w:rPr>
        <w:t xml:space="preserve"> </w:t>
      </w:r>
      <w:r w:rsidR="00C63AEC">
        <w:rPr>
          <w:rFonts w:ascii="Times New Roman" w:eastAsia="Times New Roman" w:hAnsi="Times New Roman" w:cs="Times New Roman"/>
          <w:bCs/>
          <w:lang w:val="en-US"/>
        </w:rPr>
        <w:t xml:space="preserve">engineer, </w:t>
      </w:r>
      <w:r w:rsidR="00C63AEC" w:rsidRPr="00C63AEC">
        <w:rPr>
          <w:rFonts w:ascii="Times New Roman" w:hAnsi="Times New Roman" w:cs="Times New Roman"/>
          <w:color w:val="000000" w:themeColor="text1"/>
          <w:lang w:val="en-US"/>
        </w:rPr>
        <w:t>Altai State Technical University named after I. I. Polsunov</w:t>
      </w:r>
    </w:p>
    <w:p w:rsidR="006A134B" w:rsidRPr="00C43363" w:rsidRDefault="00C63AEC" w:rsidP="00C63AEC">
      <w:pPr>
        <w:spacing w:after="0"/>
        <w:jc w:val="both"/>
        <w:rPr>
          <w:rFonts w:ascii="Times New Roman" w:eastAsia="Times New Roman" w:hAnsi="Times New Roman" w:cs="Times New Roman"/>
          <w:bCs/>
          <w:i/>
          <w:lang w:val="en-US"/>
        </w:rPr>
      </w:pPr>
      <w:r w:rsidRPr="00C63AEC">
        <w:rPr>
          <w:rFonts w:ascii="Times New Roman" w:hAnsi="Times New Roman" w:cs="Times New Roman"/>
          <w:color w:val="000000" w:themeColor="text1"/>
          <w:lang w:val="en-US"/>
        </w:rPr>
        <w:t xml:space="preserve">Phone: </w:t>
      </w:r>
      <w:r w:rsidR="004A5EC9" w:rsidRPr="00C43363">
        <w:rPr>
          <w:rFonts w:ascii="Times New Roman" w:eastAsia="Times New Roman" w:hAnsi="Times New Roman" w:cs="Times New Roman"/>
          <w:bCs/>
          <w:lang w:val="en-US"/>
        </w:rPr>
        <w:t xml:space="preserve">(3852) </w:t>
      </w:r>
      <w:r w:rsidR="007C4A5F" w:rsidRPr="007C4A5F">
        <w:rPr>
          <w:rFonts w:ascii="Times New Roman" w:eastAsia="Times New Roman" w:hAnsi="Times New Roman" w:cs="Times New Roman"/>
          <w:bCs/>
          <w:lang w:val="en-US"/>
        </w:rPr>
        <w:t>29</w:t>
      </w:r>
      <w:r w:rsidR="007C4A5F">
        <w:rPr>
          <w:rFonts w:ascii="Times New Roman" w:eastAsia="Times New Roman" w:hAnsi="Times New Roman" w:cs="Times New Roman"/>
          <w:bCs/>
          <w:lang w:val="en-US"/>
        </w:rPr>
        <w:t>-08-82</w:t>
      </w:r>
      <w:r w:rsidR="004A5EC9" w:rsidRPr="00C43363">
        <w:rPr>
          <w:rFonts w:ascii="Times New Roman" w:eastAsia="Times New Roman" w:hAnsi="Times New Roman" w:cs="Times New Roman"/>
          <w:bCs/>
          <w:lang w:val="en-US"/>
        </w:rPr>
        <w:t>,</w:t>
      </w:r>
      <w:r w:rsidR="00B424FA" w:rsidRPr="00C43363">
        <w:rPr>
          <w:rFonts w:ascii="Times New Roman" w:eastAsia="Times New Roman" w:hAnsi="Times New Roman" w:cs="Times New Roman"/>
          <w:bCs/>
          <w:lang w:val="en-US"/>
        </w:rPr>
        <w:t xml:space="preserve"> </w:t>
      </w:r>
      <w:r w:rsidR="004A5EC9" w:rsidRPr="00C43363">
        <w:rPr>
          <w:rFonts w:ascii="Times New Roman" w:eastAsia="Times New Roman" w:hAnsi="Times New Roman" w:cs="Times New Roman"/>
          <w:bCs/>
        </w:rPr>
        <w:t>е</w:t>
      </w:r>
      <w:r w:rsidR="006A134B" w:rsidRPr="00C43363">
        <w:rPr>
          <w:rFonts w:ascii="Times New Roman" w:eastAsia="Times New Roman" w:hAnsi="Times New Roman" w:cs="Times New Roman"/>
          <w:bCs/>
          <w:lang w:val="en-US"/>
        </w:rPr>
        <w:t>-mail</w:t>
      </w:r>
      <w:r w:rsidR="006A134B" w:rsidRPr="00C43363">
        <w:rPr>
          <w:rFonts w:ascii="Times New Roman" w:eastAsia="Times New Roman" w:hAnsi="Times New Roman" w:cs="Times New Roman"/>
          <w:bCs/>
          <w:iCs/>
          <w:lang w:val="en-US"/>
        </w:rPr>
        <w:t xml:space="preserve">: </w:t>
      </w:r>
      <w:hyperlink r:id="rId11" w:history="1">
        <w:r w:rsidR="00C07FDD" w:rsidRPr="00C43363">
          <w:rPr>
            <w:rStyle w:val="ab"/>
            <w:rFonts w:ascii="Times New Roman" w:hAnsi="Times New Roman" w:cs="Times New Roman"/>
            <w:i/>
            <w:color w:val="auto"/>
            <w:u w:val="none"/>
            <w:shd w:val="clear" w:color="auto" w:fill="FFFFFF"/>
            <w:lang w:val="en-US"/>
          </w:rPr>
          <w:t>dmitrij.bojarkov@gmail.com</w:t>
        </w:r>
      </w:hyperlink>
      <w:r w:rsidR="00113074" w:rsidRPr="00C43363">
        <w:rPr>
          <w:i/>
          <w:lang w:val="en-US"/>
        </w:rPr>
        <w:t>.</w:t>
      </w:r>
    </w:p>
    <w:p w:rsidR="00C63AEC" w:rsidRPr="00C63AEC" w:rsidRDefault="00C63AEC" w:rsidP="00C63AEC">
      <w:pPr>
        <w:spacing w:after="0"/>
        <w:jc w:val="both"/>
        <w:rPr>
          <w:rFonts w:ascii="Times New Roman" w:hAnsi="Times New Roman" w:cs="Times New Roman"/>
          <w:color w:val="000000" w:themeColor="text1"/>
          <w:lang w:val="en-US"/>
        </w:rPr>
      </w:pPr>
      <w:r w:rsidRPr="00C63AEC">
        <w:rPr>
          <w:rFonts w:ascii="Times New Roman" w:hAnsi="Times New Roman" w:cs="Times New Roman"/>
          <w:b/>
          <w:color w:val="000000" w:themeColor="text1"/>
          <w:lang w:val="en-US"/>
        </w:rPr>
        <w:t>Kompaneetz Boris Sergeevich</w:t>
      </w:r>
      <w:r w:rsidRPr="00C63AEC">
        <w:rPr>
          <w:rFonts w:ascii="Times New Roman" w:hAnsi="Times New Roman" w:cs="Times New Roman"/>
          <w:color w:val="000000" w:themeColor="text1"/>
          <w:lang w:val="en-US"/>
        </w:rPr>
        <w:t>, Ph.D, docent of Altai State Technical University named after I. I. Polsunov</w:t>
      </w:r>
    </w:p>
    <w:p w:rsidR="007C4A5F" w:rsidRPr="001C7375" w:rsidRDefault="00C63AEC" w:rsidP="00C63AEC">
      <w:pPr>
        <w:spacing w:after="0"/>
        <w:jc w:val="both"/>
        <w:rPr>
          <w:rFonts w:ascii="Times New Roman" w:hAnsi="Times New Roman" w:cs="Times New Roman"/>
          <w:color w:val="000000" w:themeColor="text1"/>
          <w:lang w:val="en-US"/>
        </w:rPr>
      </w:pPr>
      <w:r w:rsidRPr="00C63AEC">
        <w:rPr>
          <w:rFonts w:ascii="Times New Roman" w:hAnsi="Times New Roman" w:cs="Times New Roman"/>
          <w:color w:val="000000" w:themeColor="text1"/>
          <w:lang w:val="en-US"/>
        </w:rPr>
        <w:t xml:space="preserve">Phone: (385-2) </w:t>
      </w:r>
      <w:r>
        <w:rPr>
          <w:rFonts w:ascii="Times New Roman" w:hAnsi="Times New Roman" w:cs="Times New Roman"/>
          <w:color w:val="000000" w:themeColor="text1"/>
          <w:lang w:val="en-US"/>
        </w:rPr>
        <w:t>29-08-82</w:t>
      </w:r>
      <w:r w:rsidRPr="00C63AEC">
        <w:rPr>
          <w:rFonts w:ascii="Times New Roman" w:hAnsi="Times New Roman" w:cs="Times New Roman"/>
          <w:color w:val="000000" w:themeColor="text1"/>
          <w:lang w:val="en-US"/>
        </w:rPr>
        <w:t xml:space="preserve">, </w:t>
      </w:r>
      <w:r w:rsidR="001C7375" w:rsidRPr="00C43363">
        <w:rPr>
          <w:rFonts w:ascii="Times New Roman" w:eastAsia="Times New Roman" w:hAnsi="Times New Roman" w:cs="Times New Roman"/>
          <w:bCs/>
        </w:rPr>
        <w:t>е</w:t>
      </w:r>
      <w:r w:rsidR="001C7375" w:rsidRPr="00C43363">
        <w:rPr>
          <w:rFonts w:ascii="Times New Roman" w:eastAsia="Times New Roman" w:hAnsi="Times New Roman" w:cs="Times New Roman"/>
          <w:bCs/>
          <w:lang w:val="en-US"/>
        </w:rPr>
        <w:t>-mail</w:t>
      </w:r>
      <w:r w:rsidR="001C7375" w:rsidRPr="00C43363">
        <w:rPr>
          <w:rFonts w:ascii="Times New Roman" w:eastAsia="Times New Roman" w:hAnsi="Times New Roman" w:cs="Times New Roman"/>
          <w:bCs/>
          <w:iCs/>
          <w:lang w:val="en-US"/>
        </w:rPr>
        <w:t xml:space="preserve">: </w:t>
      </w:r>
      <w:hyperlink r:id="rId12" w:history="1">
        <w:r w:rsidRPr="00C63AEC">
          <w:rPr>
            <w:rStyle w:val="ab"/>
            <w:rFonts w:ascii="Times New Roman" w:hAnsi="Times New Roman" w:cs="Times New Roman"/>
            <w:i/>
            <w:iCs/>
            <w:color w:val="000000" w:themeColor="text1"/>
            <w:u w:val="none"/>
            <w:lang w:val="en-US"/>
          </w:rPr>
          <w:t>kompbs@mail.ru</w:t>
        </w:r>
      </w:hyperlink>
      <w:r w:rsidRPr="001C7375">
        <w:rPr>
          <w:rFonts w:ascii="Times New Roman" w:hAnsi="Times New Roman" w:cs="Times New Roman"/>
          <w:i/>
          <w:color w:val="000000" w:themeColor="text1"/>
          <w:lang w:val="en-US"/>
        </w:rPr>
        <w:t>.</w:t>
      </w:r>
      <w:r w:rsidRPr="001C7375">
        <w:rPr>
          <w:rFonts w:ascii="Times New Roman" w:hAnsi="Times New Roman" w:cs="Times New Roman"/>
          <w:color w:val="000000" w:themeColor="text1"/>
          <w:lang w:val="en-US"/>
        </w:rPr>
        <w:t xml:space="preserve"> </w:t>
      </w:r>
    </w:p>
    <w:sectPr w:rsidR="007C4A5F" w:rsidRPr="001C7375" w:rsidSect="00A66BCB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1DD2" w:rsidRDefault="00EB1DD2" w:rsidP="008E10AF">
      <w:pPr>
        <w:spacing w:after="0" w:line="240" w:lineRule="auto"/>
      </w:pPr>
      <w:r>
        <w:separator/>
      </w:r>
    </w:p>
  </w:endnote>
  <w:endnote w:type="continuationSeparator" w:id="0">
    <w:p w:rsidR="00EB1DD2" w:rsidRDefault="00EB1DD2" w:rsidP="008E10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Narrow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1DD2" w:rsidRDefault="00EB1DD2" w:rsidP="008E10AF">
      <w:pPr>
        <w:spacing w:after="0" w:line="240" w:lineRule="auto"/>
      </w:pPr>
      <w:r>
        <w:separator/>
      </w:r>
    </w:p>
  </w:footnote>
  <w:footnote w:type="continuationSeparator" w:id="0">
    <w:p w:rsidR="00EB1DD2" w:rsidRDefault="00EB1DD2" w:rsidP="008E10A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E10AF"/>
    <w:rsid w:val="00000741"/>
    <w:rsid w:val="0007062B"/>
    <w:rsid w:val="00090369"/>
    <w:rsid w:val="00091763"/>
    <w:rsid w:val="00091D59"/>
    <w:rsid w:val="000A3698"/>
    <w:rsid w:val="000C3A04"/>
    <w:rsid w:val="000F0F19"/>
    <w:rsid w:val="000F3489"/>
    <w:rsid w:val="00113074"/>
    <w:rsid w:val="00113D80"/>
    <w:rsid w:val="0012712F"/>
    <w:rsid w:val="00145751"/>
    <w:rsid w:val="00175636"/>
    <w:rsid w:val="00180742"/>
    <w:rsid w:val="001B577B"/>
    <w:rsid w:val="001C7375"/>
    <w:rsid w:val="001D599A"/>
    <w:rsid w:val="001E23ED"/>
    <w:rsid w:val="0021794B"/>
    <w:rsid w:val="00223731"/>
    <w:rsid w:val="002316C4"/>
    <w:rsid w:val="002442D8"/>
    <w:rsid w:val="0024753B"/>
    <w:rsid w:val="00270B0D"/>
    <w:rsid w:val="00270B27"/>
    <w:rsid w:val="002713E2"/>
    <w:rsid w:val="00281AB9"/>
    <w:rsid w:val="0028672F"/>
    <w:rsid w:val="00287490"/>
    <w:rsid w:val="00293CD9"/>
    <w:rsid w:val="002B163F"/>
    <w:rsid w:val="002B22A7"/>
    <w:rsid w:val="0030346B"/>
    <w:rsid w:val="00312F28"/>
    <w:rsid w:val="003430CE"/>
    <w:rsid w:val="00360F5A"/>
    <w:rsid w:val="00381360"/>
    <w:rsid w:val="003949C0"/>
    <w:rsid w:val="0041438E"/>
    <w:rsid w:val="00426988"/>
    <w:rsid w:val="0049209E"/>
    <w:rsid w:val="004A34AB"/>
    <w:rsid w:val="004A5EC9"/>
    <w:rsid w:val="004B39CE"/>
    <w:rsid w:val="004E261A"/>
    <w:rsid w:val="00511713"/>
    <w:rsid w:val="00532A3D"/>
    <w:rsid w:val="00574DE2"/>
    <w:rsid w:val="005832F4"/>
    <w:rsid w:val="005E081D"/>
    <w:rsid w:val="005F740B"/>
    <w:rsid w:val="006041E6"/>
    <w:rsid w:val="0068172A"/>
    <w:rsid w:val="00695F9D"/>
    <w:rsid w:val="006A134B"/>
    <w:rsid w:val="006B3822"/>
    <w:rsid w:val="006B6558"/>
    <w:rsid w:val="00705858"/>
    <w:rsid w:val="00713FBC"/>
    <w:rsid w:val="007208D1"/>
    <w:rsid w:val="007241AD"/>
    <w:rsid w:val="007712E4"/>
    <w:rsid w:val="007C4A5F"/>
    <w:rsid w:val="007D1812"/>
    <w:rsid w:val="00801764"/>
    <w:rsid w:val="00805F30"/>
    <w:rsid w:val="008259C0"/>
    <w:rsid w:val="0083680F"/>
    <w:rsid w:val="00867C07"/>
    <w:rsid w:val="00867C52"/>
    <w:rsid w:val="008C1110"/>
    <w:rsid w:val="008E10AF"/>
    <w:rsid w:val="008E7F5A"/>
    <w:rsid w:val="00901896"/>
    <w:rsid w:val="00901D9C"/>
    <w:rsid w:val="00901E7D"/>
    <w:rsid w:val="00921C46"/>
    <w:rsid w:val="0092448B"/>
    <w:rsid w:val="00996279"/>
    <w:rsid w:val="009C1772"/>
    <w:rsid w:val="009F42CE"/>
    <w:rsid w:val="00A00FFF"/>
    <w:rsid w:val="00A14724"/>
    <w:rsid w:val="00A23CA7"/>
    <w:rsid w:val="00A35C66"/>
    <w:rsid w:val="00A4195A"/>
    <w:rsid w:val="00A42390"/>
    <w:rsid w:val="00A60597"/>
    <w:rsid w:val="00A60801"/>
    <w:rsid w:val="00A66BCB"/>
    <w:rsid w:val="00A965C7"/>
    <w:rsid w:val="00AF2F6D"/>
    <w:rsid w:val="00B424FA"/>
    <w:rsid w:val="00B42693"/>
    <w:rsid w:val="00B442DC"/>
    <w:rsid w:val="00B53A9A"/>
    <w:rsid w:val="00B61576"/>
    <w:rsid w:val="00B76632"/>
    <w:rsid w:val="00BA7730"/>
    <w:rsid w:val="00BB312F"/>
    <w:rsid w:val="00BD48D5"/>
    <w:rsid w:val="00BD565A"/>
    <w:rsid w:val="00BF4B08"/>
    <w:rsid w:val="00BF6320"/>
    <w:rsid w:val="00C07FDD"/>
    <w:rsid w:val="00C30A74"/>
    <w:rsid w:val="00C43363"/>
    <w:rsid w:val="00C54A0E"/>
    <w:rsid w:val="00C57E91"/>
    <w:rsid w:val="00C63AEC"/>
    <w:rsid w:val="00C87321"/>
    <w:rsid w:val="00CC1AE1"/>
    <w:rsid w:val="00D058BB"/>
    <w:rsid w:val="00D12123"/>
    <w:rsid w:val="00D3412A"/>
    <w:rsid w:val="00D36921"/>
    <w:rsid w:val="00D67F19"/>
    <w:rsid w:val="00DB25B1"/>
    <w:rsid w:val="00DF505F"/>
    <w:rsid w:val="00E20DBC"/>
    <w:rsid w:val="00E40A21"/>
    <w:rsid w:val="00E50559"/>
    <w:rsid w:val="00E7444F"/>
    <w:rsid w:val="00E74ECC"/>
    <w:rsid w:val="00E77A0B"/>
    <w:rsid w:val="00EB1DD2"/>
    <w:rsid w:val="00EF1B89"/>
    <w:rsid w:val="00EF3F73"/>
    <w:rsid w:val="00F45B95"/>
    <w:rsid w:val="00F722D3"/>
    <w:rsid w:val="00F9772A"/>
    <w:rsid w:val="00FB2D70"/>
    <w:rsid w:val="00FD44D5"/>
    <w:rsid w:val="00FD5700"/>
    <w:rsid w:val="00FE2C81"/>
    <w:rsid w:val="00FF0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2CE"/>
  </w:style>
  <w:style w:type="paragraph" w:styleId="5">
    <w:name w:val="heading 5"/>
    <w:basedOn w:val="a"/>
    <w:next w:val="a"/>
    <w:link w:val="50"/>
    <w:qFormat/>
    <w:rsid w:val="0068172A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8E10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8E10AF"/>
  </w:style>
  <w:style w:type="paragraph" w:styleId="a5">
    <w:name w:val="footer"/>
    <w:basedOn w:val="a"/>
    <w:link w:val="a6"/>
    <w:uiPriority w:val="99"/>
    <w:semiHidden/>
    <w:unhideWhenUsed/>
    <w:rsid w:val="008E10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8E10AF"/>
  </w:style>
  <w:style w:type="paragraph" w:styleId="a7">
    <w:name w:val="Balloon Text"/>
    <w:basedOn w:val="a"/>
    <w:link w:val="a8"/>
    <w:uiPriority w:val="99"/>
    <w:semiHidden/>
    <w:unhideWhenUsed/>
    <w:rsid w:val="006B65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B6558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basedOn w:val="a0"/>
    <w:link w:val="5"/>
    <w:rsid w:val="0068172A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a9">
    <w:name w:val="List Paragraph"/>
    <w:basedOn w:val="a"/>
    <w:uiPriority w:val="34"/>
    <w:qFormat/>
    <w:rsid w:val="000F0F19"/>
    <w:pPr>
      <w:ind w:left="720"/>
      <w:contextualSpacing/>
    </w:pPr>
  </w:style>
  <w:style w:type="paragraph" w:styleId="aa">
    <w:name w:val="No Spacing"/>
    <w:uiPriority w:val="1"/>
    <w:qFormat/>
    <w:rsid w:val="004B39CE"/>
    <w:pPr>
      <w:spacing w:after="0" w:line="240" w:lineRule="auto"/>
    </w:pPr>
    <w:rPr>
      <w:rFonts w:eastAsiaTheme="minorHAnsi"/>
      <w:lang w:eastAsia="en-US"/>
    </w:rPr>
  </w:style>
  <w:style w:type="character" w:styleId="ab">
    <w:name w:val="Hyperlink"/>
    <w:basedOn w:val="a0"/>
    <w:uiPriority w:val="99"/>
    <w:unhideWhenUsed/>
    <w:rsid w:val="00C07FDD"/>
    <w:rPr>
      <w:color w:val="0000FF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BF6320"/>
    <w:rPr>
      <w:color w:val="800080" w:themeColor="followedHyperlink"/>
      <w:u w:val="single"/>
    </w:rPr>
  </w:style>
  <w:style w:type="paragraph" w:customStyle="1" w:styleId="Default">
    <w:name w:val="Default"/>
    <w:rsid w:val="00901D9C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kompbs@mail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dmitrij.bojarkov@gmail.com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kompbs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mitrij.bojarkov@gmail.co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E47939-EA58-47A4-AA50-71D9A5D2BA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433</TotalTime>
  <Pages>4</Pages>
  <Words>1627</Words>
  <Characters>9280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</dc:creator>
  <cp:keywords/>
  <dc:description/>
  <cp:lastModifiedBy>Admin</cp:lastModifiedBy>
  <cp:revision>19</cp:revision>
  <dcterms:created xsi:type="dcterms:W3CDTF">2017-07-01T16:07:00Z</dcterms:created>
  <dcterms:modified xsi:type="dcterms:W3CDTF">2018-09-17T09:37:00Z</dcterms:modified>
</cp:coreProperties>
</file>