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FB6" w:rsidRDefault="00460AF3" w:rsidP="004F5883">
      <w:pPr>
        <w:suppressAutoHyphens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529015" cy="9770235"/>
            <wp:effectExtent l="19050" t="0" r="5135" b="0"/>
            <wp:wrapNone/>
            <wp:docPr id="3" name="Рисунок 3" descr="C:\Documents and Settings\User\Мои документы\Downloads\Титульный самообследование 43.04.01 2026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Мои документы\Downloads\Титульный самообследование 43.04.01 2026_page-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992" t="1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168" cy="9773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5883" w:rsidRPr="007C6884">
        <w:rPr>
          <w:rFonts w:ascii="Times New Roman" w:eastAsiaTheme="minorEastAsia" w:hAnsi="Times New Roman"/>
          <w:sz w:val="28"/>
          <w:szCs w:val="28"/>
        </w:rPr>
        <w:t>ел – 202</w:t>
      </w:r>
      <w:r w:rsidR="004F5883">
        <w:rPr>
          <w:rFonts w:ascii="Times New Roman" w:eastAsiaTheme="minorEastAsia" w:hAnsi="Times New Roman"/>
          <w:sz w:val="28"/>
          <w:szCs w:val="28"/>
        </w:rPr>
        <w:t>6</w:t>
      </w:r>
      <w:r w:rsidR="00870FB6">
        <w:rPr>
          <w:rFonts w:ascii="Times New Roman" w:eastAsiaTheme="minorEastAsia" w:hAnsi="Times New Roman"/>
          <w:sz w:val="24"/>
          <w:szCs w:val="24"/>
        </w:rPr>
        <w:br w:type="page"/>
      </w:r>
    </w:p>
    <w:p w:rsidR="00C17418" w:rsidRDefault="00BE51B6">
      <w:pPr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>СОДЕРЖАНИЕ</w:t>
      </w:r>
    </w:p>
    <w:p w:rsidR="00C17418" w:rsidRDefault="00BE51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Сведения об образовательной программе</w:t>
      </w:r>
    </w:p>
    <w:p w:rsidR="00C17418" w:rsidRDefault="00BE51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 Структура, содержание образовательной программы, ее ориентация на рынок труда</w:t>
      </w:r>
    </w:p>
    <w:p w:rsidR="00C17418" w:rsidRDefault="00BE51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Сведения о контингенте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образовательной программе</w:t>
      </w:r>
    </w:p>
    <w:p w:rsidR="00C17418" w:rsidRDefault="00BE51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 Качество образовательной деятельности и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подготовки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 по образовательной программе</w:t>
      </w:r>
    </w:p>
    <w:p w:rsidR="00C17418" w:rsidRDefault="00BE51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 Востребованность выпускников на рынке труда. Анализ результатов трудоустройства</w:t>
      </w:r>
    </w:p>
    <w:p w:rsidR="00C17418" w:rsidRDefault="00BE51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6. Научно-исследовательская работа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образовательной программе</w:t>
      </w:r>
    </w:p>
    <w:p w:rsidR="00C17418" w:rsidRDefault="00BE51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7. Ресурсное, в том числе кадровое и материально-техническое обеспечение образовательной программы</w:t>
      </w:r>
    </w:p>
    <w:p w:rsidR="00C17418" w:rsidRDefault="00BE51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/>
          <w:sz w:val="24"/>
          <w:szCs w:val="24"/>
        </w:rPr>
        <w:t>Внеучебная</w:t>
      </w:r>
      <w:proofErr w:type="spellEnd"/>
      <w:r>
        <w:rPr>
          <w:rFonts w:ascii="Times New Roman" w:hAnsi="Times New Roman"/>
          <w:sz w:val="24"/>
          <w:szCs w:val="24"/>
        </w:rPr>
        <w:t xml:space="preserve"> деятельность</w:t>
      </w:r>
    </w:p>
    <w:p w:rsidR="00C17418" w:rsidRDefault="00C17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7418" w:rsidRDefault="00BE51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Приложения:</w:t>
      </w:r>
    </w:p>
    <w:p w:rsidR="00C17418" w:rsidRDefault="00BE51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1. Сведения о контингенте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образовательной программе</w:t>
      </w:r>
    </w:p>
    <w:p w:rsidR="00C17418" w:rsidRDefault="00BE51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Приложение 2. Сведения о результатах государственной итоговой (итоговой) аттестации по образовательной программе</w:t>
      </w:r>
    </w:p>
    <w:p w:rsidR="00C17418" w:rsidRDefault="00BE51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Приложение 3. Сведения о результатах промежуточной аттестации обучающихся по образовательной программе</w:t>
      </w:r>
    </w:p>
    <w:p w:rsidR="00C17418" w:rsidRDefault="00BE51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4. Перечень организаций, с которыми заключены договоры о практической подготовке обучающихся по образовательной программе</w:t>
      </w:r>
    </w:p>
    <w:p w:rsidR="00C17418" w:rsidRDefault="00BE51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Приложение 5. Кадровое обеспечение образовательной программы</w:t>
      </w:r>
    </w:p>
    <w:p w:rsidR="00C17418" w:rsidRDefault="00BE51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6.  Результаты оценки сформированности компетенций (этапа сформированности компетенций)  </w:t>
      </w:r>
    </w:p>
    <w:p w:rsidR="00C17418" w:rsidRDefault="00BE51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7. Результаты опроса педагогических и научных работников, обучающихся, представителей работодателей и их объединений</w:t>
      </w:r>
    </w:p>
    <w:p w:rsidR="00C17418" w:rsidRDefault="00BE51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8. Востребованность выпускников на рынке труда. Анализ результатов трудоустройства </w:t>
      </w:r>
    </w:p>
    <w:p w:rsidR="00C17418" w:rsidRDefault="00C17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</w:p>
    <w:p w:rsidR="00C17418" w:rsidRDefault="00C174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C17418" w:rsidRDefault="00C174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C17418" w:rsidRDefault="00C174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C17418" w:rsidRDefault="00C174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C17418" w:rsidRDefault="00C174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C17418" w:rsidRDefault="00C174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C17418" w:rsidRDefault="00C174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C17418" w:rsidRDefault="00BE51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eastAsia="ru-RU"/>
        </w:rPr>
      </w:pPr>
      <w:r>
        <w:br w:type="page" w:clear="all"/>
      </w:r>
    </w:p>
    <w:p w:rsidR="00C17418" w:rsidRDefault="00BE51B6">
      <w:pPr>
        <w:spacing w:after="160" w:line="259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1. Сведения об образовательной программе</w:t>
      </w:r>
    </w:p>
    <w:p w:rsidR="00C17418" w:rsidRDefault="00BE5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Образовательная программа высшего образования (уровень магистратуры) по направлению подготовки 43.04.01 Сервис, направленность (профиль) Сервис в торговле разработана в ФГБОУ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«Орловский государственный университет имени И.С. Тургенева» в соответствии с </w:t>
      </w:r>
      <w:r>
        <w:rPr>
          <w:rFonts w:ascii="Times New Roman" w:hAnsi="Times New Roman" w:cs="Times New Roman"/>
          <w:color w:val="000000"/>
          <w:sz w:val="24"/>
          <w:szCs w:val="24"/>
        </w:rPr>
        <w:t>Федеральным государственным образовательным стандартом высшего образования по направлению подготовки/специальности 43.04.01 Сервис, утвержденным приказом Министерства образования и науки Российской Федерации от 08 июня 2017 № 518.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17418" w:rsidRDefault="00BE5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Подготовка магистров по образовательной программе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направления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подготовки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43.04.01 Сервис </w:t>
      </w:r>
      <w:r>
        <w:rPr>
          <w:rFonts w:ascii="Times New Roman" w:hAnsi="Times New Roman" w:cs="Times New Roman"/>
          <w:sz w:val="24"/>
          <w:szCs w:val="24"/>
          <w:lang w:eastAsia="ru-RU"/>
        </w:rPr>
        <w:t>(профиль: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Сервис в торговле) ведется на кафедре сервиса с 2015 года.</w:t>
      </w:r>
      <w:proofErr w:type="gramEnd"/>
    </w:p>
    <w:p w:rsidR="00C17418" w:rsidRDefault="00BE5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Цель </w:t>
      </w:r>
      <w:r>
        <w:rPr>
          <w:rFonts w:ascii="Times New Roman" w:hAnsi="Times New Roman"/>
          <w:sz w:val="24"/>
          <w:szCs w:val="24"/>
        </w:rPr>
        <w:t xml:space="preserve">образовательной программы по направлению подготовки </w:t>
      </w:r>
      <w:r>
        <w:rPr>
          <w:rFonts w:ascii="Times New Roman" w:hAnsi="Times New Roman" w:cs="Times New Roman"/>
          <w:sz w:val="24"/>
          <w:szCs w:val="24"/>
        </w:rPr>
        <w:t xml:space="preserve">43.04.01 Сервис, </w:t>
      </w:r>
      <w:r>
        <w:rPr>
          <w:rFonts w:ascii="Times New Roman" w:hAnsi="Times New Roman" w:cs="Times New Roman"/>
          <w:color w:val="000000"/>
          <w:sz w:val="24"/>
          <w:szCs w:val="24"/>
        </w:rPr>
        <w:t>направленность (профиль) Сервис в торговле</w:t>
      </w:r>
      <w:r>
        <w:rPr>
          <w:rFonts w:ascii="Times New Roman" w:hAnsi="Times New Roman"/>
          <w:sz w:val="24"/>
          <w:szCs w:val="24"/>
        </w:rPr>
        <w:t>: подготовка специалистов в области торгового сервиса, в соответствии с современными тенденциями рынка труда в сфере сервиса и оказания услуг населению, образования и науки, сквозных видов профессиональной деятельности, готовых к решению организационно-управленческих, технологических и научно-исследовательских типов задач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17418" w:rsidRDefault="00BE51B6">
      <w:pPr>
        <w:widowControl w:val="0"/>
        <w:shd w:val="clear" w:color="auto" w:fill="FFFFFF"/>
        <w:tabs>
          <w:tab w:val="left" w:leader="underscore" w:pos="2064"/>
          <w:tab w:val="left" w:leader="dot" w:pos="966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 результатам освоения ОП 43.04.01 Сервис направленности (профиль) Сервис в торговле присваивается квалификация – магистр.</w:t>
      </w:r>
    </w:p>
    <w:p w:rsidR="00C17418" w:rsidRDefault="00BE51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Обучение по ОП 43.04.01 Сервис осуществляется в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очной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очно-заочной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формах обучения.</w:t>
      </w:r>
    </w:p>
    <w:p w:rsidR="00C17418" w:rsidRDefault="00BE51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Срок освоения ОП по очной форме обучения – 2 года; по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очно-заочной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форме обучения – 2 года и 3 месяца.</w:t>
      </w:r>
    </w:p>
    <w:p w:rsidR="00C17418" w:rsidRDefault="00C17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</w:p>
    <w:p w:rsidR="00C17418" w:rsidRDefault="00BE51B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2. Структура, содержание образовательной программы, ее ориентация на рынок труда</w:t>
      </w:r>
    </w:p>
    <w:p w:rsidR="00C17418" w:rsidRDefault="00C174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418" w:rsidRDefault="00BE51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Объем программы магистратуры по направлению подготовки 43.04.01 Сервис направленности (профиль) Сервис в торговле составляет 120 зачетных единиц.</w:t>
      </w:r>
    </w:p>
    <w:p w:rsidR="00D97FB3" w:rsidRPr="00FA15FC" w:rsidRDefault="00D97FB3" w:rsidP="00D97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5FC">
        <w:rPr>
          <w:rFonts w:ascii="Times New Roman" w:hAnsi="Times New Roman" w:cs="Times New Roman"/>
          <w:sz w:val="24"/>
          <w:szCs w:val="24"/>
        </w:rPr>
        <w:t xml:space="preserve">Программа состоит из следующих блоков: </w:t>
      </w:r>
    </w:p>
    <w:p w:rsidR="00D97FB3" w:rsidRPr="00FA15FC" w:rsidRDefault="00D97FB3" w:rsidP="00D97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5FC">
        <w:rPr>
          <w:rFonts w:ascii="Times New Roman" w:hAnsi="Times New Roman" w:cs="Times New Roman"/>
          <w:sz w:val="24"/>
          <w:szCs w:val="24"/>
        </w:rPr>
        <w:t xml:space="preserve">Блок 1 "Дисциплины (модули)", который включает дисциплины (модули), относящиеся к обязательной части программы и дисциплины (модули), относящиеся к части, формируемой участниками образовательных отношений; </w:t>
      </w:r>
    </w:p>
    <w:p w:rsidR="00D97FB3" w:rsidRPr="00FA15FC" w:rsidRDefault="00D97FB3" w:rsidP="00D97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5FC">
        <w:rPr>
          <w:rFonts w:ascii="Times New Roman" w:hAnsi="Times New Roman" w:cs="Times New Roman"/>
          <w:sz w:val="24"/>
          <w:szCs w:val="24"/>
        </w:rPr>
        <w:t xml:space="preserve">Блок 2 "Практика", который относится к обязательной части программы и части, формируемой участниками образовательных отношений; </w:t>
      </w:r>
    </w:p>
    <w:p w:rsidR="00D97FB3" w:rsidRPr="00290756" w:rsidRDefault="00D97FB3" w:rsidP="00D97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5FC">
        <w:rPr>
          <w:rFonts w:ascii="Times New Roman" w:hAnsi="Times New Roman" w:cs="Times New Roman"/>
          <w:sz w:val="24"/>
          <w:szCs w:val="24"/>
        </w:rPr>
        <w:t>Блок 3 "Государственная итоговая аттестация".</w:t>
      </w:r>
    </w:p>
    <w:p w:rsidR="00C17418" w:rsidRDefault="00BE51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Для освоения ОП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подготовки магистратуры абитуриент должен иметь документ государственного образца о высшем образовании любого уровня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C17418" w:rsidRDefault="00BE51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ОП по направлению подготовки 43.04.01 Сервис направленности (профиль) Сервис в торговле реализуется на русском языке.</w:t>
      </w:r>
    </w:p>
    <w:p w:rsidR="00245790" w:rsidRDefault="00FE2794" w:rsidP="00FE27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Образовательная программа</w:t>
      </w:r>
      <w:r w:rsidRPr="00A703EB">
        <w:rPr>
          <w:rFonts w:ascii="Times New Roman" w:eastAsia="Times New Roman" w:hAnsi="Times New Roman" w:cs="Times New Roman"/>
          <w:sz w:val="24"/>
        </w:rPr>
        <w:t xml:space="preserve"> </w:t>
      </w:r>
      <w:r w:rsidR="00245790">
        <w:rPr>
          <w:rFonts w:ascii="Times New Roman" w:hAnsi="Times New Roman"/>
          <w:sz w:val="24"/>
          <w:szCs w:val="24"/>
        </w:rPr>
        <w:t xml:space="preserve">по направлению подготовки </w:t>
      </w:r>
      <w:r w:rsidR="00245790">
        <w:rPr>
          <w:rFonts w:ascii="Times New Roman" w:hAnsi="Times New Roman" w:cs="Times New Roman"/>
          <w:sz w:val="24"/>
          <w:szCs w:val="24"/>
        </w:rPr>
        <w:t xml:space="preserve">43.04.01 Сервис, </w:t>
      </w:r>
      <w:r w:rsidR="00245790">
        <w:rPr>
          <w:rFonts w:ascii="Times New Roman" w:hAnsi="Times New Roman" w:cs="Times New Roman"/>
          <w:color w:val="000000"/>
          <w:sz w:val="24"/>
          <w:szCs w:val="24"/>
        </w:rPr>
        <w:t>направленность (профиль) Сервис в торговле</w:t>
      </w:r>
      <w:r w:rsidR="00D4187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457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ориентирована на</w:t>
      </w:r>
      <w:r w:rsidRPr="00A703EB">
        <w:rPr>
          <w:rFonts w:ascii="Times New Roman" w:eastAsia="Times New Roman" w:hAnsi="Times New Roman" w:cs="Times New Roman"/>
          <w:sz w:val="24"/>
        </w:rPr>
        <w:t xml:space="preserve"> подготовк</w:t>
      </w:r>
      <w:r>
        <w:rPr>
          <w:rFonts w:ascii="Times New Roman" w:eastAsia="Times New Roman" w:hAnsi="Times New Roman" w:cs="Times New Roman"/>
          <w:sz w:val="24"/>
        </w:rPr>
        <w:t>у</w:t>
      </w:r>
      <w:r w:rsidRPr="00A703EB">
        <w:rPr>
          <w:rFonts w:ascii="Times New Roman" w:eastAsia="Times New Roman" w:hAnsi="Times New Roman" w:cs="Times New Roman"/>
          <w:sz w:val="24"/>
        </w:rPr>
        <w:t xml:space="preserve"> </w:t>
      </w:r>
      <w:r w:rsidR="00D4187E">
        <w:rPr>
          <w:rFonts w:ascii="Times New Roman" w:eastAsia="Times New Roman" w:hAnsi="Times New Roman" w:cs="Times New Roman"/>
          <w:sz w:val="24"/>
        </w:rPr>
        <w:t xml:space="preserve">востребованных </w:t>
      </w:r>
      <w:r>
        <w:rPr>
          <w:rFonts w:ascii="Times New Roman" w:eastAsia="Times New Roman" w:hAnsi="Times New Roman" w:cs="Times New Roman"/>
          <w:sz w:val="24"/>
        </w:rPr>
        <w:t xml:space="preserve">высококвалифицированных </w:t>
      </w:r>
      <w:r w:rsidRPr="00A703EB">
        <w:rPr>
          <w:rFonts w:ascii="Times New Roman" w:eastAsia="Times New Roman" w:hAnsi="Times New Roman" w:cs="Times New Roman"/>
          <w:sz w:val="24"/>
        </w:rPr>
        <w:t xml:space="preserve">специалистов </w:t>
      </w:r>
      <w:r w:rsidR="00D4187E">
        <w:rPr>
          <w:rFonts w:ascii="Times New Roman" w:eastAsia="Times New Roman" w:hAnsi="Times New Roman" w:cs="Times New Roman"/>
          <w:sz w:val="24"/>
        </w:rPr>
        <w:t xml:space="preserve">торгового </w:t>
      </w:r>
      <w:r w:rsidR="00D4187E" w:rsidRPr="00A703EB">
        <w:rPr>
          <w:rFonts w:ascii="Times New Roman" w:eastAsia="Times New Roman" w:hAnsi="Times New Roman" w:cs="Times New Roman"/>
          <w:sz w:val="24"/>
        </w:rPr>
        <w:t>сервис</w:t>
      </w:r>
      <w:r w:rsidR="00D4187E">
        <w:rPr>
          <w:rFonts w:ascii="Times New Roman" w:eastAsia="Times New Roman" w:hAnsi="Times New Roman" w:cs="Times New Roman"/>
          <w:sz w:val="24"/>
        </w:rPr>
        <w:t>а</w:t>
      </w:r>
      <w:r w:rsidR="00D4187E" w:rsidRPr="00A703EB">
        <w:rPr>
          <w:rFonts w:ascii="Times New Roman" w:eastAsia="Times New Roman" w:hAnsi="Times New Roman" w:cs="Times New Roman"/>
          <w:sz w:val="24"/>
        </w:rPr>
        <w:t xml:space="preserve"> </w:t>
      </w:r>
      <w:r w:rsidRPr="00A703EB">
        <w:rPr>
          <w:rFonts w:ascii="Times New Roman" w:eastAsia="Times New Roman" w:hAnsi="Times New Roman" w:cs="Times New Roman"/>
          <w:sz w:val="24"/>
        </w:rPr>
        <w:t>в соответствии с современными тенденциями рынка труда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D4187E">
        <w:rPr>
          <w:rFonts w:ascii="Times New Roman" w:hAnsi="Times New Roman"/>
          <w:sz w:val="24"/>
          <w:szCs w:val="24"/>
        </w:rPr>
        <w:t xml:space="preserve">постиндустриальной экономики </w:t>
      </w:r>
      <w:r w:rsidR="00245790">
        <w:rPr>
          <w:rFonts w:ascii="Times New Roman" w:hAnsi="Times New Roman"/>
          <w:sz w:val="24"/>
          <w:szCs w:val="24"/>
        </w:rPr>
        <w:t>в сфере сервиса и оказания услуг населению, образования и науки, сквозных видо</w:t>
      </w:r>
      <w:r>
        <w:rPr>
          <w:rFonts w:ascii="Times New Roman" w:hAnsi="Times New Roman"/>
          <w:sz w:val="24"/>
          <w:szCs w:val="24"/>
        </w:rPr>
        <w:t>в профессиональной деятельности</w:t>
      </w:r>
      <w:r w:rsidR="00245790">
        <w:rPr>
          <w:rFonts w:ascii="Times New Roman" w:hAnsi="Times New Roman" w:cs="Times New Roman"/>
          <w:sz w:val="24"/>
          <w:szCs w:val="24"/>
        </w:rPr>
        <w:t>.</w:t>
      </w:r>
    </w:p>
    <w:p w:rsidR="00C17418" w:rsidRDefault="00BE51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Области профессиональной деятельности и (или) сферы профессиональной деятельности, в которых выпускники, освоившие программу, могут осуществлять профессиональную деятельность: </w:t>
      </w:r>
    </w:p>
    <w:p w:rsidR="004B0928" w:rsidRPr="00C4391E" w:rsidRDefault="004B0928" w:rsidP="004B0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391E">
        <w:rPr>
          <w:rFonts w:ascii="Times New Roman" w:hAnsi="Times New Roman" w:cs="Times New Roman"/>
          <w:color w:val="000000"/>
          <w:sz w:val="24"/>
          <w:szCs w:val="24"/>
        </w:rPr>
        <w:t>– 01 Образование и наука</w:t>
      </w:r>
      <w:r w:rsidRPr="00C4391E">
        <w:t xml:space="preserve"> </w:t>
      </w:r>
      <w:r w:rsidRPr="00C4391E">
        <w:rPr>
          <w:rFonts w:ascii="Times New Roman" w:hAnsi="Times New Roman" w:cs="Times New Roman"/>
          <w:color w:val="000000"/>
          <w:sz w:val="24"/>
          <w:szCs w:val="24"/>
        </w:rPr>
        <w:t>(в сфере профессионального обучения, профессионального образования, дополнительного образования, в сфере научных исследований);</w:t>
      </w:r>
    </w:p>
    <w:p w:rsidR="004B0928" w:rsidRPr="00C4391E" w:rsidRDefault="004B0928" w:rsidP="004B0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391E">
        <w:rPr>
          <w:rFonts w:ascii="Times New Roman" w:hAnsi="Times New Roman" w:cs="Times New Roman"/>
          <w:color w:val="000000"/>
          <w:sz w:val="24"/>
          <w:szCs w:val="24"/>
        </w:rPr>
        <w:t>– 33 Сервис, оказание услуг населению (торговля, общественное питание и пр.) (в сфере оказания услуг и сервисного обслуживания);</w:t>
      </w:r>
    </w:p>
    <w:p w:rsidR="004B0928" w:rsidRPr="00C4391E" w:rsidRDefault="004B0928" w:rsidP="004B0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391E">
        <w:rPr>
          <w:rFonts w:ascii="Times New Roman" w:hAnsi="Times New Roman" w:cs="Times New Roman"/>
          <w:color w:val="000000"/>
          <w:sz w:val="24"/>
          <w:szCs w:val="24"/>
        </w:rPr>
        <w:t xml:space="preserve">– 40 Сквозные виды профессиональной деятельности </w:t>
      </w:r>
      <w:r w:rsidRPr="00C4391E">
        <w:rPr>
          <w:rFonts w:ascii="Times New Roman" w:eastAsia="Times New Roman" w:hAnsi="Times New Roman" w:cs="Times New Roman"/>
          <w:sz w:val="24"/>
        </w:rPr>
        <w:t>в промышленности</w:t>
      </w:r>
      <w:r w:rsidRPr="00C4391E">
        <w:rPr>
          <w:rFonts w:ascii="Times New Roman" w:hAnsi="Times New Roman" w:cs="Times New Roman"/>
          <w:color w:val="000000"/>
          <w:sz w:val="24"/>
          <w:szCs w:val="24"/>
        </w:rPr>
        <w:t xml:space="preserve"> (в сфере организации и управления процессами </w:t>
      </w:r>
      <w:proofErr w:type="spellStart"/>
      <w:r w:rsidRPr="00C4391E">
        <w:rPr>
          <w:rFonts w:ascii="Times New Roman" w:hAnsi="Times New Roman" w:cs="Times New Roman"/>
          <w:color w:val="000000"/>
          <w:sz w:val="24"/>
          <w:szCs w:val="24"/>
        </w:rPr>
        <w:t>постпродажного</w:t>
      </w:r>
      <w:proofErr w:type="spellEnd"/>
      <w:r w:rsidRPr="00C4391E">
        <w:rPr>
          <w:rFonts w:ascii="Times New Roman" w:hAnsi="Times New Roman" w:cs="Times New Roman"/>
          <w:color w:val="000000"/>
          <w:sz w:val="24"/>
          <w:szCs w:val="24"/>
        </w:rPr>
        <w:t xml:space="preserve"> обслуживания промышленной продукции различного назначения и сервисной поддержки ее потребителей). </w:t>
      </w:r>
    </w:p>
    <w:p w:rsidR="00734AEF" w:rsidRPr="007C7547" w:rsidRDefault="00734AEF" w:rsidP="00734AEF">
      <w:pPr>
        <w:pStyle w:val="Style15"/>
        <w:widowControl/>
        <w:spacing w:line="240" w:lineRule="auto"/>
        <w:ind w:firstLine="709"/>
        <w:rPr>
          <w:rStyle w:val="FontStyle72"/>
          <w:sz w:val="24"/>
        </w:rPr>
      </w:pPr>
      <w:r w:rsidRPr="00C4391E">
        <w:rPr>
          <w:rStyle w:val="FontStyle72"/>
          <w:sz w:val="24"/>
        </w:rPr>
        <w:lastRenderedPageBreak/>
        <w:t xml:space="preserve">В соответствии с ФГОС </w:t>
      </w:r>
      <w:proofErr w:type="gramStart"/>
      <w:r w:rsidRPr="00C4391E">
        <w:rPr>
          <w:rStyle w:val="FontStyle72"/>
          <w:sz w:val="24"/>
        </w:rPr>
        <w:t>ВО</w:t>
      </w:r>
      <w:proofErr w:type="gramEnd"/>
      <w:r w:rsidRPr="00C4391E">
        <w:rPr>
          <w:rStyle w:val="FontStyle72"/>
          <w:sz w:val="24"/>
        </w:rPr>
        <w:t xml:space="preserve"> </w:t>
      </w:r>
      <w:proofErr w:type="gramStart"/>
      <w:r w:rsidRPr="00C4391E">
        <w:rPr>
          <w:rStyle w:val="FontStyle72"/>
          <w:sz w:val="24"/>
        </w:rPr>
        <w:t>по</w:t>
      </w:r>
      <w:proofErr w:type="gramEnd"/>
      <w:r w:rsidRPr="00C4391E">
        <w:rPr>
          <w:rStyle w:val="FontStyle72"/>
          <w:sz w:val="24"/>
        </w:rPr>
        <w:t xml:space="preserve"> направлению подготовки 43.04.01 Сервис выпускник</w:t>
      </w:r>
      <w:r w:rsidRPr="007C7547">
        <w:rPr>
          <w:rStyle w:val="FontStyle72"/>
          <w:sz w:val="24"/>
        </w:rPr>
        <w:t xml:space="preserve"> готовится к решению следующих типов задач профессиональной деятельности:</w:t>
      </w:r>
    </w:p>
    <w:p w:rsidR="00734AEF" w:rsidRPr="007C7547" w:rsidRDefault="00734AEF" w:rsidP="00734AEF">
      <w:pPr>
        <w:pStyle w:val="Style15"/>
        <w:spacing w:line="240" w:lineRule="auto"/>
        <w:ind w:firstLine="709"/>
        <w:rPr>
          <w:rStyle w:val="FontStyle72"/>
          <w:sz w:val="24"/>
        </w:rPr>
      </w:pPr>
      <w:r w:rsidRPr="007C7547">
        <w:rPr>
          <w:rStyle w:val="FontStyle72"/>
          <w:sz w:val="24"/>
        </w:rPr>
        <w:t>- научно-исследовательский;</w:t>
      </w:r>
    </w:p>
    <w:p w:rsidR="00734AEF" w:rsidRPr="007C7547" w:rsidRDefault="00734AEF" w:rsidP="00734AEF">
      <w:pPr>
        <w:pStyle w:val="Style15"/>
        <w:spacing w:line="240" w:lineRule="auto"/>
        <w:ind w:firstLine="709"/>
        <w:rPr>
          <w:rStyle w:val="FontStyle72"/>
          <w:sz w:val="24"/>
        </w:rPr>
      </w:pPr>
      <w:r w:rsidRPr="007C7547">
        <w:rPr>
          <w:rStyle w:val="FontStyle72"/>
          <w:sz w:val="24"/>
        </w:rPr>
        <w:t>- организационно-управленческий;</w:t>
      </w:r>
    </w:p>
    <w:p w:rsidR="00734AEF" w:rsidRPr="007C7547" w:rsidRDefault="00734AEF" w:rsidP="00734AEF">
      <w:pPr>
        <w:pStyle w:val="Style15"/>
        <w:spacing w:line="240" w:lineRule="auto"/>
        <w:ind w:firstLine="709"/>
        <w:rPr>
          <w:rStyle w:val="FontStyle72"/>
          <w:sz w:val="24"/>
        </w:rPr>
      </w:pPr>
      <w:r w:rsidRPr="007C7547">
        <w:rPr>
          <w:rStyle w:val="FontStyle72"/>
          <w:sz w:val="24"/>
        </w:rPr>
        <w:t>- технологический;</w:t>
      </w:r>
    </w:p>
    <w:p w:rsidR="00734AEF" w:rsidRPr="00291A31" w:rsidRDefault="00734AEF" w:rsidP="00734AEF">
      <w:pPr>
        <w:pStyle w:val="Style15"/>
        <w:spacing w:line="240" w:lineRule="auto"/>
        <w:ind w:firstLine="709"/>
        <w:rPr>
          <w:rStyle w:val="FontStyle72"/>
          <w:sz w:val="24"/>
        </w:rPr>
      </w:pPr>
      <w:r w:rsidRPr="007C7547">
        <w:rPr>
          <w:rStyle w:val="FontStyle72"/>
          <w:sz w:val="24"/>
        </w:rPr>
        <w:t>- педагогический.</w:t>
      </w:r>
    </w:p>
    <w:p w:rsidR="00AD7A67" w:rsidRDefault="00AD7A67" w:rsidP="00F30C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Layout w:type="fixed"/>
        <w:tblLook w:val="0000"/>
      </w:tblPr>
      <w:tblGrid>
        <w:gridCol w:w="2306"/>
        <w:gridCol w:w="2296"/>
        <w:gridCol w:w="5535"/>
      </w:tblGrid>
      <w:tr w:rsidR="00C17418" w:rsidRPr="007C7547" w:rsidTr="004B0928">
        <w:trPr>
          <w:trHeight w:val="20"/>
        </w:trPr>
        <w:tc>
          <w:tcPr>
            <w:tcW w:w="9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C75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Перечень основных задач профессиональной деятельности выпускников (по типам)</w:t>
            </w:r>
          </w:p>
        </w:tc>
      </w:tr>
      <w:tr w:rsidR="00C17418" w:rsidRPr="007C7547" w:rsidTr="004B0928">
        <w:trPr>
          <w:trHeight w:val="20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C75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Область профессиональной деятельности (по Реестру Минтруда)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C75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Типы задач профессиональной деятельности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C75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Задачи профессиональной деятельности</w:t>
            </w:r>
          </w:p>
        </w:tc>
      </w:tr>
      <w:tr w:rsidR="00C17418" w:rsidRPr="007C7547" w:rsidTr="004B0928">
        <w:trPr>
          <w:trHeight w:val="2657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pStyle w:val="Default"/>
              <w:widowControl w:val="0"/>
              <w:rPr>
                <w:sz w:val="23"/>
                <w:szCs w:val="23"/>
              </w:rPr>
            </w:pPr>
            <w:r w:rsidRPr="007C7547">
              <w:rPr>
                <w:sz w:val="23"/>
                <w:szCs w:val="23"/>
              </w:rPr>
              <w:t xml:space="preserve">40 Сквозные виды профессиональной деятельности </w:t>
            </w:r>
            <w:r w:rsidRPr="007C7547">
              <w:rPr>
                <w:rFonts w:eastAsia="Times New Roman"/>
              </w:rPr>
              <w:t>в промышленности</w:t>
            </w:r>
          </w:p>
          <w:p w:rsidR="00C17418" w:rsidRPr="007C7547" w:rsidRDefault="00C174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C75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организационно - управленческий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 w:rsidP="00734AEF">
            <w:pPr>
              <w:pStyle w:val="Default"/>
              <w:widowControl w:val="0"/>
              <w:jc w:val="both"/>
            </w:pPr>
            <w:r w:rsidRPr="007C7547">
              <w:rPr>
                <w:sz w:val="23"/>
                <w:szCs w:val="23"/>
              </w:rPr>
              <w:t>организовывать работу организации, занимающейся предоставлением услуг по сервисному сопровождению объектов и ее структурных подразделений; разрабатывать стратегию сервисной деятельности, прогнозировать развитие предприятия в зависимости от конъюнктуры рынка услуг; обеспечивать экономическую эффективность процесса предоставления услуг; осуществлять управление проектами предоставления услуг</w:t>
            </w:r>
          </w:p>
        </w:tc>
      </w:tr>
      <w:tr w:rsidR="00C17418" w:rsidRPr="007C7547" w:rsidTr="004B0928">
        <w:trPr>
          <w:trHeight w:val="1565"/>
        </w:trPr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C174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C75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технологический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 w:rsidP="00734AEF">
            <w:pPr>
              <w:pStyle w:val="Default"/>
              <w:widowControl w:val="0"/>
              <w:jc w:val="both"/>
            </w:pPr>
            <w:r w:rsidRPr="007C7547">
              <w:rPr>
                <w:sz w:val="23"/>
                <w:szCs w:val="23"/>
              </w:rPr>
              <w:t>разработка технологических процессов предоставления услуг; оптимизация выбора материалов, специального оборудования и технических сре</w:t>
            </w:r>
            <w:proofErr w:type="gramStart"/>
            <w:r w:rsidRPr="007C7547">
              <w:rPr>
                <w:sz w:val="23"/>
                <w:szCs w:val="23"/>
              </w:rPr>
              <w:t>дств дл</w:t>
            </w:r>
            <w:proofErr w:type="gramEnd"/>
            <w:r w:rsidRPr="007C7547">
              <w:rPr>
                <w:sz w:val="23"/>
                <w:szCs w:val="23"/>
              </w:rPr>
              <w:t>я осуществления процесса предоставления услуг; организация контроля качества предоставляемых услуг</w:t>
            </w:r>
          </w:p>
        </w:tc>
      </w:tr>
      <w:tr w:rsidR="00C17418" w:rsidRPr="007C7547" w:rsidTr="004B0928">
        <w:trPr>
          <w:trHeight w:val="20"/>
        </w:trPr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C174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C7547">
              <w:rPr>
                <w:rStyle w:val="FontStyle72"/>
                <w:sz w:val="24"/>
                <w:szCs w:val="24"/>
              </w:rPr>
              <w:t>научно-</w:t>
            </w:r>
            <w:r w:rsidRPr="007C75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исследовательский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 w:rsidP="00734A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C75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исследования конкурентной среды и рынка услуг; исследования потребительского спроса; участие в разработке инновационных технологий осуществления сервисной деятельности, участие в разработке инновационных проектов по повышению </w:t>
            </w:r>
            <w:proofErr w:type="spellStart"/>
            <w:r w:rsidRPr="007C75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энергоэффективности</w:t>
            </w:r>
            <w:proofErr w:type="spellEnd"/>
            <w:r w:rsidRPr="007C75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и внедрению ресурсосберегающих технологий сервиса</w:t>
            </w:r>
          </w:p>
        </w:tc>
      </w:tr>
      <w:tr w:rsidR="00C17418" w:rsidRPr="007C7547" w:rsidTr="004B0928">
        <w:trPr>
          <w:trHeight w:val="2392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C75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33 Сервис, оказание услуг населению</w:t>
            </w:r>
          </w:p>
          <w:p w:rsidR="00C17418" w:rsidRPr="007C7547" w:rsidRDefault="00C174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C75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организационно - управленческий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 w:rsidP="00734AEF">
            <w:pPr>
              <w:pStyle w:val="Default"/>
              <w:widowControl w:val="0"/>
              <w:jc w:val="both"/>
            </w:pPr>
            <w:r w:rsidRPr="007C7547">
              <w:rPr>
                <w:sz w:val="23"/>
                <w:szCs w:val="23"/>
              </w:rPr>
              <w:t>организовывать работу организации, занимающейся предоставлением услуг по сервисному сопровождению объектов и ее структурных подразделений; разрабатывать стратегию сервисной деятельности, прогнозировать развитие предприятия в зависимости от конъюнктуры рынка услуг; обеспечивать экономическую эффективность процесса предоставления услуг; осуществлять управление проектами предоставления услуг</w:t>
            </w:r>
          </w:p>
        </w:tc>
      </w:tr>
      <w:tr w:rsidR="00C17418" w:rsidRPr="007C7547" w:rsidTr="004B0928">
        <w:trPr>
          <w:trHeight w:val="1545"/>
        </w:trPr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C174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C75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технологический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 w:rsidP="00734AEF">
            <w:pPr>
              <w:pStyle w:val="Default"/>
              <w:widowControl w:val="0"/>
              <w:jc w:val="both"/>
            </w:pPr>
            <w:r w:rsidRPr="007C7547">
              <w:rPr>
                <w:sz w:val="23"/>
                <w:szCs w:val="23"/>
              </w:rPr>
              <w:t>разработка технологических процессов предоставления услуг; оптимизация выбора материалов, специального оборудования и технических сре</w:t>
            </w:r>
            <w:proofErr w:type="gramStart"/>
            <w:r w:rsidRPr="007C7547">
              <w:rPr>
                <w:sz w:val="23"/>
                <w:szCs w:val="23"/>
              </w:rPr>
              <w:t>дств дл</w:t>
            </w:r>
            <w:proofErr w:type="gramEnd"/>
            <w:r w:rsidRPr="007C7547">
              <w:rPr>
                <w:sz w:val="23"/>
                <w:szCs w:val="23"/>
              </w:rPr>
              <w:t>я осуществления процесса предоставления услуг; организация контроля качества предоставляемых услуг</w:t>
            </w:r>
          </w:p>
        </w:tc>
      </w:tr>
      <w:tr w:rsidR="00C17418" w:rsidRPr="007C7547" w:rsidTr="004B0928">
        <w:trPr>
          <w:trHeight w:val="20"/>
        </w:trPr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C174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C7547">
              <w:rPr>
                <w:rStyle w:val="FontStyle72"/>
                <w:sz w:val="24"/>
                <w:szCs w:val="24"/>
              </w:rPr>
              <w:t>научно-</w:t>
            </w:r>
            <w:r w:rsidRPr="007C75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исследовательский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 w:rsidP="00734A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C75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исследования конкурентной среды и рынка услуг; исследования потребительского спроса; участие в разработке инновационных технологий </w:t>
            </w:r>
            <w:r w:rsidRPr="007C75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осуществления сервисной деятельности, участие в разработке инновационных проектов по повышению </w:t>
            </w:r>
            <w:proofErr w:type="spellStart"/>
            <w:r w:rsidRPr="007C75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энергоэффективности</w:t>
            </w:r>
            <w:proofErr w:type="spellEnd"/>
            <w:r w:rsidRPr="007C75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и внедрению ресурсосберегающих технологий сервиса</w:t>
            </w:r>
          </w:p>
        </w:tc>
      </w:tr>
      <w:tr w:rsidR="00C17418" w:rsidRPr="007C7547" w:rsidTr="004B0928">
        <w:trPr>
          <w:trHeight w:val="20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pStyle w:val="Default"/>
              <w:widowControl w:val="0"/>
            </w:pPr>
            <w:r w:rsidRPr="007C7547">
              <w:rPr>
                <w:sz w:val="23"/>
                <w:szCs w:val="23"/>
              </w:rPr>
              <w:lastRenderedPageBreak/>
              <w:t>01 Образование и наука (в сферах: профессионального обучения, профессионального образования, дополнительного образования; научных исследований в области сервиса)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pStyle w:val="Default"/>
              <w:widowControl w:val="0"/>
            </w:pPr>
            <w:r w:rsidRPr="007C7547">
              <w:rPr>
                <w:sz w:val="23"/>
                <w:szCs w:val="23"/>
              </w:rPr>
              <w:t>научно-исследовательская деятельность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 w:rsidP="00734AEF">
            <w:pPr>
              <w:pStyle w:val="Default"/>
              <w:widowControl w:val="0"/>
              <w:jc w:val="both"/>
              <w:rPr>
                <w:sz w:val="23"/>
                <w:szCs w:val="23"/>
              </w:rPr>
            </w:pPr>
            <w:r w:rsidRPr="007C7547">
              <w:rPr>
                <w:sz w:val="23"/>
                <w:szCs w:val="23"/>
              </w:rPr>
              <w:t>- проведение научно-прикладных исследований в избранной сфере профессиональной деятельности;</w:t>
            </w:r>
          </w:p>
          <w:p w:rsidR="00C17418" w:rsidRPr="007C7547" w:rsidRDefault="00BE51B6" w:rsidP="00734AEF">
            <w:pPr>
              <w:pStyle w:val="Default"/>
              <w:widowControl w:val="0"/>
              <w:jc w:val="both"/>
            </w:pPr>
            <w:r w:rsidRPr="007C7547">
              <w:rPr>
                <w:sz w:val="23"/>
                <w:szCs w:val="23"/>
              </w:rPr>
              <w:t>- разработка инновационных проектов в сфере сервиса</w:t>
            </w:r>
          </w:p>
        </w:tc>
      </w:tr>
      <w:tr w:rsidR="00C17418" w:rsidTr="004B0928">
        <w:trPr>
          <w:trHeight w:val="20"/>
        </w:trPr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C174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pStyle w:val="Default"/>
              <w:widowControl w:val="0"/>
            </w:pPr>
            <w:r w:rsidRPr="007C7547">
              <w:rPr>
                <w:sz w:val="23"/>
                <w:szCs w:val="23"/>
              </w:rPr>
              <w:t>педагогическая деятельность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 w:rsidP="00734AEF">
            <w:pPr>
              <w:pStyle w:val="Default"/>
              <w:widowControl w:val="0"/>
              <w:jc w:val="both"/>
            </w:pPr>
            <w:r w:rsidRPr="007C7547">
              <w:t>- организация деятельности обучающихся по приобретению знаний, формированию и развитию умений и компетенций, позволяющих осуществлять профессиональную деятельность,</w:t>
            </w:r>
          </w:p>
          <w:p w:rsidR="00C17418" w:rsidRPr="007C7547" w:rsidRDefault="00BE51B6" w:rsidP="00734AEF">
            <w:pPr>
              <w:pStyle w:val="Default"/>
              <w:widowControl w:val="0"/>
              <w:jc w:val="both"/>
            </w:pPr>
            <w:r w:rsidRPr="007C7547">
              <w:t>- обеспечение достижения обучающимися установленных индикаторов и результатов обучения;</w:t>
            </w:r>
          </w:p>
          <w:p w:rsidR="00C17418" w:rsidRPr="007C7547" w:rsidRDefault="00BE51B6" w:rsidP="00734A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547">
              <w:rPr>
                <w:rFonts w:ascii="Times New Roman" w:hAnsi="Times New Roman" w:cs="Times New Roman"/>
                <w:sz w:val="24"/>
                <w:szCs w:val="24"/>
              </w:rPr>
              <w:t>- методическое обеспечение реализации образовательных программ</w:t>
            </w:r>
          </w:p>
        </w:tc>
      </w:tr>
    </w:tbl>
    <w:p w:rsidR="00C17418" w:rsidRDefault="00C17418">
      <w:pPr>
        <w:pStyle w:val="Style22"/>
        <w:widowControl/>
        <w:tabs>
          <w:tab w:val="left" w:pos="540"/>
        </w:tabs>
        <w:spacing w:line="240" w:lineRule="auto"/>
        <w:jc w:val="both"/>
        <w:rPr>
          <w:rStyle w:val="FontStyle72"/>
          <w:highlight w:val="yellow"/>
        </w:rPr>
      </w:pPr>
    </w:p>
    <w:p w:rsidR="00C17418" w:rsidRPr="00734AEF" w:rsidRDefault="00291A3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  <w:r w:rsidRPr="00291A31">
        <w:rPr>
          <w:rFonts w:ascii="Times New Roman" w:hAnsi="Times New Roman" w:cs="Times New Roman"/>
          <w:sz w:val="24"/>
          <w:szCs w:val="24"/>
        </w:rPr>
        <w:t>П</w:t>
      </w:r>
      <w:r w:rsidR="00BE51B6" w:rsidRPr="00291A31">
        <w:rPr>
          <w:rFonts w:ascii="Times New Roman" w:hAnsi="Times New Roman" w:cs="Times New Roman"/>
          <w:sz w:val="24"/>
          <w:szCs w:val="24"/>
        </w:rPr>
        <w:t>о направлению подготовки 43.04.01 Сервис объектами (или областями знания) профессиональной деятельности выпускников, освоивших программу магистратуры, являются:</w:t>
      </w:r>
      <w:r w:rsidR="00734AEF" w:rsidRPr="00291A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418" w:rsidRPr="00291A31" w:rsidRDefault="00BE51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A31">
        <w:rPr>
          <w:rFonts w:ascii="Times New Roman" w:hAnsi="Times New Roman" w:cs="Times New Roman"/>
          <w:color w:val="000000"/>
          <w:sz w:val="24"/>
          <w:szCs w:val="24"/>
        </w:rPr>
        <w:t xml:space="preserve">– сервисные системы, включающие разработку и проектирование услуг по сервисному сопровождению, основные, дополнительные и сопутствующие услуги, </w:t>
      </w:r>
    </w:p>
    <w:p w:rsidR="00C17418" w:rsidRPr="00291A31" w:rsidRDefault="00BE51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A31">
        <w:rPr>
          <w:rFonts w:ascii="Times New Roman" w:hAnsi="Times New Roman" w:cs="Times New Roman"/>
          <w:color w:val="000000"/>
          <w:sz w:val="24"/>
          <w:szCs w:val="24"/>
        </w:rPr>
        <w:t xml:space="preserve">– организации сферы сервиса, </w:t>
      </w:r>
    </w:p>
    <w:p w:rsidR="00C17418" w:rsidRPr="00291A31" w:rsidRDefault="00BE51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A31">
        <w:rPr>
          <w:rFonts w:ascii="Times New Roman" w:hAnsi="Times New Roman" w:cs="Times New Roman"/>
          <w:color w:val="000000"/>
          <w:sz w:val="24"/>
          <w:szCs w:val="24"/>
        </w:rPr>
        <w:t xml:space="preserve">– технологические процессы предоставления услуг, технологическая документация и информационные ресурсы, </w:t>
      </w:r>
    </w:p>
    <w:p w:rsidR="00C17418" w:rsidRPr="00291A31" w:rsidRDefault="00BE51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A31">
        <w:rPr>
          <w:rFonts w:ascii="Times New Roman" w:hAnsi="Times New Roman" w:cs="Times New Roman"/>
          <w:color w:val="000000"/>
          <w:sz w:val="24"/>
          <w:szCs w:val="24"/>
        </w:rPr>
        <w:t xml:space="preserve">– потребители услуг, их запросы, потребности и ключевые ценности, </w:t>
      </w:r>
    </w:p>
    <w:p w:rsidR="00C17418" w:rsidRPr="00291A31" w:rsidRDefault="00BE51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A31">
        <w:rPr>
          <w:rFonts w:ascii="Times New Roman" w:hAnsi="Times New Roman" w:cs="Times New Roman"/>
          <w:color w:val="000000"/>
          <w:sz w:val="24"/>
          <w:szCs w:val="24"/>
        </w:rPr>
        <w:t xml:space="preserve">– первичные трудовые коллективы; </w:t>
      </w:r>
    </w:p>
    <w:p w:rsidR="00C17418" w:rsidRPr="00291A31" w:rsidRDefault="00BE51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A31">
        <w:rPr>
          <w:rFonts w:ascii="Times New Roman" w:hAnsi="Times New Roman" w:cs="Times New Roman"/>
          <w:color w:val="000000"/>
          <w:sz w:val="24"/>
          <w:szCs w:val="24"/>
        </w:rPr>
        <w:t xml:space="preserve">– образовательные организации, занимающиеся подготовкой кадров для сферы сервиса. </w:t>
      </w:r>
    </w:p>
    <w:p w:rsidR="00C17418" w:rsidRPr="00291A31" w:rsidRDefault="00BE51B6">
      <w:pPr>
        <w:widowControl w:val="0"/>
        <w:tabs>
          <w:tab w:val="left" w:pos="0"/>
          <w:tab w:val="left" w:pos="851"/>
          <w:tab w:val="left" w:pos="9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91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Результаты освоения ОП </w:t>
      </w:r>
      <w:proofErr w:type="gramStart"/>
      <w:r w:rsidRPr="00291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</w:t>
      </w:r>
      <w:proofErr w:type="gramEnd"/>
      <w:r w:rsidRPr="00291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определяются </w:t>
      </w:r>
      <w:proofErr w:type="gramStart"/>
      <w:r w:rsidRPr="00291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приобретаемыми</w:t>
      </w:r>
      <w:proofErr w:type="gramEnd"/>
      <w:r w:rsidRPr="00291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выпускником </w:t>
      </w:r>
      <w:r w:rsidRPr="00291A31">
        <w:rPr>
          <w:rFonts w:ascii="Times New Roman" w:hAnsi="Times New Roman" w:cs="Times New Roman"/>
          <w:sz w:val="24"/>
          <w:szCs w:val="24"/>
          <w:lang w:eastAsia="ru-RU"/>
        </w:rPr>
        <w:t>компетенциями</w:t>
      </w:r>
      <w:r w:rsidRPr="00291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т.е. его способностью применять в практической деятельности знания, умения и проявлять личные качества в соответствии с задачами профессиональной деятельности.</w:t>
      </w:r>
    </w:p>
    <w:p w:rsidR="00C17418" w:rsidRPr="00291A31" w:rsidRDefault="00BE51B6">
      <w:pPr>
        <w:widowControl w:val="0"/>
        <w:tabs>
          <w:tab w:val="left" w:pos="0"/>
          <w:tab w:val="left" w:pos="851"/>
          <w:tab w:val="left" w:pos="9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91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результате освоения образовательной программы у выпускника должны быть сформированы компетенции, установленные ФГОС </w:t>
      </w:r>
      <w:proofErr w:type="gramStart"/>
      <w:r w:rsidRPr="00291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</w:t>
      </w:r>
      <w:proofErr w:type="gramEnd"/>
      <w:r w:rsidRPr="00291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универсальные и </w:t>
      </w:r>
      <w:proofErr w:type="spellStart"/>
      <w:r w:rsidRPr="00291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общепрофессиональные</w:t>
      </w:r>
      <w:proofErr w:type="spellEnd"/>
      <w:r w:rsidRPr="00291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а также установленные программой профессиональные компетенции. </w:t>
      </w:r>
    </w:p>
    <w:p w:rsidR="00C17418" w:rsidRPr="00291A31" w:rsidRDefault="00C17418">
      <w:pPr>
        <w:widowControl w:val="0"/>
        <w:tabs>
          <w:tab w:val="left" w:pos="0"/>
          <w:tab w:val="left" w:pos="851"/>
          <w:tab w:val="left" w:pos="9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17418" w:rsidRPr="007C7547" w:rsidRDefault="00BE51B6">
      <w:pPr>
        <w:pStyle w:val="111"/>
        <w:spacing w:before="0" w:after="0"/>
        <w:rPr>
          <w:sz w:val="24"/>
          <w:szCs w:val="24"/>
        </w:rPr>
      </w:pPr>
      <w:r w:rsidRPr="007C7547">
        <w:rPr>
          <w:sz w:val="24"/>
          <w:szCs w:val="24"/>
        </w:rPr>
        <w:t xml:space="preserve">Универсальные и </w:t>
      </w:r>
      <w:proofErr w:type="spellStart"/>
      <w:r w:rsidRPr="007C7547">
        <w:rPr>
          <w:sz w:val="24"/>
          <w:szCs w:val="24"/>
        </w:rPr>
        <w:t>общепрофессиональные</w:t>
      </w:r>
      <w:proofErr w:type="spellEnd"/>
      <w:r w:rsidRPr="007C7547">
        <w:rPr>
          <w:sz w:val="24"/>
          <w:szCs w:val="24"/>
        </w:rPr>
        <w:t xml:space="preserve"> компетенции выпускников и индикаторы их достижения</w:t>
      </w:r>
    </w:p>
    <w:p w:rsidR="00C17418" w:rsidRPr="007C7547" w:rsidRDefault="00C174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418" w:rsidRPr="007C7547" w:rsidRDefault="00BE51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7547">
        <w:rPr>
          <w:rFonts w:ascii="Times New Roman" w:hAnsi="Times New Roman" w:cs="Times New Roman"/>
          <w:sz w:val="24"/>
          <w:szCs w:val="24"/>
        </w:rPr>
        <w:t>Универсальные компетенции</w:t>
      </w:r>
    </w:p>
    <w:tbl>
      <w:tblPr>
        <w:tblW w:w="5000" w:type="pct"/>
        <w:tblLayout w:type="fixed"/>
        <w:tblLook w:val="00A0"/>
      </w:tblPr>
      <w:tblGrid>
        <w:gridCol w:w="2035"/>
        <w:gridCol w:w="3075"/>
        <w:gridCol w:w="5027"/>
      </w:tblGrid>
      <w:tr w:rsidR="00C17418" w:rsidRPr="007C754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18" w:rsidRPr="007C7547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Категория компетенций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18" w:rsidRPr="007C7547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Код и наименование компетенции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18" w:rsidRPr="007C7547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 xml:space="preserve">Код и </w:t>
            </w:r>
            <w:r w:rsidR="00AD7A67" w:rsidRPr="007C7547">
              <w:rPr>
                <w:rFonts w:ascii="Times New Roman" w:hAnsi="Times New Roman" w:cs="Times New Roman"/>
                <w:sz w:val="20"/>
                <w:szCs w:val="20"/>
              </w:rPr>
              <w:t>наименование индикатора</w:t>
            </w: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 xml:space="preserve"> достижения компетенции</w:t>
            </w:r>
          </w:p>
        </w:tc>
      </w:tr>
      <w:tr w:rsidR="00C17418" w:rsidRPr="007C754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18" w:rsidRPr="007C7547" w:rsidRDefault="00BE51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Системное и критическое мышление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18" w:rsidRPr="007C7547" w:rsidRDefault="00BE51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УК-1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УК-1.1. Анализирует проблемную ситуацию как систему, выявляя ее составляющие и связи между ними</w:t>
            </w:r>
          </w:p>
          <w:p w:rsidR="00C17418" w:rsidRPr="007C7547" w:rsidRDefault="00BE51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 xml:space="preserve">УК-1.2. Осуществляет поиск вариантов </w:t>
            </w:r>
            <w:proofErr w:type="gramStart"/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решения поставленной проблемной ситуации</w:t>
            </w:r>
            <w:proofErr w:type="gramEnd"/>
            <w:r w:rsidRPr="007C7547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доступных источников информации</w:t>
            </w:r>
          </w:p>
          <w:p w:rsidR="00C17418" w:rsidRPr="007C7547" w:rsidRDefault="00BE51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УК-1.3. Разрабатывает стратегию достижения поставленной цели</w:t>
            </w:r>
          </w:p>
        </w:tc>
      </w:tr>
      <w:tr w:rsidR="00C17418" w:rsidRPr="007C754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18" w:rsidRPr="007C7547" w:rsidRDefault="00BE51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Разработка и реализация проектов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18" w:rsidRPr="007C7547" w:rsidRDefault="00BE51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УК-2 способен управлять проектом на всех этапах его жизненного цикла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УК-2.1. Разрабатывает стратегию выполнения проекта</w:t>
            </w:r>
          </w:p>
          <w:p w:rsidR="00C17418" w:rsidRPr="007C7547" w:rsidRDefault="00BE51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УК-2.2. Определяет ресурсное обеспечение для каждого этапа реализации проекта</w:t>
            </w:r>
          </w:p>
          <w:p w:rsidR="00C17418" w:rsidRPr="007C7547" w:rsidRDefault="00BE51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УК-2.3. Управляет подготовкой и реализацией проекта на всех этапах его жизненного цикла</w:t>
            </w:r>
          </w:p>
        </w:tc>
      </w:tr>
      <w:tr w:rsidR="00C17418" w:rsidRPr="007C754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18" w:rsidRPr="007C7547" w:rsidRDefault="00BE51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Командная работа и лидерство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18" w:rsidRPr="007C7547" w:rsidRDefault="00BE51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 xml:space="preserve">УК-3 </w:t>
            </w:r>
            <w:proofErr w:type="gramStart"/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7C7547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организовывать и руководить работой команды, </w:t>
            </w:r>
            <w:r w:rsidRPr="007C75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вырабатывая командную стратегию для достижения поставленной цели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УК-3.1. Применяет принципы и механизмы функционирования команды для достижения </w:t>
            </w:r>
            <w:r w:rsidRPr="007C75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поставленной цели</w:t>
            </w:r>
          </w:p>
          <w:p w:rsidR="00C17418" w:rsidRPr="007C7547" w:rsidRDefault="00BE51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УК-3.2. Формирует стратегию взаимодействия и осуществляет интеграцию личных и командных интересов</w:t>
            </w:r>
          </w:p>
          <w:p w:rsidR="00C17418" w:rsidRPr="007C7547" w:rsidRDefault="00BE51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УК-3.3. Организовывает и руководит работой команды, анализирует результаты командной работы в рамках достижения поставленной цели</w:t>
            </w:r>
          </w:p>
        </w:tc>
      </w:tr>
      <w:tr w:rsidR="00C17418" w:rsidRPr="007C754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18" w:rsidRPr="007C7547" w:rsidRDefault="00BE51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Коммуникация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18" w:rsidRPr="007C7547" w:rsidRDefault="00BE51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УК-4 способен применять современные коммуникативные технологии, в том числе на иностранно</w:t>
            </w:r>
            <w:proofErr w:type="gramStart"/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spellStart"/>
            <w:proofErr w:type="gramEnd"/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УК-4.1. Применяет современные формы и методы коммуникации для академического и профессионального взаимодействия, в том числе на иностранном (</w:t>
            </w:r>
            <w:proofErr w:type="spellStart"/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) язык</w:t>
            </w:r>
            <w:proofErr w:type="gramStart"/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ах)</w:t>
            </w:r>
          </w:p>
          <w:p w:rsidR="00C17418" w:rsidRPr="007C7547" w:rsidRDefault="00BE51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УК-4.2. Осуществляет коммуникацию в различных формах; обоснованно выбирает оптимальные средства коммуникации и коммуникативные технологии с учетом специфики академического и профессионального взаимодействия</w:t>
            </w:r>
          </w:p>
          <w:p w:rsidR="00C17418" w:rsidRPr="007C7547" w:rsidRDefault="00BE51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УК-4.3. Использует современные коммуникативные технологии на русском и иностранно</w:t>
            </w:r>
            <w:proofErr w:type="gramStart"/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) языке(-ах) для академического и профессионального взаимодействия</w:t>
            </w:r>
          </w:p>
        </w:tc>
      </w:tr>
      <w:tr w:rsidR="00C17418" w:rsidRPr="007C754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18" w:rsidRPr="007C7547" w:rsidRDefault="00BE51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Межкультурное взаимодействие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18" w:rsidRPr="007C7547" w:rsidRDefault="00BE51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 xml:space="preserve">УК-5 </w:t>
            </w:r>
            <w:proofErr w:type="gramStart"/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7C7547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УК-5.1. Осознает национальные, конфессиональные и этнокультурные особенности и национальные традиции; основные принципы и нормы межкультурного взаимодействия</w:t>
            </w:r>
          </w:p>
          <w:p w:rsidR="00C17418" w:rsidRPr="007C7547" w:rsidRDefault="00BE51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УК-5.2. Применяет способы межкультурного взаимодействия с учетом разнообразия культур участников взаимодействия</w:t>
            </w:r>
          </w:p>
          <w:p w:rsidR="00C17418" w:rsidRPr="007C7547" w:rsidRDefault="00BE51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УК-5.3. Анализирует процесс межкультурного взаимодействия и вырабатывает пути оптимизации межкультурного взаимодействия</w:t>
            </w:r>
          </w:p>
        </w:tc>
      </w:tr>
      <w:tr w:rsidR="00C17418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18" w:rsidRPr="007C7547" w:rsidRDefault="00BE51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 xml:space="preserve">Самоорганизация и саморазвитие (в том числе </w:t>
            </w:r>
            <w:r w:rsidR="00AD7A67" w:rsidRPr="007C7547">
              <w:rPr>
                <w:rFonts w:ascii="Times New Roman" w:hAnsi="Times New Roman" w:cs="Times New Roman"/>
                <w:sz w:val="20"/>
                <w:szCs w:val="20"/>
              </w:rPr>
              <w:t>здоровье сбережение</w:t>
            </w: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18" w:rsidRPr="007C7547" w:rsidRDefault="00BE51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 xml:space="preserve">УК-6 </w:t>
            </w:r>
            <w:proofErr w:type="gramStart"/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7C7547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</w:p>
          <w:p w:rsidR="00C17418" w:rsidRPr="007C7547" w:rsidRDefault="00C174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УК-6.1. Определяет приоритеты профессионального роста и способы совершенствования собственной деятельности на основе самооценки</w:t>
            </w:r>
          </w:p>
          <w:p w:rsidR="00C17418" w:rsidRPr="007C7547" w:rsidRDefault="00BE51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 xml:space="preserve">УК-6.2. Осуществляет самоконтроль и корректирует </w:t>
            </w:r>
            <w:proofErr w:type="gramStart"/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обучение по</w:t>
            </w:r>
            <w:proofErr w:type="gramEnd"/>
            <w:r w:rsidRPr="007C7547">
              <w:rPr>
                <w:rFonts w:ascii="Times New Roman" w:hAnsi="Times New Roman" w:cs="Times New Roman"/>
                <w:sz w:val="20"/>
                <w:szCs w:val="20"/>
              </w:rPr>
              <w:t xml:space="preserve"> выбранной траектории</w:t>
            </w:r>
          </w:p>
          <w:p w:rsidR="00C17418" w:rsidRPr="007C7547" w:rsidRDefault="00BE51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УК-6.3. Выстраивает индивидуальную траекторию саморазвития, совершенствует собственную деятельность на основе самооценки</w:t>
            </w:r>
          </w:p>
        </w:tc>
      </w:tr>
    </w:tbl>
    <w:p w:rsidR="00C17418" w:rsidRPr="007C7547" w:rsidRDefault="00C17418">
      <w:pPr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418" w:rsidRPr="007C7547" w:rsidRDefault="00BE51B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C7547">
        <w:rPr>
          <w:rFonts w:ascii="Times New Roman" w:hAnsi="Times New Roman" w:cs="Times New Roman"/>
          <w:bCs/>
          <w:sz w:val="24"/>
          <w:szCs w:val="24"/>
        </w:rPr>
        <w:t>Общепрофессиональные</w:t>
      </w:r>
      <w:proofErr w:type="spellEnd"/>
      <w:r w:rsidRPr="007C7547">
        <w:rPr>
          <w:rFonts w:ascii="Times New Roman" w:hAnsi="Times New Roman" w:cs="Times New Roman"/>
          <w:bCs/>
          <w:sz w:val="24"/>
          <w:szCs w:val="24"/>
        </w:rPr>
        <w:t xml:space="preserve"> компетенции</w:t>
      </w:r>
      <w:r w:rsidR="00A64C73" w:rsidRPr="007C754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W w:w="5000" w:type="pct"/>
        <w:tblLayout w:type="fixed"/>
        <w:tblLook w:val="00A0"/>
      </w:tblPr>
      <w:tblGrid>
        <w:gridCol w:w="2376"/>
        <w:gridCol w:w="2976"/>
        <w:gridCol w:w="4785"/>
      </w:tblGrid>
      <w:tr w:rsidR="00C17418" w:rsidRPr="007C7547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18" w:rsidRPr="007C7547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bCs/>
                <w:sz w:val="20"/>
                <w:szCs w:val="20"/>
              </w:rPr>
              <w:t>Категория компетенций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18" w:rsidRPr="007C7547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bCs/>
                <w:sz w:val="20"/>
                <w:szCs w:val="20"/>
              </w:rPr>
              <w:t>Код и наименование компетенции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18" w:rsidRPr="007C7547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Код и </w:t>
            </w:r>
            <w:r w:rsidR="00A64C73" w:rsidRPr="007C7547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индикатора</w:t>
            </w:r>
            <w:r w:rsidRPr="007C754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достижения компетенции</w:t>
            </w:r>
          </w:p>
        </w:tc>
      </w:tr>
      <w:tr w:rsidR="00C17418" w:rsidRPr="007C7547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18" w:rsidRPr="007C7547" w:rsidRDefault="00BE51B6" w:rsidP="00A64C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Технологии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18" w:rsidRPr="007C7547" w:rsidRDefault="00BE51B6" w:rsidP="00A64C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 xml:space="preserve">ОПК-1 </w:t>
            </w:r>
            <w:proofErr w:type="gramStart"/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7C7547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технологическую концепцию сервисных организаций, организовывать внедрение технологических новаций и программного обеспечения в сфере сервиса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 w:rsidP="00A64C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 xml:space="preserve">ОПК 1.1. Знает методы </w:t>
            </w:r>
            <w:proofErr w:type="gramStart"/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формирования технологической концепции организаций сферы сервиса</w:t>
            </w:r>
            <w:proofErr w:type="gramEnd"/>
          </w:p>
          <w:p w:rsidR="00C17418" w:rsidRPr="007C7547" w:rsidRDefault="00BE51B6" w:rsidP="00A64C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ОПК 1.2. Определяет меры по внедрению технологических новаций в деятельность организаций сферы сервиса</w:t>
            </w:r>
          </w:p>
          <w:p w:rsidR="00C17418" w:rsidRPr="007C7547" w:rsidRDefault="00BE51B6" w:rsidP="00A64C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ОПК 1.3. Демонстрирует умение работать с основными программными продуктами в профессиональной сфере</w:t>
            </w:r>
          </w:p>
        </w:tc>
      </w:tr>
      <w:tr w:rsidR="00C17418" w:rsidRPr="007C7547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18" w:rsidRPr="007C7547" w:rsidRDefault="00BE51B6" w:rsidP="00A64C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18" w:rsidRPr="007C7547" w:rsidRDefault="00BE51B6" w:rsidP="00A64C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 xml:space="preserve">ОПК-2 </w:t>
            </w:r>
            <w:proofErr w:type="gramStart"/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7C7547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стратегическое управление организациями в сфере сервиса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 w:rsidP="00A64C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ОПК 2.1. Формулирует направления деятельности по реализации системы стратегического управления организациями в сфере сервиса</w:t>
            </w:r>
          </w:p>
          <w:p w:rsidR="00C17418" w:rsidRPr="007C7547" w:rsidRDefault="00BE51B6" w:rsidP="00A64C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ОПК 2.2. Использует основные методы и приемы анализа, моделирования и стратегического планирования деятельности организаций</w:t>
            </w:r>
          </w:p>
          <w:p w:rsidR="00C17418" w:rsidRPr="007C7547" w:rsidRDefault="00BE51B6" w:rsidP="00A64C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ОПК 2.3. Определяет виды работ по организационной диагностике и организационному проектированию деятельности организаций</w:t>
            </w:r>
          </w:p>
          <w:p w:rsidR="00C17418" w:rsidRPr="007C7547" w:rsidRDefault="00BE51B6" w:rsidP="00A64C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ОПК 2.4. Осуществляет стратегический контроль деятельности организаций в сфере сервиса</w:t>
            </w:r>
          </w:p>
        </w:tc>
      </w:tr>
      <w:tr w:rsidR="00C17418" w:rsidRPr="007C7547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18" w:rsidRPr="007C7547" w:rsidRDefault="00BE51B6" w:rsidP="00A64C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Качество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18" w:rsidRPr="007C7547" w:rsidRDefault="00BE51B6" w:rsidP="00A64C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 xml:space="preserve">ОПК-3 </w:t>
            </w:r>
            <w:proofErr w:type="gramStart"/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7C7547">
              <w:rPr>
                <w:rFonts w:ascii="Times New Roman" w:hAnsi="Times New Roman" w:cs="Times New Roman"/>
                <w:sz w:val="20"/>
                <w:szCs w:val="20"/>
              </w:rPr>
              <w:t xml:space="preserve"> разрабатывать и внедрять системы управления качеством услуг в избранной профессиональной сфере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 w:rsidP="00A64C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ОПК 3.1. Умеет формулировать и внедрять в организациях основные положения системы менеджмента качества в соответствии с международными стандартами качества, в том числе ИСО 9000, интегрированные системы</w:t>
            </w:r>
          </w:p>
          <w:p w:rsidR="00C17418" w:rsidRPr="007C7547" w:rsidRDefault="00BE51B6" w:rsidP="00A64C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ОПК 3.2. Умеет оценивать качество оказания услуг в сфере сервиса в соответствии с требованиями нормативно-правовых актов</w:t>
            </w:r>
          </w:p>
        </w:tc>
      </w:tr>
      <w:tr w:rsidR="00C17418" w:rsidRPr="007C7547">
        <w:trPr>
          <w:trHeight w:val="448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18" w:rsidRPr="007C7547" w:rsidRDefault="00BE51B6" w:rsidP="00A64C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Маркетинг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18" w:rsidRPr="007C7547" w:rsidRDefault="00BE51B6" w:rsidP="00A64C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 xml:space="preserve">ОПК-4 </w:t>
            </w:r>
            <w:proofErr w:type="gramStart"/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7C7547">
              <w:rPr>
                <w:rFonts w:ascii="Times New Roman" w:hAnsi="Times New Roman" w:cs="Times New Roman"/>
                <w:sz w:val="20"/>
                <w:szCs w:val="20"/>
              </w:rPr>
              <w:t xml:space="preserve"> разрабатывать и внедрять маркетинговые стратегии и программы в деятельность организаций в сфере сервиса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 w:rsidP="00A64C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ОПК 4.</w:t>
            </w:r>
            <w:r w:rsidR="00A64C73" w:rsidRPr="007C7547">
              <w:rPr>
                <w:rFonts w:ascii="Times New Roman" w:hAnsi="Times New Roman" w:cs="Times New Roman"/>
                <w:sz w:val="20"/>
                <w:szCs w:val="20"/>
              </w:rPr>
              <w:t>1. Умеет</w:t>
            </w: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технологии маркетинговых исследований рынка в сфере сервиса</w:t>
            </w:r>
          </w:p>
          <w:p w:rsidR="00C17418" w:rsidRPr="007C7547" w:rsidRDefault="00BE51B6" w:rsidP="00A64C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ОПК 4.</w:t>
            </w:r>
            <w:r w:rsidR="00A64C73" w:rsidRPr="007C7547">
              <w:rPr>
                <w:rFonts w:ascii="Times New Roman" w:hAnsi="Times New Roman" w:cs="Times New Roman"/>
                <w:sz w:val="20"/>
                <w:szCs w:val="20"/>
              </w:rPr>
              <w:t>2. Формулирует</w:t>
            </w: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направления работ по разработке маркетинговых стратегий и программ предприятий в сфере сервиса</w:t>
            </w:r>
          </w:p>
          <w:p w:rsidR="00C17418" w:rsidRPr="007C7547" w:rsidRDefault="00BE51B6" w:rsidP="00A64C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ОПК 4.</w:t>
            </w:r>
            <w:r w:rsidR="00A64C73" w:rsidRPr="007C7547">
              <w:rPr>
                <w:rFonts w:ascii="Times New Roman" w:hAnsi="Times New Roman" w:cs="Times New Roman"/>
                <w:sz w:val="20"/>
                <w:szCs w:val="20"/>
              </w:rPr>
              <w:t>3. Понимает</w:t>
            </w: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 внедрения маркетинговых стратегий и программ организаций, в том числе использованием возможностей сети Интернет</w:t>
            </w:r>
          </w:p>
        </w:tc>
      </w:tr>
      <w:tr w:rsidR="00C17418" w:rsidRPr="007C7547">
        <w:trPr>
          <w:trHeight w:val="448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18" w:rsidRPr="007C7547" w:rsidRDefault="00BE51B6" w:rsidP="00A64C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18" w:rsidRPr="007C7547" w:rsidRDefault="00BE51B6" w:rsidP="00A64C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ОПК-5 способен обеспечивать обоснование, разработку и внедрение экономической стратегии предприятия, приоритетных направлений его деятельности и уметь оценивать эффективность управленческих решений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 w:rsidP="00A64C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ОПК-5.</w:t>
            </w:r>
            <w:r w:rsidR="00A64C73" w:rsidRPr="007C7547">
              <w:rPr>
                <w:rFonts w:ascii="Times New Roman" w:hAnsi="Times New Roman" w:cs="Times New Roman"/>
                <w:sz w:val="20"/>
                <w:szCs w:val="20"/>
              </w:rPr>
              <w:t>1. Умеет</w:t>
            </w: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основные факторы внешней и внутренней среды, оказывающие влияние на состояние и перспективы развития организаций в сфере сервиса</w:t>
            </w:r>
          </w:p>
          <w:p w:rsidR="00C17418" w:rsidRPr="007C7547" w:rsidRDefault="00BE51B6" w:rsidP="00A64C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ОПК-5.</w:t>
            </w:r>
            <w:r w:rsidR="00A64C73" w:rsidRPr="007C7547">
              <w:rPr>
                <w:rFonts w:ascii="Times New Roman" w:hAnsi="Times New Roman" w:cs="Times New Roman"/>
                <w:sz w:val="20"/>
                <w:szCs w:val="20"/>
              </w:rPr>
              <w:t>2. Обосновывает</w:t>
            </w: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направления работ по разработке и внедрению экономической стратегии организаций</w:t>
            </w:r>
          </w:p>
          <w:p w:rsidR="00C17418" w:rsidRPr="007C7547" w:rsidRDefault="00BE51B6" w:rsidP="00A64C73">
            <w:pPr>
              <w:pStyle w:val="Default"/>
              <w:widowControl w:val="0"/>
              <w:jc w:val="both"/>
              <w:rPr>
                <w:sz w:val="20"/>
                <w:szCs w:val="20"/>
              </w:rPr>
            </w:pPr>
            <w:r w:rsidRPr="007C7547">
              <w:rPr>
                <w:sz w:val="20"/>
                <w:szCs w:val="20"/>
              </w:rPr>
              <w:t>ОПК-5.</w:t>
            </w:r>
            <w:r w:rsidR="00A64C73" w:rsidRPr="007C7547">
              <w:rPr>
                <w:sz w:val="20"/>
                <w:szCs w:val="20"/>
              </w:rPr>
              <w:t>3. Умеет</w:t>
            </w:r>
            <w:r w:rsidRPr="007C7547">
              <w:rPr>
                <w:sz w:val="20"/>
                <w:szCs w:val="20"/>
              </w:rPr>
              <w:t xml:space="preserve"> оценивать экономическую эффективность управленческих решений по разработке и внедрению экономической стратегии организаций в сфере сервиса</w:t>
            </w:r>
          </w:p>
        </w:tc>
      </w:tr>
      <w:tr w:rsidR="00C17418" w:rsidRPr="007C7547">
        <w:trPr>
          <w:trHeight w:val="448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18" w:rsidRPr="007C7547" w:rsidRDefault="00BE51B6" w:rsidP="00A64C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Научно-прикладные исследования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18" w:rsidRPr="007C7547" w:rsidRDefault="00BE51B6" w:rsidP="00A64C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 xml:space="preserve">ОПК-6 </w:t>
            </w:r>
            <w:proofErr w:type="gramStart"/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7C7547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планировать и применять подходы, методы и технологии научно-прикладных исследований в избранной сфере профессиональной деятельности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 w:rsidP="00A64C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ОПК-6.1. Демонстрирует навыки планирования научно-прикладных исследований в сфере профессиональной деятельности</w:t>
            </w:r>
          </w:p>
          <w:p w:rsidR="00C17418" w:rsidRPr="007C7547" w:rsidRDefault="00BE51B6" w:rsidP="00A64C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ОПК-6.2. Умеет применять подходы, методы и технологии научно-прикладных исследований в сфере профессиональной деятельности</w:t>
            </w:r>
          </w:p>
          <w:p w:rsidR="00C17418" w:rsidRPr="007C7547" w:rsidRDefault="00BE51B6" w:rsidP="00A64C73">
            <w:pPr>
              <w:pStyle w:val="Default"/>
              <w:widowControl w:val="0"/>
              <w:jc w:val="both"/>
              <w:rPr>
                <w:sz w:val="20"/>
                <w:szCs w:val="20"/>
              </w:rPr>
            </w:pPr>
            <w:r w:rsidRPr="007C7547">
              <w:rPr>
                <w:sz w:val="20"/>
                <w:szCs w:val="20"/>
              </w:rPr>
              <w:t>ОПК-6.3. Умеет представлять результаты научно-прикладных исследований в сфере профессиональной деятельности в виде научных статей, докладов на научных конференциях</w:t>
            </w:r>
          </w:p>
        </w:tc>
      </w:tr>
      <w:tr w:rsidR="00C17418" w:rsidRPr="007C7547">
        <w:trPr>
          <w:trHeight w:val="448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18" w:rsidRPr="007C7547" w:rsidRDefault="00BE51B6" w:rsidP="00A64C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Педагогика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18" w:rsidRPr="007C7547" w:rsidRDefault="00BE51B6" w:rsidP="00A64C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 xml:space="preserve">ОПК-7 </w:t>
            </w:r>
            <w:proofErr w:type="gramStart"/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7C7547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педагогическую деятельность по основным профессиональным образовательным программам и дополнительным профессиональным программам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 w:rsidP="00A64C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ОПК-7.1. Понимает виды деятельности по реализации научной педагогической деятельности, направленной на изучение совокупности отношений, возникающих в педагогической сфере, новых образовательных технологий, активных и интерактивных форм обучения</w:t>
            </w:r>
          </w:p>
          <w:p w:rsidR="00C17418" w:rsidRPr="007C7547" w:rsidRDefault="00BE51B6" w:rsidP="00A64C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ОПК-7.2. Демонстрирует умение осуществлять практическую педагогическую деятельность в двух ее формах: учебной и воспитательной</w:t>
            </w:r>
          </w:p>
          <w:p w:rsidR="00C17418" w:rsidRPr="007C7547" w:rsidRDefault="00BE51B6" w:rsidP="00A64C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ОПК-7.3. Выбирает формы и методы подготовки к проведению занятий по основным профессиональным образовательным программам и дополнительным профессиональным программам</w:t>
            </w:r>
          </w:p>
          <w:p w:rsidR="00C17418" w:rsidRPr="007C7547" w:rsidRDefault="00BE51B6" w:rsidP="00A64C73">
            <w:pPr>
              <w:pStyle w:val="Default"/>
              <w:widowControl w:val="0"/>
              <w:jc w:val="both"/>
              <w:rPr>
                <w:sz w:val="20"/>
                <w:szCs w:val="20"/>
              </w:rPr>
            </w:pPr>
            <w:r w:rsidRPr="007C7547">
              <w:rPr>
                <w:sz w:val="20"/>
                <w:szCs w:val="20"/>
              </w:rPr>
              <w:t>ОПК-7.4. Умеет планировать результаты обучения, проводить промежуточный и итоговый контроль знаний обучающихся</w:t>
            </w:r>
          </w:p>
        </w:tc>
      </w:tr>
    </w:tbl>
    <w:p w:rsidR="00C17418" w:rsidRPr="007C7547" w:rsidRDefault="00C17418" w:rsidP="00A64C73">
      <w:pPr>
        <w:tabs>
          <w:tab w:val="left" w:pos="0"/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418" w:rsidRPr="007C7547" w:rsidRDefault="00BE51B6">
      <w:pPr>
        <w:tabs>
          <w:tab w:val="left" w:pos="0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C7547">
        <w:rPr>
          <w:rFonts w:ascii="Times New Roman" w:hAnsi="Times New Roman" w:cs="Times New Roman"/>
          <w:bCs/>
          <w:sz w:val="24"/>
          <w:szCs w:val="24"/>
        </w:rPr>
        <w:t>Перечень профессиональных стандартов, соответствующих профессиональной деятельности выпускников, освоивших образовательную программу по направлению подготовки 43.04.01 Сервис</w:t>
      </w:r>
    </w:p>
    <w:tbl>
      <w:tblPr>
        <w:tblW w:w="5000" w:type="pct"/>
        <w:tblLayout w:type="fixed"/>
        <w:tblLook w:val="00A0"/>
      </w:tblPr>
      <w:tblGrid>
        <w:gridCol w:w="1005"/>
        <w:gridCol w:w="2371"/>
        <w:gridCol w:w="6761"/>
      </w:tblGrid>
      <w:tr w:rsidR="00C17418" w:rsidRPr="007C7547" w:rsidTr="00A64C7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5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C17418" w:rsidRPr="007C7547" w:rsidRDefault="00BE51B6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7C75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7C75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7C75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5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</w:t>
            </w:r>
          </w:p>
          <w:p w:rsidR="00C17418" w:rsidRPr="007C7547" w:rsidRDefault="00BE51B6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5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профессионального</w:t>
            </w:r>
          </w:p>
          <w:p w:rsidR="00C17418" w:rsidRPr="007C7547" w:rsidRDefault="00BE51B6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5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стандарта</w:t>
            </w:r>
          </w:p>
        </w:tc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C17418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7418" w:rsidRPr="007C7547" w:rsidRDefault="00BE51B6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5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профессионального стандарта</w:t>
            </w:r>
          </w:p>
        </w:tc>
      </w:tr>
      <w:tr w:rsidR="00C17418" w:rsidRPr="007C7547" w:rsidTr="00A64C7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930B7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C7547">
              <w:rPr>
                <w:rFonts w:ascii="Times New Roman" w:hAnsi="Times New Roman" w:cs="Times New Roman"/>
                <w:sz w:val="24"/>
              </w:rPr>
              <w:t>40.053</w:t>
            </w:r>
          </w:p>
        </w:tc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547">
              <w:rPr>
                <w:rFonts w:ascii="Times New Roman" w:hAnsi="Times New Roman" w:cs="Times New Roman"/>
                <w:sz w:val="24"/>
              </w:rPr>
              <w:t xml:space="preserve">Специалист по организации </w:t>
            </w:r>
            <w:proofErr w:type="spellStart"/>
            <w:r w:rsidRPr="007C7547">
              <w:rPr>
                <w:rFonts w:ascii="Times New Roman" w:hAnsi="Times New Roman" w:cs="Times New Roman"/>
                <w:sz w:val="24"/>
              </w:rPr>
              <w:t>постпродажного</w:t>
            </w:r>
            <w:proofErr w:type="spellEnd"/>
            <w:r w:rsidRPr="007C7547">
              <w:rPr>
                <w:rFonts w:ascii="Times New Roman" w:hAnsi="Times New Roman" w:cs="Times New Roman"/>
                <w:sz w:val="24"/>
              </w:rPr>
              <w:t xml:space="preserve"> обслуживания и сервиса</w:t>
            </w:r>
          </w:p>
        </w:tc>
      </w:tr>
    </w:tbl>
    <w:p w:rsidR="00914258" w:rsidRDefault="00914258">
      <w:pPr>
        <w:tabs>
          <w:tab w:val="left" w:pos="0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B930B7" w:rsidRDefault="00B930B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br w:type="page"/>
      </w:r>
    </w:p>
    <w:p w:rsidR="00C17418" w:rsidRPr="007C7547" w:rsidRDefault="00BE51B6">
      <w:pPr>
        <w:tabs>
          <w:tab w:val="left" w:pos="0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7C7547">
        <w:rPr>
          <w:rFonts w:ascii="Times New Roman" w:hAnsi="Times New Roman" w:cs="Times New Roman"/>
          <w:bCs/>
          <w:sz w:val="24"/>
          <w:szCs w:val="24"/>
          <w:lang w:eastAsia="en-US"/>
        </w:rPr>
        <w:lastRenderedPageBreak/>
        <w:t>Профессиональные компетенции выпускников и индикаторы их достижения</w:t>
      </w:r>
    </w:p>
    <w:tbl>
      <w:tblPr>
        <w:tblpPr w:leftFromText="180" w:rightFromText="180" w:vertAnchor="text" w:horzAnchor="margin" w:tblpXSpec="center" w:tblpY="305"/>
        <w:tblW w:w="10725" w:type="dxa"/>
        <w:jc w:val="center"/>
        <w:tblLayout w:type="fixed"/>
        <w:tblLook w:val="00A0"/>
      </w:tblPr>
      <w:tblGrid>
        <w:gridCol w:w="1714"/>
        <w:gridCol w:w="1797"/>
        <w:gridCol w:w="1121"/>
        <w:gridCol w:w="1826"/>
        <w:gridCol w:w="2278"/>
        <w:gridCol w:w="1989"/>
      </w:tblGrid>
      <w:tr w:rsidR="00C17418" w:rsidRPr="007C7547">
        <w:trPr>
          <w:jc w:val="center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 w:rsidP="00B930B7">
            <w:pPr>
              <w:widowControl w:val="0"/>
              <w:spacing w:after="0" w:line="240" w:lineRule="auto"/>
              <w:ind w:left="-142" w:right="-67"/>
              <w:jc w:val="center"/>
              <w:rPr>
                <w:rFonts w:ascii="Times New Roman" w:hAnsi="Times New Roman" w:cs="Times New Roman"/>
                <w:spacing w:val="-7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Задача</w:t>
            </w:r>
          </w:p>
          <w:p w:rsidR="00C17418" w:rsidRPr="007C7547" w:rsidRDefault="00BE51B6" w:rsidP="00B930B7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left="-14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C7547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профессиональной деятельности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 w:rsidP="00B930B7">
            <w:pPr>
              <w:widowControl w:val="0"/>
              <w:spacing w:after="0" w:line="240" w:lineRule="auto"/>
              <w:ind w:left="-142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  <w:p w:rsidR="00C17418" w:rsidRPr="007C7547" w:rsidRDefault="00BE51B6" w:rsidP="00B930B7">
            <w:pPr>
              <w:widowControl w:val="0"/>
              <w:spacing w:after="0" w:line="240" w:lineRule="auto"/>
              <w:ind w:left="-142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 xml:space="preserve"> или область</w:t>
            </w:r>
          </w:p>
          <w:p w:rsidR="00C17418" w:rsidRPr="007C7547" w:rsidRDefault="00BE51B6" w:rsidP="00B930B7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left="-14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 xml:space="preserve"> знания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 w:rsidP="00B930B7">
            <w:pPr>
              <w:widowControl w:val="0"/>
              <w:spacing w:after="0" w:line="240" w:lineRule="auto"/>
              <w:ind w:left="-142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  <w:p w:rsidR="00C17418" w:rsidRPr="007C7547" w:rsidRDefault="00BE51B6" w:rsidP="00B930B7">
            <w:pPr>
              <w:widowControl w:val="0"/>
              <w:spacing w:after="0" w:line="240" w:lineRule="auto"/>
              <w:ind w:left="-14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профессиональных компетенций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 w:rsidP="00B930B7">
            <w:pPr>
              <w:widowControl w:val="0"/>
              <w:spacing w:after="0" w:line="240" w:lineRule="auto"/>
              <w:ind w:left="-142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  <w:p w:rsidR="00C17418" w:rsidRPr="007C7547" w:rsidRDefault="00BE51B6" w:rsidP="00B930B7">
            <w:pPr>
              <w:widowControl w:val="0"/>
              <w:spacing w:after="0" w:line="240" w:lineRule="auto"/>
              <w:ind w:left="-142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 xml:space="preserve">и наименование </w:t>
            </w:r>
            <w:proofErr w:type="gramStart"/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профессиональной</w:t>
            </w:r>
            <w:proofErr w:type="gramEnd"/>
          </w:p>
          <w:p w:rsidR="00C17418" w:rsidRPr="007C7547" w:rsidRDefault="00BE51B6" w:rsidP="00B930B7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left="-14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компетенции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 w:rsidP="00B930B7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left="-142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  <w:p w:rsidR="00C17418" w:rsidRPr="007C7547" w:rsidRDefault="00BE51B6" w:rsidP="00B930B7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ind w:left="-14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0D50CB" w:rsidRPr="007C7547">
              <w:rPr>
                <w:rFonts w:ascii="Times New Roman" w:hAnsi="Times New Roman" w:cs="Times New Roman"/>
                <w:sz w:val="20"/>
                <w:szCs w:val="20"/>
              </w:rPr>
              <w:t>наименование индикатора достижения</w:t>
            </w: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50CB" w:rsidRPr="007C7547">
              <w:rPr>
                <w:rFonts w:ascii="Times New Roman" w:hAnsi="Times New Roman" w:cs="Times New Roman"/>
                <w:sz w:val="20"/>
                <w:szCs w:val="20"/>
              </w:rPr>
              <w:t>профессиональной компетенции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 w:rsidP="00B930B7">
            <w:pPr>
              <w:widowControl w:val="0"/>
              <w:spacing w:after="0" w:line="240" w:lineRule="auto"/>
              <w:ind w:left="-142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Основание</w:t>
            </w:r>
          </w:p>
          <w:p w:rsidR="00C17418" w:rsidRPr="007C7547" w:rsidRDefault="00BE51B6" w:rsidP="00B930B7">
            <w:pPr>
              <w:widowControl w:val="0"/>
              <w:spacing w:after="0" w:line="240" w:lineRule="auto"/>
              <w:ind w:left="-14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(код и наименование профессионального стандарта, код и наименование обобщенной трудовой функции, код и наименование трудовой функции//анализ опыта)</w:t>
            </w:r>
          </w:p>
        </w:tc>
      </w:tr>
      <w:tr w:rsidR="00C17418" w:rsidRPr="007C7547">
        <w:trPr>
          <w:jc w:val="center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pStyle w:val="Default"/>
              <w:widowControl w:val="0"/>
              <w:rPr>
                <w:sz w:val="20"/>
                <w:szCs w:val="20"/>
              </w:rPr>
            </w:pPr>
            <w:r w:rsidRPr="007C7547">
              <w:rPr>
                <w:sz w:val="20"/>
                <w:szCs w:val="20"/>
              </w:rPr>
              <w:t>Организовывать работу сервисного предприятия и его структурных подразделений</w:t>
            </w:r>
          </w:p>
          <w:p w:rsidR="00C17418" w:rsidRPr="007C7547" w:rsidRDefault="00C17418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pStyle w:val="Default"/>
              <w:widowControl w:val="0"/>
              <w:rPr>
                <w:sz w:val="20"/>
                <w:szCs w:val="20"/>
              </w:rPr>
            </w:pPr>
            <w:r w:rsidRPr="007C7547">
              <w:rPr>
                <w:sz w:val="20"/>
                <w:szCs w:val="20"/>
              </w:rPr>
              <w:t>организации, занимающиеся предоставлением услуг по сервисному сопровождению объектов;</w:t>
            </w:r>
          </w:p>
          <w:p w:rsidR="00C17418" w:rsidRPr="007C7547" w:rsidRDefault="00BE51B6">
            <w:pPr>
              <w:pStyle w:val="Default"/>
              <w:widowControl w:val="0"/>
              <w:rPr>
                <w:sz w:val="20"/>
                <w:szCs w:val="20"/>
              </w:rPr>
            </w:pPr>
            <w:r w:rsidRPr="007C7547">
              <w:rPr>
                <w:sz w:val="20"/>
                <w:szCs w:val="20"/>
              </w:rPr>
              <w:t>сервисные системы, включающие разработку и проектирование услуг по сервисному сопровождению объектов на всех этапах жизненного цикла;</w:t>
            </w:r>
          </w:p>
          <w:p w:rsidR="00C17418" w:rsidRPr="007C7547" w:rsidRDefault="00BE51B6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основные, дополнительные и сопутствующие услуги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профессиональные компетенции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ПК-1: </w:t>
            </w:r>
            <w:proofErr w:type="gramStart"/>
            <w:r w:rsidRPr="007C75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Способен</w:t>
            </w:r>
            <w:proofErr w:type="gramEnd"/>
            <w:r w:rsidRPr="007C75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научно обосновывать направления деятельности по разработке концепции и стратегии развития сервисной деятельности, внедрять изменения и инновации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pStyle w:val="Default"/>
              <w:widowControl w:val="0"/>
              <w:rPr>
                <w:sz w:val="20"/>
                <w:szCs w:val="20"/>
              </w:rPr>
            </w:pPr>
            <w:r w:rsidRPr="007C7547">
              <w:rPr>
                <w:sz w:val="20"/>
                <w:szCs w:val="20"/>
              </w:rPr>
              <w:t>ПК-1.1. Умеет проводить исследование и оценивать результаты, выявлять факторы конкурентоспособности предприятия сферы сервиса</w:t>
            </w:r>
          </w:p>
          <w:p w:rsidR="00C17418" w:rsidRPr="007C7547" w:rsidRDefault="00BE51B6">
            <w:pPr>
              <w:pStyle w:val="Default"/>
              <w:widowControl w:val="0"/>
              <w:rPr>
                <w:sz w:val="20"/>
                <w:szCs w:val="20"/>
              </w:rPr>
            </w:pPr>
            <w:r w:rsidRPr="007C7547">
              <w:rPr>
                <w:sz w:val="20"/>
                <w:szCs w:val="20"/>
              </w:rPr>
              <w:t>ПК-1.2. Научно обосновывает направления деятельности по разработке и реализации конкурентоспособной стратегии, программ развития предприятий</w:t>
            </w:r>
          </w:p>
          <w:p w:rsidR="00C17418" w:rsidRPr="007C7547" w:rsidRDefault="00BE51B6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ПК-1.3. Проводит анализ и обосновывает необходимость внедрения перспективных инноваций в сфере сервиса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pStyle w:val="Default"/>
              <w:widowControl w:val="0"/>
              <w:rPr>
                <w:sz w:val="20"/>
                <w:szCs w:val="20"/>
              </w:rPr>
            </w:pPr>
            <w:r w:rsidRPr="007C7547">
              <w:rPr>
                <w:sz w:val="20"/>
                <w:szCs w:val="20"/>
              </w:rPr>
              <w:t xml:space="preserve">40.053 Специалист по организации </w:t>
            </w:r>
            <w:proofErr w:type="spellStart"/>
            <w:r w:rsidRPr="007C7547">
              <w:rPr>
                <w:sz w:val="20"/>
                <w:szCs w:val="20"/>
              </w:rPr>
              <w:t>постпродажного</w:t>
            </w:r>
            <w:proofErr w:type="spellEnd"/>
            <w:r w:rsidRPr="007C7547">
              <w:rPr>
                <w:sz w:val="20"/>
                <w:szCs w:val="20"/>
              </w:rPr>
              <w:t xml:space="preserve"> обслуживания и сервиса:</w:t>
            </w:r>
          </w:p>
          <w:p w:rsidR="00C17418" w:rsidRPr="007C7547" w:rsidRDefault="00BE51B6">
            <w:pPr>
              <w:pStyle w:val="Default"/>
              <w:widowControl w:val="0"/>
              <w:rPr>
                <w:sz w:val="20"/>
                <w:szCs w:val="20"/>
              </w:rPr>
            </w:pPr>
            <w:r w:rsidRPr="007C7547">
              <w:rPr>
                <w:sz w:val="20"/>
                <w:szCs w:val="20"/>
              </w:rPr>
              <w:t xml:space="preserve">С. Организация и управление процессами </w:t>
            </w:r>
            <w:proofErr w:type="spellStart"/>
            <w:r w:rsidRPr="007C7547">
              <w:rPr>
                <w:sz w:val="20"/>
                <w:szCs w:val="20"/>
              </w:rPr>
              <w:t>постпродажного</w:t>
            </w:r>
            <w:proofErr w:type="spellEnd"/>
            <w:r w:rsidRPr="007C7547">
              <w:rPr>
                <w:sz w:val="20"/>
                <w:szCs w:val="20"/>
              </w:rPr>
              <w:t xml:space="preserve"> обслуживания и сервиса на уровне крупной промышленной организации,</w:t>
            </w:r>
          </w:p>
          <w:p w:rsidR="00C17418" w:rsidRPr="007C7547" w:rsidRDefault="00BE51B6">
            <w:pPr>
              <w:pStyle w:val="Default"/>
              <w:widowControl w:val="0"/>
              <w:rPr>
                <w:sz w:val="20"/>
                <w:szCs w:val="20"/>
              </w:rPr>
            </w:pPr>
            <w:r w:rsidRPr="007C7547">
              <w:rPr>
                <w:sz w:val="20"/>
                <w:szCs w:val="20"/>
              </w:rPr>
              <w:t xml:space="preserve">C/05.7. Организация исследований и осуществление разработок новых методов, моделей и механизмов интегрированной </w:t>
            </w:r>
            <w:proofErr w:type="spellStart"/>
            <w:r w:rsidRPr="007C7547">
              <w:rPr>
                <w:sz w:val="20"/>
                <w:szCs w:val="20"/>
              </w:rPr>
              <w:t>логистической</w:t>
            </w:r>
            <w:proofErr w:type="spellEnd"/>
            <w:r w:rsidRPr="007C7547">
              <w:rPr>
                <w:sz w:val="20"/>
                <w:szCs w:val="20"/>
              </w:rPr>
              <w:t xml:space="preserve"> поддержки жизненного цикла промышленной продукции</w:t>
            </w:r>
          </w:p>
        </w:tc>
      </w:tr>
      <w:tr w:rsidR="00C17418" w:rsidRPr="007C7547">
        <w:trPr>
          <w:jc w:val="center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pStyle w:val="Default"/>
              <w:widowControl w:val="0"/>
              <w:rPr>
                <w:sz w:val="20"/>
                <w:szCs w:val="20"/>
              </w:rPr>
            </w:pPr>
            <w:r w:rsidRPr="007C7547">
              <w:rPr>
                <w:sz w:val="20"/>
                <w:szCs w:val="20"/>
              </w:rPr>
              <w:t>Организация и управление в торговле</w:t>
            </w:r>
          </w:p>
          <w:p w:rsidR="00C17418" w:rsidRPr="007C7547" w:rsidRDefault="00C17418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pStyle w:val="Default"/>
              <w:widowControl w:val="0"/>
              <w:rPr>
                <w:sz w:val="20"/>
                <w:szCs w:val="20"/>
              </w:rPr>
            </w:pPr>
            <w:r w:rsidRPr="007C7547">
              <w:rPr>
                <w:sz w:val="20"/>
                <w:szCs w:val="20"/>
              </w:rPr>
              <w:t>- организации торговой сферы,</w:t>
            </w:r>
          </w:p>
          <w:p w:rsidR="00C17418" w:rsidRPr="007C7547" w:rsidRDefault="00BE51B6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- потребители услуг, их запросы и потребности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профессиональные компетенции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ПК-2: </w:t>
            </w:r>
            <w:proofErr w:type="gramStart"/>
            <w:r w:rsidRPr="007C75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Способен</w:t>
            </w:r>
            <w:proofErr w:type="gramEnd"/>
            <w:r w:rsidRPr="007C75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организовывать работы по обеспечению торгового обслуживания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ПК-2.1</w:t>
            </w:r>
            <w:proofErr w:type="gramStart"/>
            <w:r w:rsidRPr="007C75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У</w:t>
            </w:r>
            <w:proofErr w:type="gramEnd"/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меет применять подходы, методы и технологии</w:t>
            </w:r>
            <w:r w:rsidRPr="007C75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по обеспечению торгового обслуживания</w:t>
            </w:r>
          </w:p>
          <w:p w:rsidR="00C17418" w:rsidRPr="007C7547" w:rsidRDefault="00BE51B6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ПК-2.2</w:t>
            </w:r>
            <w:proofErr w:type="gramStart"/>
            <w:r w:rsidRPr="007C75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</w:t>
            </w:r>
            <w:proofErr w:type="gramEnd"/>
            <w:r w:rsidRPr="007C7547">
              <w:rPr>
                <w:rFonts w:ascii="Times New Roman" w:hAnsi="Times New Roman" w:cs="Times New Roman"/>
                <w:sz w:val="20"/>
                <w:szCs w:val="20"/>
              </w:rPr>
              <w:t xml:space="preserve">пределяет виды организационных работ по </w:t>
            </w:r>
            <w:r w:rsidRPr="007C75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обеспечению торгового обслуживания</w:t>
            </w:r>
          </w:p>
          <w:p w:rsidR="00C17418" w:rsidRPr="007C7547" w:rsidRDefault="00BE51B6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ПК-2.3</w:t>
            </w:r>
            <w:proofErr w:type="gramStart"/>
            <w:r w:rsidRPr="007C75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</w:t>
            </w:r>
            <w:proofErr w:type="gramEnd"/>
            <w:r w:rsidRPr="007C75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емонстрирует умение организовывать работы по обеспечению торгового обслуживания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pStyle w:val="Default"/>
              <w:widowControl w:val="0"/>
              <w:rPr>
                <w:sz w:val="20"/>
                <w:szCs w:val="20"/>
              </w:rPr>
            </w:pPr>
            <w:r w:rsidRPr="007C7547">
              <w:rPr>
                <w:sz w:val="20"/>
                <w:szCs w:val="20"/>
              </w:rPr>
              <w:t>Анализ опыта</w:t>
            </w:r>
          </w:p>
          <w:p w:rsidR="00C17418" w:rsidRPr="007C7547" w:rsidRDefault="00C17418">
            <w:pPr>
              <w:pStyle w:val="Default"/>
              <w:widowControl w:val="0"/>
              <w:rPr>
                <w:sz w:val="20"/>
                <w:szCs w:val="20"/>
              </w:rPr>
            </w:pPr>
          </w:p>
        </w:tc>
      </w:tr>
      <w:tr w:rsidR="00C17418" w:rsidRPr="007C7547">
        <w:trPr>
          <w:jc w:val="center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pStyle w:val="Default"/>
              <w:widowControl w:val="0"/>
              <w:rPr>
                <w:sz w:val="20"/>
                <w:szCs w:val="20"/>
              </w:rPr>
            </w:pPr>
            <w:r w:rsidRPr="007C7547">
              <w:rPr>
                <w:sz w:val="20"/>
                <w:szCs w:val="20"/>
              </w:rPr>
              <w:t>Разрабатывать технологические процессы предоставления услуг</w:t>
            </w:r>
          </w:p>
          <w:p w:rsidR="00C17418" w:rsidRPr="007C7547" w:rsidRDefault="00C17418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pStyle w:val="Default"/>
              <w:widowControl w:val="0"/>
              <w:rPr>
                <w:sz w:val="20"/>
                <w:szCs w:val="20"/>
              </w:rPr>
            </w:pPr>
            <w:r w:rsidRPr="007C7547">
              <w:rPr>
                <w:sz w:val="20"/>
                <w:szCs w:val="20"/>
              </w:rPr>
              <w:t>организации, занимающиеся предоставлением услуг по сервисному сопровождению объектов;</w:t>
            </w:r>
          </w:p>
          <w:p w:rsidR="00C17418" w:rsidRPr="007C7547" w:rsidRDefault="00BE51B6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сервисные системы, включающие разработку и проектирование услуг по сервисному сопровождению, основные, дополнительные и сопутствующие услуги; технологические процессы предоставления услуг, технологическая документация и информационные ресурсы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профессиональные компетенции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ПК-</w:t>
            </w:r>
            <w:r w:rsidR="000D50CB" w:rsidRPr="007C75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3: </w:t>
            </w:r>
            <w:proofErr w:type="gramStart"/>
            <w:r w:rsidR="000D50CB" w:rsidRPr="007C7547">
              <w:t>Способен</w:t>
            </w:r>
            <w:proofErr w:type="gramEnd"/>
            <w:r w:rsidRPr="007C75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проводить исследование и </w:t>
            </w:r>
            <w:proofErr w:type="spellStart"/>
            <w:r w:rsidRPr="007C75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научно-обосновывать</w:t>
            </w:r>
            <w:proofErr w:type="spellEnd"/>
            <w:r w:rsidRPr="007C75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внедрение инновационных и </w:t>
            </w:r>
            <w:r w:rsidRPr="007C75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цифровых технологий в сфере сервиса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pStyle w:val="Default"/>
              <w:widowControl w:val="0"/>
              <w:rPr>
                <w:sz w:val="20"/>
                <w:szCs w:val="20"/>
              </w:rPr>
            </w:pPr>
            <w:r w:rsidRPr="007C7547">
              <w:rPr>
                <w:sz w:val="20"/>
                <w:szCs w:val="20"/>
              </w:rPr>
              <w:lastRenderedPageBreak/>
              <w:t xml:space="preserve">ПК-3.1. Демонстрирует умение проводить исследования российского и зарубежного опыта внедрения </w:t>
            </w:r>
            <w:proofErr w:type="gramStart"/>
            <w:r w:rsidRPr="007C7547">
              <w:rPr>
                <w:sz w:val="20"/>
                <w:szCs w:val="20"/>
              </w:rPr>
              <w:t>технологических</w:t>
            </w:r>
            <w:proofErr w:type="gramEnd"/>
          </w:p>
          <w:p w:rsidR="00C17418" w:rsidRPr="007C7547" w:rsidRDefault="00BE51B6">
            <w:pPr>
              <w:pStyle w:val="Default"/>
              <w:widowControl w:val="0"/>
              <w:rPr>
                <w:sz w:val="20"/>
                <w:szCs w:val="20"/>
              </w:rPr>
            </w:pPr>
            <w:r w:rsidRPr="007C7547">
              <w:rPr>
                <w:sz w:val="20"/>
                <w:szCs w:val="20"/>
              </w:rPr>
              <w:lastRenderedPageBreak/>
              <w:t>инноваций в сфере сервиса</w:t>
            </w:r>
          </w:p>
          <w:p w:rsidR="00C17418" w:rsidRPr="007C7547" w:rsidRDefault="00BE51B6">
            <w:pPr>
              <w:pStyle w:val="Default"/>
              <w:widowControl w:val="0"/>
              <w:rPr>
                <w:sz w:val="20"/>
                <w:szCs w:val="20"/>
              </w:rPr>
            </w:pPr>
            <w:r w:rsidRPr="007C7547">
              <w:rPr>
                <w:sz w:val="20"/>
                <w:szCs w:val="20"/>
              </w:rPr>
              <w:t>ПК-3.2. Разрабатывает рекомендации по внедрению инновационных и цифровых технологий в сфере сервиса</w:t>
            </w:r>
          </w:p>
          <w:p w:rsidR="00C17418" w:rsidRPr="007C7547" w:rsidRDefault="00BE51B6">
            <w:pPr>
              <w:pStyle w:val="Default"/>
              <w:widowControl w:val="0"/>
              <w:rPr>
                <w:sz w:val="20"/>
                <w:szCs w:val="20"/>
              </w:rPr>
            </w:pPr>
            <w:r w:rsidRPr="007C7547">
              <w:rPr>
                <w:sz w:val="20"/>
                <w:szCs w:val="20"/>
              </w:rPr>
              <w:t>ПК-3.3. Демонстрирует навыки научного обоснования внедрения инновационных и цифровых технологий в сфере сервиса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pStyle w:val="Default"/>
              <w:widowControl w:val="0"/>
              <w:rPr>
                <w:sz w:val="20"/>
                <w:szCs w:val="20"/>
              </w:rPr>
            </w:pPr>
            <w:r w:rsidRPr="007C7547">
              <w:rPr>
                <w:sz w:val="20"/>
                <w:szCs w:val="20"/>
              </w:rPr>
              <w:lastRenderedPageBreak/>
              <w:t xml:space="preserve">40.053 Специалист по организации </w:t>
            </w:r>
            <w:proofErr w:type="spellStart"/>
            <w:r w:rsidRPr="007C7547">
              <w:rPr>
                <w:sz w:val="20"/>
                <w:szCs w:val="20"/>
              </w:rPr>
              <w:t>постпродажного</w:t>
            </w:r>
            <w:proofErr w:type="spellEnd"/>
            <w:r w:rsidRPr="007C7547">
              <w:rPr>
                <w:sz w:val="20"/>
                <w:szCs w:val="20"/>
              </w:rPr>
              <w:t xml:space="preserve"> обслуживания и сервиса:</w:t>
            </w:r>
          </w:p>
          <w:p w:rsidR="00C17418" w:rsidRPr="007C7547" w:rsidRDefault="00BE51B6">
            <w:pPr>
              <w:pStyle w:val="Default"/>
              <w:widowControl w:val="0"/>
              <w:rPr>
                <w:sz w:val="20"/>
                <w:szCs w:val="20"/>
              </w:rPr>
            </w:pPr>
            <w:r w:rsidRPr="007C7547">
              <w:rPr>
                <w:sz w:val="20"/>
                <w:szCs w:val="20"/>
              </w:rPr>
              <w:t xml:space="preserve">С. Организация и управление </w:t>
            </w:r>
            <w:r w:rsidRPr="007C7547">
              <w:rPr>
                <w:sz w:val="20"/>
                <w:szCs w:val="20"/>
              </w:rPr>
              <w:lastRenderedPageBreak/>
              <w:t xml:space="preserve">процессами </w:t>
            </w:r>
            <w:proofErr w:type="spellStart"/>
            <w:r w:rsidRPr="007C7547">
              <w:rPr>
                <w:sz w:val="20"/>
                <w:szCs w:val="20"/>
              </w:rPr>
              <w:t>постпродажного</w:t>
            </w:r>
            <w:proofErr w:type="spellEnd"/>
            <w:r w:rsidRPr="007C7547">
              <w:rPr>
                <w:sz w:val="20"/>
                <w:szCs w:val="20"/>
              </w:rPr>
              <w:t xml:space="preserve"> обслуживания и сервиса на уровне крупной промышленной организации,</w:t>
            </w:r>
          </w:p>
          <w:p w:rsidR="00C17418" w:rsidRPr="007C7547" w:rsidRDefault="00BE51B6">
            <w:pPr>
              <w:pStyle w:val="Default"/>
              <w:widowControl w:val="0"/>
              <w:rPr>
                <w:sz w:val="20"/>
                <w:szCs w:val="20"/>
              </w:rPr>
            </w:pPr>
            <w:r w:rsidRPr="007C7547">
              <w:rPr>
                <w:sz w:val="20"/>
                <w:szCs w:val="20"/>
              </w:rPr>
              <w:t xml:space="preserve">C/06.7. Руководство проектами </w:t>
            </w:r>
            <w:proofErr w:type="spellStart"/>
            <w:r w:rsidRPr="007C7547">
              <w:rPr>
                <w:sz w:val="20"/>
                <w:szCs w:val="20"/>
              </w:rPr>
              <w:t>реинжиниринга</w:t>
            </w:r>
            <w:proofErr w:type="spellEnd"/>
            <w:r w:rsidRPr="007C7547">
              <w:rPr>
                <w:sz w:val="20"/>
                <w:szCs w:val="20"/>
              </w:rPr>
              <w:t xml:space="preserve"> бизнес-процессов на </w:t>
            </w:r>
            <w:proofErr w:type="spellStart"/>
            <w:r w:rsidRPr="007C7547">
              <w:rPr>
                <w:sz w:val="20"/>
                <w:szCs w:val="20"/>
              </w:rPr>
              <w:t>постпроизводственных</w:t>
            </w:r>
            <w:proofErr w:type="spellEnd"/>
            <w:r w:rsidRPr="007C7547">
              <w:rPr>
                <w:sz w:val="20"/>
                <w:szCs w:val="20"/>
              </w:rPr>
              <w:t xml:space="preserve"> стадиях жизненного цикла промышленной продукции с использованием современных информационных технологий</w:t>
            </w:r>
          </w:p>
        </w:tc>
      </w:tr>
      <w:tr w:rsidR="00C17418" w:rsidRPr="007C7547">
        <w:trPr>
          <w:jc w:val="center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pStyle w:val="Default"/>
              <w:widowControl w:val="0"/>
              <w:rPr>
                <w:sz w:val="20"/>
                <w:szCs w:val="20"/>
              </w:rPr>
            </w:pPr>
            <w:r w:rsidRPr="007C7547">
              <w:rPr>
                <w:sz w:val="20"/>
                <w:szCs w:val="20"/>
              </w:rPr>
              <w:lastRenderedPageBreak/>
              <w:t>Разработка инновационных технологий сервиса в торговле</w:t>
            </w:r>
          </w:p>
          <w:p w:rsidR="00C17418" w:rsidRPr="007C7547" w:rsidRDefault="00C17418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pStyle w:val="Default"/>
              <w:widowControl w:val="0"/>
              <w:rPr>
                <w:sz w:val="20"/>
                <w:szCs w:val="20"/>
              </w:rPr>
            </w:pPr>
            <w:r w:rsidRPr="007C7547">
              <w:rPr>
                <w:sz w:val="20"/>
                <w:szCs w:val="20"/>
              </w:rPr>
              <w:t>- организации торговой сферы,</w:t>
            </w:r>
          </w:p>
          <w:p w:rsidR="00C17418" w:rsidRPr="007C7547" w:rsidRDefault="00BE51B6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- потребители услуг, их запросы и потребности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профессиональные компетенции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ПК-4:</w:t>
            </w:r>
            <w:proofErr w:type="gramStart"/>
            <w:r w:rsidRPr="007C75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Способен</w:t>
            </w:r>
            <w:proofErr w:type="gramEnd"/>
            <w:r w:rsidRPr="007C75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разрабатывать инновационные технологии сервиса в торговле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ПК-4.1</w:t>
            </w: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 xml:space="preserve">Формулирует основные направления работ по разработке </w:t>
            </w:r>
            <w:r w:rsidRPr="007C75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инновационны</w:t>
            </w: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х технологий</w:t>
            </w:r>
            <w:r w:rsidRPr="007C75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сервиса в торговле</w:t>
            </w:r>
          </w:p>
          <w:p w:rsidR="00C17418" w:rsidRPr="007C7547" w:rsidRDefault="00BE51B6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ПК-4.2</w:t>
            </w:r>
            <w:proofErr w:type="gramStart"/>
            <w:r w:rsidRPr="007C75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спользует основные методы и приемы разработки</w:t>
            </w:r>
            <w:r w:rsidRPr="007C75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инновационны</w:t>
            </w:r>
            <w:r w:rsidRPr="007C7547">
              <w:rPr>
                <w:rFonts w:ascii="Times New Roman" w:hAnsi="Times New Roman" w:cs="Times New Roman"/>
                <w:sz w:val="20"/>
                <w:szCs w:val="20"/>
              </w:rPr>
              <w:t>х технологий</w:t>
            </w:r>
            <w:r w:rsidRPr="007C75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сервиса в торговле</w:t>
            </w:r>
          </w:p>
          <w:p w:rsidR="00C17418" w:rsidRPr="007C7547" w:rsidRDefault="00BE51B6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ПК-4.3</w:t>
            </w:r>
            <w:proofErr w:type="gramStart"/>
            <w:r w:rsidRPr="007C75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У</w:t>
            </w:r>
            <w:proofErr w:type="gramEnd"/>
            <w:r w:rsidRPr="007C7547">
              <w:rPr>
                <w:rFonts w:ascii="Times New Roman" w:hAnsi="Times New Roman" w:cs="Times New Roman"/>
                <w:sz w:val="20"/>
                <w:szCs w:val="20"/>
              </w:rPr>
              <w:t xml:space="preserve">меет применять </w:t>
            </w:r>
            <w:r w:rsidRPr="007C75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инновационные технологии сервиса в торговле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pStyle w:val="Default"/>
              <w:widowControl w:val="0"/>
              <w:rPr>
                <w:sz w:val="20"/>
                <w:szCs w:val="20"/>
              </w:rPr>
            </w:pPr>
            <w:r w:rsidRPr="007C7547">
              <w:rPr>
                <w:sz w:val="20"/>
                <w:szCs w:val="20"/>
              </w:rPr>
              <w:t xml:space="preserve">40.053 Специалист по организации </w:t>
            </w:r>
            <w:proofErr w:type="spellStart"/>
            <w:r w:rsidRPr="007C7547">
              <w:rPr>
                <w:sz w:val="20"/>
                <w:szCs w:val="20"/>
              </w:rPr>
              <w:t>постпродажного</w:t>
            </w:r>
            <w:proofErr w:type="spellEnd"/>
            <w:r w:rsidRPr="007C7547">
              <w:rPr>
                <w:sz w:val="20"/>
                <w:szCs w:val="20"/>
              </w:rPr>
              <w:t xml:space="preserve"> обслуживания и сервиса:</w:t>
            </w:r>
          </w:p>
          <w:p w:rsidR="00C17418" w:rsidRPr="007C7547" w:rsidRDefault="00BE51B6">
            <w:pPr>
              <w:pStyle w:val="Default"/>
              <w:widowControl w:val="0"/>
              <w:rPr>
                <w:sz w:val="20"/>
                <w:szCs w:val="20"/>
              </w:rPr>
            </w:pPr>
            <w:r w:rsidRPr="007C7547">
              <w:rPr>
                <w:sz w:val="20"/>
                <w:szCs w:val="20"/>
              </w:rPr>
              <w:t xml:space="preserve">С. Организация и управление процессами </w:t>
            </w:r>
            <w:proofErr w:type="spellStart"/>
            <w:r w:rsidRPr="007C7547">
              <w:rPr>
                <w:sz w:val="20"/>
                <w:szCs w:val="20"/>
              </w:rPr>
              <w:t>постпродажного</w:t>
            </w:r>
            <w:proofErr w:type="spellEnd"/>
            <w:r w:rsidRPr="007C7547">
              <w:rPr>
                <w:sz w:val="20"/>
                <w:szCs w:val="20"/>
              </w:rPr>
              <w:t xml:space="preserve"> обслуживания и сервиса на уровне крупной промышленной организации,</w:t>
            </w:r>
          </w:p>
          <w:p w:rsidR="00C17418" w:rsidRPr="007C7547" w:rsidRDefault="00BE51B6">
            <w:pPr>
              <w:pStyle w:val="Default"/>
              <w:widowControl w:val="0"/>
              <w:rPr>
                <w:sz w:val="20"/>
                <w:szCs w:val="20"/>
              </w:rPr>
            </w:pPr>
            <w:r w:rsidRPr="007C7547">
              <w:rPr>
                <w:sz w:val="20"/>
                <w:szCs w:val="20"/>
              </w:rPr>
              <w:t xml:space="preserve">C/05.7. Организация исследований и осуществление разработок новых методов, моделей и механизмов интегрированной </w:t>
            </w:r>
            <w:proofErr w:type="spellStart"/>
            <w:r w:rsidRPr="007C7547">
              <w:rPr>
                <w:sz w:val="20"/>
                <w:szCs w:val="20"/>
              </w:rPr>
              <w:t>логистической</w:t>
            </w:r>
            <w:proofErr w:type="spellEnd"/>
            <w:r w:rsidRPr="007C7547">
              <w:rPr>
                <w:sz w:val="20"/>
                <w:szCs w:val="20"/>
              </w:rPr>
              <w:t xml:space="preserve"> поддержки жизненного цикла промышленной продукции</w:t>
            </w:r>
          </w:p>
        </w:tc>
      </w:tr>
      <w:tr w:rsidR="00C17418" w:rsidRPr="007C7547">
        <w:trPr>
          <w:jc w:val="center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pStyle w:val="Default"/>
              <w:widowControl w:val="0"/>
              <w:rPr>
                <w:sz w:val="20"/>
                <w:szCs w:val="20"/>
              </w:rPr>
            </w:pPr>
            <w:r w:rsidRPr="007C7547">
              <w:rPr>
                <w:sz w:val="20"/>
                <w:szCs w:val="20"/>
              </w:rPr>
              <w:t>Осуществлять исследования и производить анализ конкурентной среды</w:t>
            </w:r>
          </w:p>
          <w:p w:rsidR="00C17418" w:rsidRPr="007C7547" w:rsidRDefault="00C17418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pStyle w:val="Default"/>
              <w:widowControl w:val="0"/>
              <w:rPr>
                <w:b/>
                <w:sz w:val="20"/>
                <w:szCs w:val="20"/>
              </w:rPr>
            </w:pPr>
            <w:r w:rsidRPr="007C7547">
              <w:rPr>
                <w:sz w:val="20"/>
                <w:szCs w:val="20"/>
              </w:rPr>
              <w:t xml:space="preserve">сервисные системы, включающие разработку и проектирование услуг по сервисному сопровождению, основные, дополнительные и сопутствующие услуги, технологические процессы предоставления услуг, технологическая </w:t>
            </w:r>
            <w:r w:rsidRPr="007C7547">
              <w:rPr>
                <w:sz w:val="20"/>
                <w:szCs w:val="20"/>
              </w:rPr>
              <w:lastRenderedPageBreak/>
              <w:t>документация и информационные ресурсы, потребители услуг, их запросы, потребности и ключевые ценности, первичные трудовые коллективы</w:t>
            </w:r>
            <w:proofErr w:type="gramStart"/>
            <w:r w:rsidRPr="007C7547">
              <w:rPr>
                <w:sz w:val="20"/>
                <w:szCs w:val="20"/>
              </w:rPr>
              <w:t>.</w:t>
            </w:r>
            <w:proofErr w:type="gramEnd"/>
            <w:r w:rsidRPr="007C7547">
              <w:rPr>
                <w:sz w:val="20"/>
                <w:szCs w:val="20"/>
              </w:rPr>
              <w:t xml:space="preserve"> </w:t>
            </w:r>
            <w:proofErr w:type="gramStart"/>
            <w:r w:rsidRPr="007C7547">
              <w:rPr>
                <w:sz w:val="20"/>
                <w:szCs w:val="20"/>
              </w:rPr>
              <w:t>о</w:t>
            </w:r>
            <w:proofErr w:type="gramEnd"/>
            <w:r w:rsidRPr="007C7547">
              <w:rPr>
                <w:sz w:val="20"/>
                <w:szCs w:val="20"/>
              </w:rPr>
              <w:t>бразовательные организации, занимающиеся подготовкой кадров для сферы сервиса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профессиональные компетенции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ПК-5: </w:t>
            </w:r>
            <w:proofErr w:type="gramStart"/>
            <w:r w:rsidRPr="007C75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Способен</w:t>
            </w:r>
            <w:proofErr w:type="gramEnd"/>
            <w:r w:rsidRPr="007C75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применять научные концепции исследования и моделирования для анализа конкурентной среды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ПК-5.1</w:t>
            </w:r>
            <w:proofErr w:type="gramStart"/>
            <w:r w:rsidRPr="007C75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У</w:t>
            </w:r>
            <w:proofErr w:type="gramEnd"/>
            <w:r w:rsidRPr="007C75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меет определять научные концепции исследования и моделирования для анализа конкурентной среды</w:t>
            </w:r>
          </w:p>
          <w:p w:rsidR="00C17418" w:rsidRPr="007C7547" w:rsidRDefault="00BE51B6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ПК-5.2</w:t>
            </w:r>
            <w:proofErr w:type="gramStart"/>
            <w:r w:rsidRPr="007C75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</w:t>
            </w:r>
            <w:proofErr w:type="gramEnd"/>
            <w:r w:rsidRPr="007C75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босновывает применение научных концепций исследования и моделирования для анализа конкурентной среды</w:t>
            </w:r>
          </w:p>
          <w:p w:rsidR="00C17418" w:rsidRPr="007C7547" w:rsidRDefault="00BE51B6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75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ПК-5.3</w:t>
            </w:r>
            <w:proofErr w:type="gramStart"/>
            <w:r w:rsidRPr="007C75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</w:t>
            </w:r>
            <w:proofErr w:type="gramEnd"/>
            <w:r w:rsidRPr="007C75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емонстрирует навыки  анализа конкурентной среды на </w:t>
            </w:r>
            <w:r w:rsidRPr="007C75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основе применения научных концепций исследования  и моделирования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Pr="007C7547" w:rsidRDefault="00BE51B6">
            <w:pPr>
              <w:pStyle w:val="Default"/>
              <w:widowControl w:val="0"/>
              <w:rPr>
                <w:sz w:val="20"/>
                <w:szCs w:val="20"/>
              </w:rPr>
            </w:pPr>
            <w:r w:rsidRPr="007C7547">
              <w:rPr>
                <w:sz w:val="20"/>
                <w:szCs w:val="20"/>
              </w:rPr>
              <w:lastRenderedPageBreak/>
              <w:t xml:space="preserve">40.053 Специалист по организации </w:t>
            </w:r>
            <w:proofErr w:type="spellStart"/>
            <w:r w:rsidRPr="007C7547">
              <w:rPr>
                <w:sz w:val="20"/>
                <w:szCs w:val="20"/>
              </w:rPr>
              <w:t>постпродажного</w:t>
            </w:r>
            <w:proofErr w:type="spellEnd"/>
            <w:r w:rsidRPr="007C7547">
              <w:rPr>
                <w:sz w:val="20"/>
                <w:szCs w:val="20"/>
              </w:rPr>
              <w:t xml:space="preserve"> обслуживания и сервиса:</w:t>
            </w:r>
          </w:p>
          <w:p w:rsidR="00C17418" w:rsidRPr="007C7547" w:rsidRDefault="00BE51B6">
            <w:pPr>
              <w:pStyle w:val="Default"/>
              <w:widowControl w:val="0"/>
              <w:rPr>
                <w:sz w:val="20"/>
                <w:szCs w:val="20"/>
              </w:rPr>
            </w:pPr>
            <w:r w:rsidRPr="007C7547">
              <w:rPr>
                <w:sz w:val="20"/>
                <w:szCs w:val="20"/>
              </w:rPr>
              <w:t xml:space="preserve">С. Организация и управление процессами </w:t>
            </w:r>
            <w:proofErr w:type="spellStart"/>
            <w:r w:rsidRPr="007C7547">
              <w:rPr>
                <w:sz w:val="20"/>
                <w:szCs w:val="20"/>
              </w:rPr>
              <w:t>постпродажного</w:t>
            </w:r>
            <w:proofErr w:type="spellEnd"/>
            <w:r w:rsidRPr="007C7547">
              <w:rPr>
                <w:sz w:val="20"/>
                <w:szCs w:val="20"/>
              </w:rPr>
              <w:t xml:space="preserve"> обслуживания и сервиса на уровне крупной промышленной организации,</w:t>
            </w:r>
          </w:p>
          <w:p w:rsidR="00C17418" w:rsidRPr="007C7547" w:rsidRDefault="00BE51B6">
            <w:pPr>
              <w:pStyle w:val="Default"/>
              <w:widowControl w:val="0"/>
              <w:rPr>
                <w:sz w:val="20"/>
                <w:szCs w:val="20"/>
              </w:rPr>
            </w:pPr>
            <w:r w:rsidRPr="007C7547">
              <w:rPr>
                <w:sz w:val="20"/>
                <w:szCs w:val="20"/>
              </w:rPr>
              <w:t xml:space="preserve">C/01.7. Организация процессов анализа </w:t>
            </w:r>
            <w:proofErr w:type="spellStart"/>
            <w:r w:rsidRPr="007C7547">
              <w:rPr>
                <w:sz w:val="20"/>
                <w:szCs w:val="20"/>
              </w:rPr>
              <w:t>логистической</w:t>
            </w:r>
            <w:proofErr w:type="spellEnd"/>
            <w:r w:rsidRPr="007C7547">
              <w:rPr>
                <w:sz w:val="20"/>
                <w:szCs w:val="20"/>
              </w:rPr>
              <w:t xml:space="preserve"> </w:t>
            </w:r>
            <w:r w:rsidRPr="007C7547">
              <w:rPr>
                <w:sz w:val="20"/>
                <w:szCs w:val="20"/>
              </w:rPr>
              <w:lastRenderedPageBreak/>
              <w:t>поддержки жизненного цикла промышленной продукции</w:t>
            </w:r>
          </w:p>
        </w:tc>
      </w:tr>
    </w:tbl>
    <w:p w:rsidR="00C17418" w:rsidRPr="007C7547" w:rsidRDefault="00C17418">
      <w:pPr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C17418" w:rsidRPr="007C7547" w:rsidRDefault="00BE51B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C754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3. Сведения о контингенте </w:t>
      </w:r>
      <w:proofErr w:type="gramStart"/>
      <w:r w:rsidRPr="007C7547">
        <w:rPr>
          <w:rFonts w:ascii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7C754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 образовательной программе</w:t>
      </w:r>
    </w:p>
    <w:p w:rsidR="00C17418" w:rsidRDefault="00BE51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547">
        <w:rPr>
          <w:rFonts w:ascii="Times New Roman" w:hAnsi="Times New Roman" w:cs="Times New Roman"/>
          <w:sz w:val="24"/>
          <w:szCs w:val="24"/>
          <w:lang w:eastAsia="ru-RU"/>
        </w:rPr>
        <w:t>Количество обучающихся в текущем учебном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году по очной форме обучения составляет 8 человек, по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очно-заочной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форме – 11 человек. Сведения о контингенте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находятся </w:t>
      </w:r>
      <w:r w:rsidRPr="00776DDF">
        <w:rPr>
          <w:rFonts w:ascii="Times New Roman" w:hAnsi="Times New Roman" w:cs="Times New Roman"/>
          <w:sz w:val="24"/>
          <w:szCs w:val="24"/>
          <w:lang w:eastAsia="ru-RU"/>
        </w:rPr>
        <w:t>в приложении 1.</w:t>
      </w:r>
    </w:p>
    <w:p w:rsidR="00C17418" w:rsidRDefault="00C174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C17418" w:rsidRPr="007C7547" w:rsidRDefault="00BE51B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C754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4. Качество образовательной деятельности и </w:t>
      </w:r>
      <w:proofErr w:type="gramStart"/>
      <w:r w:rsidRPr="007C7547">
        <w:rPr>
          <w:rFonts w:ascii="Times New Roman" w:hAnsi="Times New Roman" w:cs="Times New Roman"/>
          <w:b/>
          <w:sz w:val="24"/>
          <w:szCs w:val="24"/>
          <w:lang w:eastAsia="ru-RU"/>
        </w:rPr>
        <w:t>подготовки</w:t>
      </w:r>
      <w:proofErr w:type="gramEnd"/>
      <w:r w:rsidRPr="007C754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обучающихся по образовательной программе</w:t>
      </w:r>
    </w:p>
    <w:p w:rsidR="00C17418" w:rsidRPr="007C7547" w:rsidRDefault="00BE51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C75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Результаты анализа учебных планов и программы по направлению подготовки </w:t>
      </w:r>
      <w:r w:rsidRPr="007C7547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43.04.01 Сервис </w:t>
      </w:r>
      <w:r w:rsidRPr="007C75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свидетельствуют, что их структура и содержание, объемы часов по отдельным дисциплинам, по циклам дисциплин, по всей образовательной программе в целом, формы и количество промежуточных и итоговой аттестаций соответствуют требованиям Федерального государственного образовательного стандарта </w:t>
      </w:r>
      <w:proofErr w:type="gramStart"/>
      <w:r w:rsidRPr="007C75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Pr="007C75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17418" w:rsidRPr="007C7547" w:rsidRDefault="00BE51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7547">
        <w:rPr>
          <w:rFonts w:ascii="Times New Roman" w:hAnsi="Times New Roman" w:cs="Times New Roman"/>
          <w:sz w:val="24"/>
          <w:szCs w:val="24"/>
        </w:rPr>
        <w:t>Содержание и организация образовательного процесса при реализации ОП по направлению подготовки 43.04.01 Сервис регламентируется учебным планом. Рабочий учебный план состоит из следующих блоков: Дисциплины (модули); Практики; Итоговая государственная аттестация.</w:t>
      </w:r>
    </w:p>
    <w:p w:rsidR="00C17418" w:rsidRPr="007C7547" w:rsidRDefault="00BE51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754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Календарный учебный график включает последовательность реализации </w:t>
      </w:r>
      <w:r w:rsidRPr="007C7547">
        <w:rPr>
          <w:rFonts w:ascii="Times New Roman" w:hAnsi="Times New Roman" w:cs="Times New Roman"/>
          <w:sz w:val="24"/>
          <w:szCs w:val="24"/>
        </w:rPr>
        <w:t>ОП по направлению подготовки 43.04.01 Сервис по годам, включая теоретическое обучение, практики, промежуточные и итоговую аттестации, каникулы.</w:t>
      </w:r>
    </w:p>
    <w:p w:rsidR="00C17418" w:rsidRPr="007C7547" w:rsidRDefault="00BE5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547">
        <w:rPr>
          <w:rFonts w:ascii="Times New Roman" w:hAnsi="Times New Roman" w:cs="Times New Roman"/>
          <w:sz w:val="24"/>
          <w:szCs w:val="24"/>
          <w:lang w:eastAsia="ru-RU"/>
        </w:rPr>
        <w:t>ОП по</w:t>
      </w:r>
      <w:r w:rsidRPr="007C7547">
        <w:rPr>
          <w:rFonts w:ascii="Times New Roman" w:hAnsi="Times New Roman" w:cs="Times New Roman"/>
          <w:sz w:val="24"/>
          <w:szCs w:val="24"/>
        </w:rPr>
        <w:t xml:space="preserve"> направлению подготовки 43.04.01 Сервис содержит рабочие программы всех учебных дисциплин (модулей), предусмотренных учебным планом.</w:t>
      </w:r>
    </w:p>
    <w:p w:rsidR="00C17418" w:rsidRPr="007C7547" w:rsidRDefault="00BE51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C7547">
        <w:rPr>
          <w:rFonts w:ascii="Times New Roman" w:hAnsi="Times New Roman" w:cs="Times New Roman"/>
          <w:sz w:val="24"/>
          <w:szCs w:val="24"/>
          <w:lang w:eastAsia="ru-RU"/>
        </w:rPr>
        <w:t xml:space="preserve">Рабочие программы учебных дисциплин определяют цели и задачи дисциплины, место </w:t>
      </w:r>
      <w:r w:rsidRPr="007C75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дисциплины в структуре образовательной программы, планируемые результаты обучения по дисциплине, структуру дисциплины и распределение ее трудоемкости, содержание дисциплины, методические указания для обучающихся по освоению дисциплины и учебно-методическое обеспечение самостоятельной работы, фонд оценочных средств для проведения промежуточной аттестации обучающихся по дисциплине, перечень основной и дополнительной учебной литературы, необходимой для освоения дисциплины</w:t>
      </w:r>
      <w:proofErr w:type="gramEnd"/>
      <w:r w:rsidRPr="007C75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перечень ресурсов информационно-телекоммуникационной сети «Интернет», необходимых для освоения дисциплины, перечень информационных технологий, используемых при осуществлении образовательного процесса по дисциплине, материально-техническое обеспечение дисциплины.</w:t>
      </w:r>
    </w:p>
    <w:p w:rsidR="00C17418" w:rsidRPr="007C7547" w:rsidRDefault="00BE5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C75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Учебные дисциплины на 100 % обеспечены рабочими программами учебных дисциплин. В рабочих программах учебных дисциплин четко сформулированы требования к конечным результатам</w:t>
      </w:r>
      <w:r w:rsidRPr="007C7547">
        <w:rPr>
          <w:rFonts w:ascii="Times New Roman" w:hAnsi="Times New Roman" w:cs="Times New Roman"/>
          <w:sz w:val="24"/>
          <w:szCs w:val="24"/>
          <w:lang w:eastAsia="ru-RU"/>
        </w:rPr>
        <w:t xml:space="preserve"> обучения в соответствии с осваиваемыми знаниями, умениями и приобретаемыми навыками в соответствии с ФГОС </w:t>
      </w:r>
      <w:proofErr w:type="gramStart"/>
      <w:r w:rsidRPr="007C7547">
        <w:rPr>
          <w:rFonts w:ascii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7C75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C7547">
        <w:rPr>
          <w:rFonts w:ascii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7C7547">
        <w:rPr>
          <w:rFonts w:ascii="Times New Roman" w:hAnsi="Times New Roman" w:cs="Times New Roman"/>
          <w:sz w:val="24"/>
          <w:szCs w:val="24"/>
          <w:lang w:eastAsia="ru-RU"/>
        </w:rPr>
        <w:t xml:space="preserve"> соответствующему направлению подготовки. </w:t>
      </w:r>
    </w:p>
    <w:p w:rsidR="00C17418" w:rsidRPr="00731813" w:rsidRDefault="00BE5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C754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Оценка качества освоения </w:t>
      </w:r>
      <w:proofErr w:type="gramStart"/>
      <w:r w:rsidRPr="007C7547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7C7547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образовательной программы осуществляется в </w:t>
      </w:r>
      <w:r w:rsidRPr="00731813">
        <w:rPr>
          <w:rFonts w:ascii="Times New Roman" w:hAnsi="Times New Roman" w:cs="Times New Roman"/>
          <w:sz w:val="24"/>
          <w:szCs w:val="24"/>
          <w:lang w:eastAsia="ru-RU"/>
        </w:rPr>
        <w:t xml:space="preserve">ходе текущего контроля </w:t>
      </w:r>
      <w:r w:rsidR="000D50CB" w:rsidRPr="00731813">
        <w:rPr>
          <w:rFonts w:ascii="Times New Roman" w:hAnsi="Times New Roman" w:cs="Times New Roman"/>
          <w:sz w:val="24"/>
          <w:szCs w:val="24"/>
          <w:lang w:eastAsia="ru-RU"/>
        </w:rPr>
        <w:t>успеваемости,</w:t>
      </w:r>
      <w:r w:rsidRPr="00731813">
        <w:rPr>
          <w:rFonts w:ascii="Times New Roman" w:hAnsi="Times New Roman" w:cs="Times New Roman"/>
          <w:sz w:val="24"/>
          <w:szCs w:val="24"/>
          <w:lang w:eastAsia="ru-RU"/>
        </w:rPr>
        <w:t xml:space="preserve"> промежуточной аттестации (Приложение 3) и государственной итоговой аттестации обучающихся (Приложение 2).</w:t>
      </w:r>
    </w:p>
    <w:p w:rsidR="00C17418" w:rsidRPr="00731813" w:rsidRDefault="00BE5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31813">
        <w:rPr>
          <w:rFonts w:ascii="Times New Roman" w:hAnsi="Times New Roman" w:cs="Times New Roman"/>
          <w:sz w:val="24"/>
          <w:szCs w:val="24"/>
          <w:lang w:eastAsia="ru-RU"/>
        </w:rPr>
        <w:t xml:space="preserve">ОП </w:t>
      </w:r>
      <w:r w:rsidRPr="00731813">
        <w:rPr>
          <w:rFonts w:ascii="Times New Roman" w:hAnsi="Times New Roman" w:cs="Times New Roman"/>
          <w:sz w:val="24"/>
          <w:szCs w:val="24"/>
        </w:rPr>
        <w:t xml:space="preserve">по направлению подготовки 43.04.01 Сервис предусматривает проведение практик обучающихся, в том числе учебной практики </w:t>
      </w:r>
      <w:r w:rsidRPr="00731813">
        <w:rPr>
          <w:rFonts w:ascii="Times New Roman" w:hAnsi="Times New Roman" w:cs="Times New Roman"/>
          <w:sz w:val="24"/>
          <w:szCs w:val="24"/>
          <w:lang w:eastAsia="ru-RU"/>
        </w:rPr>
        <w:t xml:space="preserve">(ознакомительной практики, научно-исследовательской работы) и </w:t>
      </w:r>
      <w:r w:rsidRPr="007318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производственной практики (организационно-управленческой, педагогической и преддипломной практики) (</w:t>
      </w:r>
      <w:r w:rsidRPr="00731813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Федеральным государственным образовательным стандартом высшего образования по направлению подготовки 43.04.01 Сервис, утвержденным приказом Министерства образования и науки Российской Федерации от 08 июня 2017 № 518). </w:t>
      </w:r>
      <w:proofErr w:type="gramEnd"/>
    </w:p>
    <w:p w:rsidR="00C17418" w:rsidRPr="00731813" w:rsidRDefault="00BE51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318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ОП содержит программы всех предусмотренных в учебном плане практик, в том числе </w:t>
      </w:r>
      <w:r w:rsidRPr="00731813">
        <w:rPr>
          <w:rFonts w:ascii="Times New Roman" w:hAnsi="Times New Roman" w:cs="Times New Roman"/>
          <w:sz w:val="24"/>
          <w:szCs w:val="24"/>
          <w:lang w:eastAsia="ru-RU"/>
        </w:rPr>
        <w:t>научно-исследовательской работы</w:t>
      </w:r>
      <w:r w:rsidRPr="007318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17418" w:rsidRPr="00731813" w:rsidRDefault="00BE51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31813">
        <w:rPr>
          <w:rFonts w:ascii="Times New Roman" w:hAnsi="Times New Roman"/>
          <w:sz w:val="24"/>
          <w:szCs w:val="24"/>
        </w:rPr>
        <w:t xml:space="preserve">Перечень организаций, с которыми </w:t>
      </w:r>
      <w:proofErr w:type="gramStart"/>
      <w:r w:rsidRPr="00731813">
        <w:rPr>
          <w:rFonts w:ascii="Times New Roman" w:hAnsi="Times New Roman"/>
          <w:sz w:val="24"/>
          <w:szCs w:val="24"/>
        </w:rPr>
        <w:t>заключены договоры о практической подготовке обучающихся по образовательной программе представлен</w:t>
      </w:r>
      <w:proofErr w:type="gramEnd"/>
      <w:r w:rsidRPr="00731813">
        <w:rPr>
          <w:rFonts w:ascii="Times New Roman" w:hAnsi="Times New Roman"/>
          <w:sz w:val="24"/>
          <w:szCs w:val="24"/>
        </w:rPr>
        <w:t xml:space="preserve"> в приложении 4.</w:t>
      </w:r>
    </w:p>
    <w:p w:rsidR="00C17418" w:rsidRPr="00731813" w:rsidRDefault="00BE5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813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проводится в целях определения соответствия результатов освоения </w:t>
      </w:r>
      <w:proofErr w:type="gramStart"/>
      <w:r w:rsidRPr="0073181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31813">
        <w:rPr>
          <w:rFonts w:ascii="Times New Roman" w:hAnsi="Times New Roman" w:cs="Times New Roman"/>
          <w:sz w:val="24"/>
          <w:szCs w:val="24"/>
        </w:rPr>
        <w:t xml:space="preserve"> ОП соответствующим требованиям федерального государственного образовательного стандарта. </w:t>
      </w:r>
    </w:p>
    <w:p w:rsidR="00C17418" w:rsidRPr="00731813" w:rsidRDefault="00BE5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813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по направлению подготовки 43.04.01 Сервис проводится в форме выполнения и защиты выпускной квалификационной работы </w:t>
      </w:r>
      <w:r w:rsidRPr="007318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731813">
        <w:rPr>
          <w:rFonts w:ascii="Times New Roman" w:hAnsi="Times New Roman" w:cs="Times New Roman"/>
          <w:sz w:val="24"/>
          <w:szCs w:val="24"/>
          <w:lang w:eastAsia="ru-RU"/>
        </w:rPr>
        <w:t>в соответствии с Федеральным государственным образовательным стандартом высшего образования по направлению подготовки 43.04.01 Сервис, утвержденным приказом Министерства образования и науки Российской Федерации от 08 июня 2017 № 518).</w:t>
      </w:r>
    </w:p>
    <w:p w:rsidR="00C17418" w:rsidRPr="00731813" w:rsidRDefault="00BE5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813">
        <w:rPr>
          <w:rFonts w:ascii="Times New Roman" w:hAnsi="Times New Roman" w:cs="Times New Roman"/>
          <w:sz w:val="24"/>
          <w:szCs w:val="24"/>
        </w:rPr>
        <w:t>Программа государственной итоговой аттестации включает требования к ВКР и порядку ее выполнения, критерии оценки результатов защиты ВКР.</w:t>
      </w:r>
    </w:p>
    <w:p w:rsidR="00C17418" w:rsidRPr="00731813" w:rsidRDefault="00BE5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1813">
        <w:rPr>
          <w:rFonts w:ascii="Times New Roman" w:hAnsi="Times New Roman" w:cs="Times New Roman"/>
          <w:sz w:val="24"/>
          <w:szCs w:val="24"/>
          <w:lang w:eastAsia="ru-RU"/>
        </w:rPr>
        <w:t>Для проведения промежуточной аттестации обучающихся разработаны фонды оценочных средств по всем дисциплинам (модулям) и практикам; фонд оценочных сре</w:t>
      </w:r>
      <w:proofErr w:type="gramStart"/>
      <w:r w:rsidRPr="00731813">
        <w:rPr>
          <w:rFonts w:ascii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731813">
        <w:rPr>
          <w:rFonts w:ascii="Times New Roman" w:hAnsi="Times New Roman" w:cs="Times New Roman"/>
          <w:sz w:val="24"/>
          <w:szCs w:val="24"/>
          <w:lang w:eastAsia="ru-RU"/>
        </w:rPr>
        <w:t>я проведения промежуточной аттестации входит в состав соответствующей рабочей программы дисциплины (модуля) или программы в качестве приложения.</w:t>
      </w:r>
    </w:p>
    <w:p w:rsidR="00D4187E" w:rsidRPr="00A703EB" w:rsidRDefault="00D4187E" w:rsidP="00D418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813">
        <w:rPr>
          <w:rFonts w:ascii="Times New Roman" w:eastAsia="Times New Roman" w:hAnsi="Times New Roman" w:cs="Times New Roman"/>
          <w:sz w:val="24"/>
          <w:szCs w:val="24"/>
        </w:rPr>
        <w:t xml:space="preserve">В рамках </w:t>
      </w:r>
      <w:proofErr w:type="spellStart"/>
      <w:r w:rsidRPr="00731813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731813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программы по направлению подготовки 43.04.01 Сервис, направленность (профиль) Сервис в торговле, проведена оценка сформированности компетенций (Приложение 6). Для проведения процедуры оценки</w:t>
      </w:r>
      <w:r w:rsidRPr="00A703EB">
        <w:rPr>
          <w:rFonts w:ascii="Times New Roman" w:eastAsia="Times New Roman" w:hAnsi="Times New Roman" w:cs="Times New Roman"/>
          <w:sz w:val="24"/>
          <w:szCs w:val="24"/>
        </w:rPr>
        <w:t xml:space="preserve"> сформированности компетенций была сформирована диагностическая работа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A703EB">
        <w:rPr>
          <w:rFonts w:ascii="Times New Roman" w:eastAsia="Times New Roman" w:hAnsi="Times New Roman" w:cs="Times New Roman"/>
          <w:sz w:val="24"/>
          <w:szCs w:val="24"/>
        </w:rPr>
        <w:t>следующи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703EB">
        <w:rPr>
          <w:rFonts w:ascii="Times New Roman" w:eastAsia="Times New Roman" w:hAnsi="Times New Roman" w:cs="Times New Roman"/>
          <w:sz w:val="24"/>
          <w:szCs w:val="24"/>
        </w:rPr>
        <w:t xml:space="preserve"> компетенци</w:t>
      </w:r>
      <w:r>
        <w:rPr>
          <w:rFonts w:ascii="Times New Roman" w:eastAsia="Times New Roman" w:hAnsi="Times New Roman" w:cs="Times New Roman"/>
          <w:sz w:val="24"/>
          <w:szCs w:val="24"/>
        </w:rPr>
        <w:t>ям</w:t>
      </w:r>
      <w:r w:rsidRPr="00A703E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F2366" w:rsidRDefault="000F2366" w:rsidP="000F2366">
      <w:pPr>
        <w:numPr>
          <w:ilvl w:val="0"/>
          <w:numId w:val="16"/>
        </w:numPr>
        <w:spacing w:after="0" w:line="240" w:lineRule="auto"/>
        <w:ind w:left="0" w:firstLine="360"/>
        <w:contextualSpacing/>
        <w:jc w:val="both"/>
        <w:rPr>
          <w:shd w:val="clear" w:color="auto" w:fill="FEFDFD"/>
        </w:rPr>
      </w:pPr>
      <w:r>
        <w:rPr>
          <w:rFonts w:ascii="Times New Roman" w:hAnsi="Times New Roman" w:cs="Times New Roman"/>
          <w:sz w:val="24"/>
          <w:szCs w:val="24"/>
          <w:shd w:val="clear" w:color="auto" w:fill="FEFDFD"/>
        </w:rPr>
        <w:t xml:space="preserve">УК-3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EFDFD"/>
        </w:rPr>
        <w:t>способен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EFDFD"/>
        </w:rPr>
        <w:t xml:space="preserve"> организовывать и руководить работой команды, вырабатывая командную стратегию для достижения поставленной цели;</w:t>
      </w:r>
    </w:p>
    <w:p w:rsidR="000F2366" w:rsidRDefault="000F2366" w:rsidP="000F2366">
      <w:pPr>
        <w:numPr>
          <w:ilvl w:val="0"/>
          <w:numId w:val="16"/>
        </w:numPr>
        <w:spacing w:after="0" w:line="240" w:lineRule="auto"/>
        <w:ind w:left="0" w:firstLine="360"/>
        <w:contextualSpacing/>
        <w:jc w:val="both"/>
        <w:rPr>
          <w:shd w:val="clear" w:color="auto" w:fill="FEFDFD"/>
        </w:rPr>
      </w:pPr>
      <w:r>
        <w:rPr>
          <w:rFonts w:ascii="Times New Roman" w:hAnsi="Times New Roman" w:cs="Times New Roman"/>
          <w:sz w:val="24"/>
          <w:szCs w:val="24"/>
          <w:shd w:val="clear" w:color="auto" w:fill="FEFDFD"/>
        </w:rPr>
        <w:t xml:space="preserve">ОПК-3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EFDFD"/>
        </w:rPr>
        <w:t>способен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EFDFD"/>
        </w:rPr>
        <w:t xml:space="preserve"> разрабатывать и внедрять системы управления качеством услуг в избранной профессиональной сфере</w:t>
      </w:r>
    </w:p>
    <w:p w:rsidR="00D4187E" w:rsidRPr="004943A9" w:rsidRDefault="000F2366" w:rsidP="000F2366">
      <w:pPr>
        <w:pStyle w:val="afb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EFDFD"/>
        </w:rPr>
        <w:t xml:space="preserve">ОПК-4 </w:t>
      </w:r>
      <w:proofErr w:type="gramStart"/>
      <w:r>
        <w:rPr>
          <w:rFonts w:ascii="Times New Roman" w:hAnsi="Times New Roman"/>
          <w:sz w:val="24"/>
          <w:szCs w:val="24"/>
          <w:shd w:val="clear" w:color="auto" w:fill="FEFDFD"/>
        </w:rPr>
        <w:t>способен</w:t>
      </w:r>
      <w:proofErr w:type="gramEnd"/>
      <w:r>
        <w:rPr>
          <w:rFonts w:ascii="Times New Roman" w:hAnsi="Times New Roman"/>
          <w:sz w:val="24"/>
          <w:szCs w:val="24"/>
          <w:shd w:val="clear" w:color="auto" w:fill="FEFDFD"/>
        </w:rPr>
        <w:t xml:space="preserve"> разрабатывать и внедрять маркетинговые стратегии и программы в деятельность организаций в сфере сервиса.</w:t>
      </w:r>
    </w:p>
    <w:p w:rsidR="00D4187E" w:rsidRPr="00A703EB" w:rsidRDefault="00D4187E" w:rsidP="00D41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3EB">
        <w:rPr>
          <w:rFonts w:ascii="Times New Roman" w:eastAsia="Times New Roman" w:hAnsi="Times New Roman" w:cs="Times New Roman"/>
          <w:sz w:val="24"/>
          <w:szCs w:val="24"/>
        </w:rPr>
        <w:t xml:space="preserve">Результаты проведенной оценки сформированности компетенций соответствуют результатам промежуточной (итоговой) аттестации обучающихся. </w:t>
      </w:r>
      <w:proofErr w:type="gramStart"/>
      <w:r w:rsidRPr="00A703EB">
        <w:rPr>
          <w:rFonts w:ascii="Times New Roman" w:eastAsia="Times New Roman" w:hAnsi="Times New Roman" w:cs="Times New Roman"/>
          <w:sz w:val="24"/>
          <w:szCs w:val="24"/>
        </w:rPr>
        <w:t xml:space="preserve">Доля обучающихся, </w:t>
      </w:r>
      <w:r w:rsidRPr="00A703E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выполнивших </w:t>
      </w:r>
      <w:r w:rsidRPr="00A703EB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03EB">
        <w:rPr>
          <w:rFonts w:ascii="Times New Roman" w:hAnsi="Times New Roman" w:cs="Times New Roman"/>
          <w:sz w:val="24"/>
          <w:szCs w:val="24"/>
        </w:rPr>
        <w:t>% и более заданий диагностической работы по соответствующей компетенции</w:t>
      </w:r>
      <w:r w:rsidRPr="00A703EB">
        <w:rPr>
          <w:rFonts w:ascii="Times New Roman" w:eastAsia="Times New Roman" w:hAnsi="Times New Roman" w:cs="Times New Roman"/>
          <w:sz w:val="24"/>
          <w:szCs w:val="24"/>
        </w:rPr>
        <w:t xml:space="preserve"> – 100 %.</w:t>
      </w:r>
      <w:r w:rsidRPr="00A56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03EB">
        <w:rPr>
          <w:rFonts w:ascii="Times New Roman" w:eastAsia="Times New Roman" w:hAnsi="Times New Roman" w:cs="Times New Roman"/>
          <w:sz w:val="24"/>
          <w:szCs w:val="24"/>
        </w:rPr>
        <w:t>Проверяемые компетенции обучающихся ОП сформированы на высоком уровне.</w:t>
      </w:r>
      <w:proofErr w:type="gramEnd"/>
    </w:p>
    <w:p w:rsidR="00D4187E" w:rsidRPr="00A703EB" w:rsidRDefault="00D4187E" w:rsidP="00D41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C17418" w:rsidRPr="007C7547" w:rsidRDefault="00BE5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0C97">
        <w:rPr>
          <w:rFonts w:ascii="Times New Roman" w:hAnsi="Times New Roman" w:cs="Times New Roman"/>
          <w:sz w:val="24"/>
          <w:szCs w:val="24"/>
          <w:lang w:eastAsia="ru-RU"/>
        </w:rPr>
        <w:t>Фонд оценочных средств по дисциплине</w:t>
      </w:r>
      <w:r w:rsidRPr="007C7547">
        <w:rPr>
          <w:rFonts w:ascii="Times New Roman" w:hAnsi="Times New Roman" w:cs="Times New Roman"/>
          <w:sz w:val="24"/>
          <w:szCs w:val="24"/>
          <w:lang w:eastAsia="ru-RU"/>
        </w:rPr>
        <w:t xml:space="preserve"> (модулю), практике включает описание оценочных материалов и проверяемых ими результатов </w:t>
      </w:r>
      <w:proofErr w:type="gramStart"/>
      <w:r w:rsidRPr="007C7547">
        <w:rPr>
          <w:rFonts w:ascii="Times New Roman" w:hAnsi="Times New Roman" w:cs="Times New Roman"/>
          <w:sz w:val="24"/>
          <w:szCs w:val="24"/>
          <w:lang w:eastAsia="ru-RU"/>
        </w:rPr>
        <w:t>обучения по дисциплине</w:t>
      </w:r>
      <w:proofErr w:type="gramEnd"/>
      <w:r w:rsidRPr="007C7547">
        <w:rPr>
          <w:rFonts w:ascii="Times New Roman" w:hAnsi="Times New Roman" w:cs="Times New Roman"/>
          <w:sz w:val="24"/>
          <w:szCs w:val="24"/>
          <w:lang w:eastAsia="ru-RU"/>
        </w:rPr>
        <w:t xml:space="preserve"> (модулю), практике; описание критериев и шкал оценивания; оценочные материалы, в том числе типовые контрольные задания и иные материалы, необходимые для оценивания знаний, умений, навыков и (или) опыта деятельности, характеризующих уровень сформированности компетенций на соответствующем этапе в процессе освоения дисциплины (модуля) или прохождения практики.</w:t>
      </w:r>
    </w:p>
    <w:p w:rsidR="00C17418" w:rsidRPr="005455C3" w:rsidRDefault="00BE51B6" w:rsidP="009831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55C3">
        <w:rPr>
          <w:rFonts w:ascii="Times New Roman" w:hAnsi="Times New Roman"/>
          <w:sz w:val="24"/>
          <w:szCs w:val="24"/>
        </w:rPr>
        <w:lastRenderedPageBreak/>
        <w:t xml:space="preserve">Результаты опроса педагогических и научных работников, обучающихся, </w:t>
      </w:r>
      <w:r w:rsidRPr="00731813">
        <w:rPr>
          <w:rFonts w:ascii="Times New Roman" w:hAnsi="Times New Roman"/>
          <w:sz w:val="24"/>
          <w:szCs w:val="24"/>
        </w:rPr>
        <w:t>представителей работодателей и их объединений</w:t>
      </w:r>
      <w:r w:rsidR="00983130" w:rsidRPr="00731813">
        <w:rPr>
          <w:rFonts w:ascii="Times New Roman" w:hAnsi="Times New Roman"/>
          <w:sz w:val="24"/>
          <w:szCs w:val="24"/>
        </w:rPr>
        <w:t xml:space="preserve"> приведены в приложении 7.</w:t>
      </w:r>
    </w:p>
    <w:p w:rsidR="00456989" w:rsidRPr="00456989" w:rsidRDefault="00456989" w:rsidP="004569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4569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Результаты опроса педагогических и научных работников показали достаточно высокий уровень удовлетворенности условиями и организацией образовательной деятельности в рамках реализации образовательной программы, поскольку </w:t>
      </w:r>
      <w:r w:rsidR="00F04D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43</w:t>
      </w:r>
      <w:r w:rsidRPr="004569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% опрошенных оценили степень своей общей удовлетворенности организацией образовательной деятельности и условиями работы в университете как «полностью удовлетворен», а также </w:t>
      </w:r>
      <w:r w:rsidR="00F04D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57</w:t>
      </w:r>
      <w:r w:rsidRPr="004569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% опрошенных полностью или в большей мере удовлетворены:</w:t>
      </w:r>
      <w:proofErr w:type="gramEnd"/>
    </w:p>
    <w:p w:rsidR="00456989" w:rsidRPr="00456989" w:rsidRDefault="00456989" w:rsidP="004569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569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условиями организации труда в университете и оснащенностью своего рабочего места;</w:t>
      </w:r>
    </w:p>
    <w:p w:rsidR="00456989" w:rsidRPr="00456989" w:rsidRDefault="00456989" w:rsidP="004569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569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качеством оснащения необходимым оборудованием, техническими средствами специальных помещений по оцениваемой образовательной программе;</w:t>
      </w:r>
    </w:p>
    <w:p w:rsidR="00456989" w:rsidRPr="00456989" w:rsidRDefault="00456989" w:rsidP="004569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569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качеством аудиторий, учебных лабораторий и других учебных и учебно-вспомогательных помещений;</w:t>
      </w:r>
    </w:p>
    <w:p w:rsidR="00456989" w:rsidRPr="00456989" w:rsidRDefault="00456989" w:rsidP="004569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4569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качеством фондов читального зала и электронных библиотек университета</w:t>
      </w:r>
      <w:r w:rsidR="00E678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D31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57 % полностью удовлетворены</w:t>
      </w:r>
      <w:r w:rsidRPr="004569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proofErr w:type="gramEnd"/>
    </w:p>
    <w:p w:rsidR="00456989" w:rsidRPr="00456989" w:rsidRDefault="00456989" w:rsidP="004569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569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содержанием и разнообразием материалов, публикаций, литературы, имеющихся в фондах читального зала и электронных библиотеках университета, </w:t>
      </w:r>
      <w:r w:rsidR="008D31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57</w:t>
      </w:r>
      <w:r w:rsidRPr="004569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% </w:t>
      </w:r>
      <w:r w:rsidR="008D31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полностью </w:t>
      </w:r>
      <w:r w:rsidRPr="004569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удовлетворены; </w:t>
      </w:r>
    </w:p>
    <w:p w:rsidR="00456989" w:rsidRPr="00456989" w:rsidRDefault="00456989" w:rsidP="004569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569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возможностью подключения к электронно-библиотечной системе университета из любой точки, где есть сеть Интернет;</w:t>
      </w:r>
    </w:p>
    <w:p w:rsidR="00456989" w:rsidRPr="00456989" w:rsidRDefault="00456989" w:rsidP="004569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569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возможностью внедрения в учебный процесс современных методов и средств обучения, имеется ежегодная возможность прохождения курсов повышения квалификации, обучающих семинаров и стажировок;</w:t>
      </w:r>
    </w:p>
    <w:p w:rsidR="00456989" w:rsidRPr="00456989" w:rsidRDefault="00456989" w:rsidP="004569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569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информационной и методической поддержкой;</w:t>
      </w:r>
    </w:p>
    <w:p w:rsidR="00C17418" w:rsidRPr="009E573E" w:rsidRDefault="00456989" w:rsidP="004569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569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созданными в университете возможностями сочетать педагогическую и исследовательскую деятельность.</w:t>
      </w:r>
      <w:r w:rsidR="00BE51B6" w:rsidRPr="009E5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C17418" w:rsidRPr="00456989" w:rsidRDefault="00BE51B6" w:rsidP="00AD5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5698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Результаты опроса </w:t>
      </w:r>
      <w:r w:rsidRPr="00456989">
        <w:rPr>
          <w:rFonts w:ascii="Times New Roman" w:hAnsi="Times New Roman"/>
          <w:sz w:val="24"/>
          <w:szCs w:val="24"/>
        </w:rPr>
        <w:t>представителей работодателей и их объединений</w:t>
      </w:r>
      <w:r w:rsidRPr="0045698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показали их удовлетворенность качеством образования в рамках </w:t>
      </w:r>
      <w:r w:rsidRPr="00456989">
        <w:rPr>
          <w:rFonts w:ascii="Times New Roman" w:hAnsi="Times New Roman" w:cs="Times New Roman"/>
          <w:sz w:val="24"/>
          <w:szCs w:val="24"/>
          <w:lang w:eastAsia="ru-RU"/>
        </w:rPr>
        <w:t>реализации образовательной программы.</w:t>
      </w:r>
      <w:r w:rsidR="00AD5BFE" w:rsidRPr="0045698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69ED" w:rsidRPr="00456989">
        <w:rPr>
          <w:rFonts w:ascii="Times New Roman" w:hAnsi="Times New Roman" w:cs="Times New Roman"/>
          <w:sz w:val="24"/>
          <w:szCs w:val="24"/>
          <w:lang w:eastAsia="ru-RU"/>
        </w:rPr>
        <w:t xml:space="preserve">Так, </w:t>
      </w:r>
      <w:r w:rsidR="005D4D7D">
        <w:rPr>
          <w:rFonts w:ascii="Times New Roman" w:hAnsi="Times New Roman" w:cs="Times New Roman"/>
          <w:sz w:val="24"/>
          <w:szCs w:val="24"/>
          <w:lang w:eastAsia="ru-RU"/>
        </w:rPr>
        <w:t>60</w:t>
      </w:r>
      <w:r w:rsidR="00AD5BFE" w:rsidRPr="00456989">
        <w:rPr>
          <w:rFonts w:ascii="Times New Roman" w:hAnsi="Times New Roman" w:cs="Times New Roman"/>
          <w:sz w:val="24"/>
          <w:szCs w:val="24"/>
          <w:lang w:eastAsia="ru-RU"/>
        </w:rPr>
        <w:t xml:space="preserve"> % опрошенных отметили, что компетенции выпускников, сформированные при освоении образовательной программы, </w:t>
      </w:r>
      <w:r w:rsidR="005D4D7D">
        <w:rPr>
          <w:rFonts w:ascii="Times New Roman" w:hAnsi="Times New Roman" w:cs="Times New Roman"/>
          <w:sz w:val="24"/>
          <w:szCs w:val="24"/>
          <w:lang w:eastAsia="ru-RU"/>
        </w:rPr>
        <w:t xml:space="preserve">в основном </w:t>
      </w:r>
      <w:r w:rsidR="00AD5BFE" w:rsidRPr="00456989">
        <w:rPr>
          <w:rFonts w:ascii="Times New Roman" w:hAnsi="Times New Roman" w:cs="Times New Roman"/>
          <w:sz w:val="24"/>
          <w:szCs w:val="24"/>
          <w:lang w:eastAsia="ru-RU"/>
        </w:rPr>
        <w:t>соответствуют профессиональному стандарту 40.053 «</w:t>
      </w:r>
      <w:r w:rsidR="00AD5BFE" w:rsidRPr="00456989">
        <w:rPr>
          <w:rFonts w:ascii="Times New Roman" w:hAnsi="Times New Roman" w:cs="Times New Roman"/>
          <w:sz w:val="24"/>
        </w:rPr>
        <w:t xml:space="preserve">Специалист по </w:t>
      </w:r>
      <w:r w:rsidR="00AD5BFE" w:rsidRPr="0045698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организации </w:t>
      </w:r>
      <w:proofErr w:type="spellStart"/>
      <w:r w:rsidR="00AD5BFE" w:rsidRPr="0045698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постпродажного</w:t>
      </w:r>
      <w:proofErr w:type="spellEnd"/>
      <w:r w:rsidR="00AD5BFE" w:rsidRPr="0045698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обслуживания и сервиса», </w:t>
      </w:r>
      <w:r w:rsidR="00D369ED" w:rsidRPr="0045698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 </w:t>
      </w:r>
      <w:r w:rsidR="00AD5BFE" w:rsidRPr="0045698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оставшиеся</w:t>
      </w:r>
      <w:r w:rsidR="00D369ED" w:rsidRPr="0045698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5D4D7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40</w:t>
      </w:r>
      <w:r w:rsidR="00AD5BFE" w:rsidRPr="0045698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% </w:t>
      </w:r>
      <w:r w:rsidR="00D369ED" w:rsidRPr="0045698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считают, что они </w:t>
      </w:r>
      <w:r w:rsidR="005D4D7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полностью</w:t>
      </w:r>
      <w:r w:rsidR="00AD5BFE" w:rsidRPr="0045698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соответствуют. Кроме этого, подавляющее число представителей работодателей и их объединений полностью удовлетворены уровнем теоретической и практической подготовки выпускников (соответственно по </w:t>
      </w:r>
      <w:r w:rsidR="0094023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40</w:t>
      </w:r>
      <w:r w:rsidR="00AD5BFE" w:rsidRPr="0045698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%). Оставшиеся </w:t>
      </w:r>
      <w:r w:rsidR="0094023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60</w:t>
      </w:r>
      <w:r w:rsidR="00AD5BFE" w:rsidRPr="0045698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% в основном удовлетворены уровнем теоретической и практической подготовки выпускников.</w:t>
      </w:r>
    </w:p>
    <w:p w:rsidR="0096684A" w:rsidRPr="00456989" w:rsidRDefault="0096684A" w:rsidP="00AD5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5698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По мнению представителей работодателей и их объединений</w:t>
      </w:r>
      <w:r w:rsidR="00914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45698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для повышения качества подготовки выпускников необходимо:</w:t>
      </w:r>
    </w:p>
    <w:p w:rsidR="0096684A" w:rsidRPr="00456989" w:rsidRDefault="0096684A" w:rsidP="00AD5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5698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Во-первых, усиление практической направленности образовательной программы (</w:t>
      </w:r>
      <w:r w:rsidR="009972C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80</w:t>
      </w:r>
      <w:r w:rsidRPr="0045698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%);</w:t>
      </w:r>
    </w:p>
    <w:p w:rsidR="00D369ED" w:rsidRPr="00456989" w:rsidRDefault="0096684A" w:rsidP="00D36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5698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Во-вторых, улучшение материально-технической базы образовательной организации (</w:t>
      </w:r>
      <w:r w:rsidR="009972C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20</w:t>
      </w:r>
      <w:r w:rsidRPr="0045698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%).</w:t>
      </w:r>
    </w:p>
    <w:p w:rsidR="00D369ED" w:rsidRPr="00456989" w:rsidRDefault="0096684A" w:rsidP="00D36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5698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 вопрос: «Какие профессиональные качества выпускников </w:t>
      </w:r>
      <w:proofErr w:type="gramStart"/>
      <w:r w:rsidRPr="0045698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необходимы</w:t>
      </w:r>
      <w:proofErr w:type="gramEnd"/>
      <w:r w:rsidRPr="0045698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прежде всего для их успешной профессиональной деятельности?», </w:t>
      </w:r>
      <w:r w:rsidR="009972C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60</w:t>
      </w:r>
      <w:r w:rsidRPr="0045698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% от общего количества опрошенных представителей работодателей и их объединений отметили важность умения проявлять инициативу на работе и социальные навыки (деловое общение, работа в коллективе)</w:t>
      </w:r>
      <w:r w:rsidR="00D369ED" w:rsidRPr="0045698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Оставшиеся </w:t>
      </w:r>
      <w:r w:rsidR="009972C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40</w:t>
      </w:r>
      <w:r w:rsidR="00E038A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D369ED" w:rsidRPr="0045698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% указали на важность знания новейших технологий и умения применять инновации в своей работе.</w:t>
      </w:r>
    </w:p>
    <w:p w:rsidR="00D369ED" w:rsidRPr="00456989" w:rsidRDefault="00D369ED" w:rsidP="00D36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5698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100 % опрошенных представителей работодателей и их объединений считают целесообразным продолжать развивать сотрудничество своей организации с университетом.</w:t>
      </w:r>
    </w:p>
    <w:p w:rsidR="00C17418" w:rsidRPr="00456989" w:rsidRDefault="00BE5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038A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результате опроса </w:t>
      </w:r>
      <w:r w:rsidR="007139ED" w:rsidRPr="00E038A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1</w:t>
      </w:r>
      <w:r w:rsidR="00034D65" w:rsidRPr="00E038A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4</w:t>
      </w:r>
      <w:r w:rsidRPr="00E038A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E038A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Pr="00E038A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r w:rsidR="007139ED" w:rsidRPr="00E038A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77,78</w:t>
      </w:r>
      <w:r w:rsidRPr="00E038A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% контингента) об удовлетворенности</w:t>
      </w:r>
      <w:r w:rsidRPr="0045698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организацией, содержанием и качеством образовательного процесса, материально-технической </w:t>
      </w:r>
      <w:r w:rsidRPr="0045698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и информационной базой университета, социально-бытовыми условиями получены следующие результаты:</w:t>
      </w:r>
    </w:p>
    <w:p w:rsidR="008041B8" w:rsidRPr="00456989" w:rsidRDefault="008041B8" w:rsidP="00804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6989">
        <w:rPr>
          <w:rFonts w:ascii="Times New Roman" w:hAnsi="Times New Roman" w:cs="Times New Roman"/>
          <w:sz w:val="24"/>
          <w:szCs w:val="24"/>
          <w:lang w:eastAsia="ru-RU"/>
        </w:rPr>
        <w:t xml:space="preserve">- 100 % </w:t>
      </w:r>
      <w:proofErr w:type="gramStart"/>
      <w:r w:rsidRPr="00456989">
        <w:rPr>
          <w:rFonts w:ascii="Times New Roman" w:hAnsi="Times New Roman" w:cs="Times New Roman"/>
          <w:sz w:val="24"/>
          <w:szCs w:val="24"/>
          <w:lang w:eastAsia="ru-RU"/>
        </w:rPr>
        <w:t>опрошенных</w:t>
      </w:r>
      <w:proofErr w:type="gramEnd"/>
      <w:r w:rsidRPr="00456989">
        <w:rPr>
          <w:rFonts w:ascii="Times New Roman" w:hAnsi="Times New Roman" w:cs="Times New Roman"/>
          <w:sz w:val="24"/>
          <w:szCs w:val="24"/>
          <w:lang w:eastAsia="ru-RU"/>
        </w:rPr>
        <w:t xml:space="preserve"> отмечают, что им доступна вся необходимая информация, касающаяся учебного процесса;</w:t>
      </w:r>
    </w:p>
    <w:p w:rsidR="008041B8" w:rsidRPr="00456989" w:rsidRDefault="008766E7" w:rsidP="0087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5698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="008041B8" w:rsidRPr="0045698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5</w:t>
      </w:r>
      <w:r w:rsidRPr="0045698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0 % </w:t>
      </w:r>
      <w:r w:rsidR="008041B8" w:rsidRPr="0045698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оценили качество образования по программе в целом на «отлично», 50 % поставили оценку «хорошо»;</w:t>
      </w:r>
    </w:p>
    <w:p w:rsidR="008041B8" w:rsidRPr="00456989" w:rsidRDefault="008766E7" w:rsidP="0087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6989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8041B8" w:rsidRPr="00456989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456989">
        <w:rPr>
          <w:rFonts w:ascii="Times New Roman" w:hAnsi="Times New Roman" w:cs="Times New Roman"/>
          <w:sz w:val="24"/>
          <w:szCs w:val="24"/>
          <w:lang w:eastAsia="ru-RU"/>
        </w:rPr>
        <w:t xml:space="preserve">0 % </w:t>
      </w:r>
      <w:proofErr w:type="gramStart"/>
      <w:r w:rsidRPr="00456989">
        <w:rPr>
          <w:rFonts w:ascii="Times New Roman" w:hAnsi="Times New Roman" w:cs="Times New Roman"/>
          <w:sz w:val="24"/>
          <w:szCs w:val="24"/>
          <w:lang w:eastAsia="ru-RU"/>
        </w:rPr>
        <w:t>опрошенных</w:t>
      </w:r>
      <w:proofErr w:type="gramEnd"/>
      <w:r w:rsidRPr="00456989">
        <w:rPr>
          <w:rFonts w:ascii="Times New Roman" w:hAnsi="Times New Roman" w:cs="Times New Roman"/>
          <w:sz w:val="24"/>
          <w:szCs w:val="24"/>
          <w:lang w:eastAsia="ru-RU"/>
        </w:rPr>
        <w:t xml:space="preserve"> полностью </w:t>
      </w:r>
      <w:r w:rsidR="008041B8" w:rsidRPr="00456989">
        <w:rPr>
          <w:rFonts w:ascii="Times New Roman" w:hAnsi="Times New Roman" w:cs="Times New Roman"/>
          <w:sz w:val="24"/>
          <w:szCs w:val="24"/>
          <w:lang w:eastAsia="ru-RU"/>
        </w:rPr>
        <w:t>устраивает оснащенность</w:t>
      </w:r>
      <w:r w:rsidR="008041B8" w:rsidRPr="00456989">
        <w:rPr>
          <w:rFonts w:ascii="Times New Roman" w:eastAsia="Times New Roman" w:hAnsi="Times New Roman"/>
          <w:color w:val="000000"/>
          <w:sz w:val="24"/>
          <w:szCs w:val="24"/>
        </w:rPr>
        <w:t xml:space="preserve"> учебного процесса компьютерной техникой и компьютерным программным обеспечением, 50 % иногда испытывают потребность в ином компьютерном </w:t>
      </w:r>
      <w:r w:rsidR="008041B8" w:rsidRPr="00456989">
        <w:rPr>
          <w:rFonts w:ascii="Times New Roman" w:hAnsi="Times New Roman" w:cs="Times New Roman"/>
          <w:sz w:val="24"/>
          <w:szCs w:val="24"/>
          <w:lang w:eastAsia="ru-RU"/>
        </w:rPr>
        <w:t>обеспечении;</w:t>
      </w:r>
    </w:p>
    <w:p w:rsidR="008041B8" w:rsidRPr="00456989" w:rsidRDefault="008041B8" w:rsidP="008041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56989">
        <w:rPr>
          <w:rFonts w:ascii="Times New Roman" w:hAnsi="Times New Roman" w:cs="Times New Roman"/>
          <w:sz w:val="24"/>
          <w:szCs w:val="24"/>
          <w:lang w:eastAsia="ru-RU"/>
        </w:rPr>
        <w:t xml:space="preserve"> - 50 % опрошенных полностью устраивает оснащенность учебного процесса литературой в электронной </w:t>
      </w:r>
      <w:r w:rsidRPr="00456989">
        <w:rPr>
          <w:rFonts w:ascii="Times New Roman" w:eastAsia="Times New Roman" w:hAnsi="Times New Roman"/>
          <w:color w:val="000000"/>
          <w:sz w:val="24"/>
          <w:szCs w:val="24"/>
        </w:rPr>
        <w:t xml:space="preserve">и печатной </w:t>
      </w:r>
      <w:proofErr w:type="gramStart"/>
      <w:r w:rsidRPr="00456989">
        <w:rPr>
          <w:rFonts w:ascii="Times New Roman" w:eastAsia="Times New Roman" w:hAnsi="Times New Roman"/>
          <w:color w:val="000000"/>
          <w:sz w:val="24"/>
          <w:szCs w:val="24"/>
        </w:rPr>
        <w:t>формах</w:t>
      </w:r>
      <w:proofErr w:type="gramEnd"/>
      <w:r w:rsidRPr="00456989">
        <w:rPr>
          <w:rFonts w:ascii="Times New Roman" w:eastAsia="Times New Roman" w:hAnsi="Times New Roman"/>
          <w:color w:val="000000"/>
          <w:sz w:val="24"/>
          <w:szCs w:val="24"/>
        </w:rPr>
        <w:t>, 50 % иногда испытывают потребность в учебной литературе, отсутствующей в университете;</w:t>
      </w:r>
    </w:p>
    <w:p w:rsidR="0038691B" w:rsidRPr="00754C40" w:rsidRDefault="008041B8" w:rsidP="008041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4C40"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="0038691B" w:rsidRPr="00754C40">
        <w:rPr>
          <w:rFonts w:ascii="Times New Roman" w:eastAsia="Times New Roman" w:hAnsi="Times New Roman"/>
          <w:color w:val="000000"/>
          <w:sz w:val="24"/>
          <w:szCs w:val="24"/>
        </w:rPr>
        <w:t xml:space="preserve">25 </w:t>
      </w:r>
      <w:r w:rsidRPr="00754C40">
        <w:rPr>
          <w:rFonts w:ascii="Times New Roman" w:eastAsia="Times New Roman" w:hAnsi="Times New Roman"/>
          <w:color w:val="000000"/>
          <w:sz w:val="24"/>
          <w:szCs w:val="24"/>
        </w:rPr>
        <w:t xml:space="preserve">% </w:t>
      </w:r>
      <w:r w:rsidR="0038691B" w:rsidRPr="00754C40">
        <w:rPr>
          <w:rFonts w:ascii="Times New Roman" w:eastAsia="Times New Roman" w:hAnsi="Times New Roman"/>
          <w:color w:val="000000"/>
          <w:sz w:val="24"/>
          <w:szCs w:val="24"/>
        </w:rPr>
        <w:t xml:space="preserve">полностью устраивает проживание в общежитиях университета и условия проживания,  </w:t>
      </w:r>
    </w:p>
    <w:p w:rsidR="0038691B" w:rsidRPr="0038691B" w:rsidRDefault="0038691B" w:rsidP="003869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4C40">
        <w:rPr>
          <w:rFonts w:ascii="Times New Roman" w:eastAsia="Times New Roman" w:hAnsi="Times New Roman"/>
          <w:color w:val="000000"/>
          <w:sz w:val="24"/>
          <w:szCs w:val="24"/>
        </w:rPr>
        <w:t>- 25 % полностью устраивает качество питания в студенческих столовых университета, 50% устраивает не в полной мере, 25 % не питаются в студенческих столовых.</w:t>
      </w:r>
    </w:p>
    <w:p w:rsidR="0038691B" w:rsidRPr="0038691B" w:rsidRDefault="0038691B" w:rsidP="008041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17418" w:rsidRPr="00923BA4" w:rsidRDefault="00BE51B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23BA4">
        <w:rPr>
          <w:rFonts w:ascii="Times New Roman" w:hAnsi="Times New Roman" w:cs="Times New Roman"/>
          <w:b/>
          <w:sz w:val="24"/>
          <w:szCs w:val="24"/>
          <w:lang w:eastAsia="ru-RU"/>
        </w:rPr>
        <w:t>5. Востребованность выпускников на рынке труда. Анализ результатов трудоустройства</w:t>
      </w:r>
    </w:p>
    <w:p w:rsidR="00C17418" w:rsidRPr="00D06BC3" w:rsidRDefault="00BE51B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923BA4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Выпускники направления подготовки 43.04.01 Сервис после завершения обучения трудоустраиваются на такие предприятия сферы услуг </w:t>
      </w:r>
      <w:r w:rsidRPr="00C624F2">
        <w:rPr>
          <w:rFonts w:ascii="Times New Roman" w:hAnsi="Times New Roman" w:cs="Times New Roman"/>
          <w:iCs/>
          <w:sz w:val="24"/>
          <w:szCs w:val="24"/>
          <w:lang w:eastAsia="ru-RU"/>
        </w:rPr>
        <w:t>как:</w:t>
      </w:r>
      <w:r w:rsidR="00BD14E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BD14E5" w:rsidRPr="00BD14E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ПАО </w:t>
      </w:r>
      <w:r w:rsidR="00E038A4">
        <w:rPr>
          <w:rFonts w:ascii="Times New Roman" w:hAnsi="Times New Roman" w:cs="Times New Roman"/>
          <w:iCs/>
          <w:sz w:val="24"/>
          <w:szCs w:val="24"/>
          <w:lang w:eastAsia="ru-RU"/>
        </w:rPr>
        <w:t>«</w:t>
      </w:r>
      <w:r w:rsidR="00BD14E5" w:rsidRPr="00BD14E5">
        <w:rPr>
          <w:rFonts w:ascii="Times New Roman" w:hAnsi="Times New Roman" w:cs="Times New Roman"/>
          <w:iCs/>
          <w:sz w:val="24"/>
          <w:szCs w:val="24"/>
          <w:lang w:eastAsia="ru-RU"/>
        </w:rPr>
        <w:t>МТС</w:t>
      </w:r>
      <w:r w:rsidR="00E038A4">
        <w:rPr>
          <w:rFonts w:ascii="Times New Roman" w:hAnsi="Times New Roman" w:cs="Times New Roman"/>
          <w:iCs/>
          <w:sz w:val="24"/>
          <w:szCs w:val="24"/>
          <w:lang w:eastAsia="ru-RU"/>
        </w:rPr>
        <w:t>»</w:t>
      </w:r>
      <w:r w:rsidR="00BD14E5">
        <w:rPr>
          <w:rFonts w:ascii="Times New Roman" w:hAnsi="Times New Roman" w:cs="Times New Roman"/>
          <w:iCs/>
          <w:sz w:val="24"/>
          <w:szCs w:val="24"/>
          <w:lang w:eastAsia="ru-RU"/>
        </w:rPr>
        <w:t>,</w:t>
      </w:r>
      <w:r w:rsidRPr="00C624F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BD14E5" w:rsidRPr="00BD14E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ООО </w:t>
      </w:r>
      <w:r w:rsidR="00E038A4">
        <w:rPr>
          <w:rFonts w:ascii="Times New Roman" w:hAnsi="Times New Roman" w:cs="Times New Roman"/>
          <w:iCs/>
          <w:sz w:val="24"/>
          <w:szCs w:val="24"/>
          <w:lang w:eastAsia="ru-RU"/>
        </w:rPr>
        <w:t>«</w:t>
      </w:r>
      <w:r w:rsidR="00BD14E5" w:rsidRPr="00BD14E5">
        <w:rPr>
          <w:rFonts w:ascii="Times New Roman" w:hAnsi="Times New Roman" w:cs="Times New Roman"/>
          <w:iCs/>
          <w:sz w:val="24"/>
          <w:szCs w:val="24"/>
          <w:lang w:eastAsia="ru-RU"/>
        </w:rPr>
        <w:t>МАРМЕЛАД МЕДИА</w:t>
      </w:r>
      <w:r w:rsidR="00E038A4">
        <w:rPr>
          <w:rFonts w:ascii="Times New Roman" w:hAnsi="Times New Roman" w:cs="Times New Roman"/>
          <w:iCs/>
          <w:sz w:val="24"/>
          <w:szCs w:val="24"/>
          <w:lang w:eastAsia="ru-RU"/>
        </w:rPr>
        <w:t>»</w:t>
      </w:r>
      <w:r w:rsidR="00BD14E5">
        <w:rPr>
          <w:rFonts w:ascii="Times New Roman" w:hAnsi="Times New Roman" w:cs="Times New Roman"/>
          <w:iCs/>
          <w:sz w:val="24"/>
          <w:szCs w:val="24"/>
          <w:lang w:eastAsia="ru-RU"/>
        </w:rPr>
        <w:t>,</w:t>
      </w:r>
      <w:r w:rsidR="00BD14E5" w:rsidRPr="00BD14E5">
        <w:t xml:space="preserve"> </w:t>
      </w:r>
      <w:r w:rsidR="00D06BC3">
        <w:rPr>
          <w:rFonts w:ascii="Times New Roman" w:hAnsi="Times New Roman" w:cs="Times New Roman"/>
          <w:iCs/>
          <w:sz w:val="24"/>
          <w:szCs w:val="24"/>
          <w:lang w:eastAsia="ru-RU"/>
        </w:rPr>
        <w:t>Студия «ЛИК»</w:t>
      </w:r>
      <w:r w:rsidR="00BD14E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r w:rsidR="00BD14E5" w:rsidRPr="00BD14E5">
        <w:rPr>
          <w:rFonts w:ascii="Times New Roman" w:hAnsi="Times New Roman" w:cs="Times New Roman"/>
          <w:iCs/>
          <w:sz w:val="24"/>
          <w:szCs w:val="24"/>
          <w:lang w:eastAsia="ru-RU"/>
        </w:rPr>
        <w:t>АО «Русская телефонная компания»</w:t>
      </w:r>
      <w:r w:rsidR="00BD14E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. </w:t>
      </w:r>
      <w:proofErr w:type="gramStart"/>
      <w:r w:rsidR="00D06BC3" w:rsidRPr="00BD14E5">
        <w:rPr>
          <w:rFonts w:ascii="Times New Roman" w:hAnsi="Times New Roman" w:cs="Times New Roman"/>
          <w:iCs/>
          <w:sz w:val="24"/>
          <w:szCs w:val="24"/>
          <w:lang w:eastAsia="ru-RU"/>
        </w:rPr>
        <w:t>БПОУ ОО «</w:t>
      </w:r>
      <w:proofErr w:type="spellStart"/>
      <w:r w:rsidR="00D06BC3" w:rsidRPr="00BD14E5">
        <w:rPr>
          <w:rFonts w:ascii="Times New Roman" w:hAnsi="Times New Roman" w:cs="Times New Roman"/>
          <w:iCs/>
          <w:sz w:val="24"/>
          <w:szCs w:val="24"/>
          <w:lang w:eastAsia="ru-RU"/>
        </w:rPr>
        <w:t>Глазуновский</w:t>
      </w:r>
      <w:proofErr w:type="spellEnd"/>
      <w:r w:rsidR="00D06BC3" w:rsidRPr="00BD14E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D06BC3" w:rsidRPr="00D06BC3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сельскохозяйственный техникум», </w:t>
      </w:r>
      <w:r w:rsidRPr="00D06BC3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ООО </w:t>
      </w:r>
      <w:r w:rsidR="009E0CCD">
        <w:rPr>
          <w:rFonts w:ascii="Times New Roman" w:hAnsi="Times New Roman" w:cs="Times New Roman"/>
          <w:iCs/>
          <w:sz w:val="24"/>
          <w:szCs w:val="24"/>
          <w:lang w:eastAsia="ru-RU"/>
        </w:rPr>
        <w:t>«</w:t>
      </w:r>
      <w:proofErr w:type="spellStart"/>
      <w:r w:rsidRPr="00D06BC3">
        <w:rPr>
          <w:rFonts w:ascii="Times New Roman" w:hAnsi="Times New Roman" w:cs="Times New Roman"/>
          <w:iCs/>
          <w:sz w:val="24"/>
          <w:szCs w:val="24"/>
          <w:lang w:eastAsia="ru-RU"/>
        </w:rPr>
        <w:t>Ритейлснаб</w:t>
      </w:r>
      <w:proofErr w:type="spellEnd"/>
      <w:r w:rsidR="009E0CCD">
        <w:rPr>
          <w:rFonts w:ascii="Times New Roman" w:hAnsi="Times New Roman" w:cs="Times New Roman"/>
          <w:iCs/>
          <w:sz w:val="24"/>
          <w:szCs w:val="24"/>
          <w:lang w:eastAsia="ru-RU"/>
        </w:rPr>
        <w:t>»</w:t>
      </w:r>
      <w:r w:rsidRPr="00D06BC3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ООО «Инновационный центр «ОМЕГА», ООО «Газпром </w:t>
      </w:r>
      <w:proofErr w:type="spellStart"/>
      <w:r w:rsidRPr="00D06BC3">
        <w:rPr>
          <w:rFonts w:ascii="Times New Roman" w:hAnsi="Times New Roman" w:cs="Times New Roman"/>
          <w:iCs/>
          <w:sz w:val="24"/>
          <w:szCs w:val="24"/>
          <w:lang w:eastAsia="ru-RU"/>
        </w:rPr>
        <w:t>межрегионгаз</w:t>
      </w:r>
      <w:proofErr w:type="spellEnd"/>
      <w:r w:rsidRPr="00D06BC3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Орёл», ООО </w:t>
      </w:r>
      <w:r w:rsidR="009E0CCD">
        <w:rPr>
          <w:rFonts w:ascii="Times New Roman" w:hAnsi="Times New Roman" w:cs="Times New Roman"/>
          <w:iCs/>
          <w:sz w:val="24"/>
          <w:szCs w:val="24"/>
          <w:lang w:eastAsia="ru-RU"/>
        </w:rPr>
        <w:t>«</w:t>
      </w:r>
      <w:proofErr w:type="spellStart"/>
      <w:r w:rsidRPr="00D06BC3">
        <w:rPr>
          <w:rFonts w:ascii="Times New Roman" w:hAnsi="Times New Roman" w:cs="Times New Roman"/>
          <w:iCs/>
          <w:sz w:val="24"/>
          <w:szCs w:val="24"/>
          <w:lang w:eastAsia="ru-RU"/>
        </w:rPr>
        <w:t>Мултон</w:t>
      </w:r>
      <w:proofErr w:type="spellEnd"/>
      <w:r w:rsidRPr="00D06BC3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06BC3">
        <w:rPr>
          <w:rFonts w:ascii="Times New Roman" w:hAnsi="Times New Roman" w:cs="Times New Roman"/>
          <w:iCs/>
          <w:sz w:val="24"/>
          <w:szCs w:val="24"/>
          <w:lang w:eastAsia="ru-RU"/>
        </w:rPr>
        <w:t>Партнерс</w:t>
      </w:r>
      <w:proofErr w:type="spellEnd"/>
      <w:r w:rsidR="009E0CCD">
        <w:rPr>
          <w:rFonts w:ascii="Times New Roman" w:hAnsi="Times New Roman" w:cs="Times New Roman"/>
          <w:iCs/>
          <w:sz w:val="24"/>
          <w:szCs w:val="24"/>
          <w:lang w:eastAsia="ru-RU"/>
        </w:rPr>
        <w:t>»</w:t>
      </w:r>
      <w:r w:rsidRPr="00D06BC3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ООО </w:t>
      </w:r>
      <w:r w:rsidR="009E0CCD">
        <w:rPr>
          <w:rFonts w:ascii="Times New Roman" w:hAnsi="Times New Roman" w:cs="Times New Roman"/>
          <w:iCs/>
          <w:sz w:val="24"/>
          <w:szCs w:val="24"/>
          <w:lang w:eastAsia="ru-RU"/>
        </w:rPr>
        <w:t>«</w:t>
      </w:r>
      <w:r w:rsidRPr="00D06BC3">
        <w:rPr>
          <w:rFonts w:ascii="Times New Roman" w:hAnsi="Times New Roman" w:cs="Times New Roman"/>
          <w:iCs/>
          <w:sz w:val="24"/>
          <w:szCs w:val="24"/>
          <w:lang w:eastAsia="ru-RU"/>
        </w:rPr>
        <w:t>Истоки</w:t>
      </w:r>
      <w:r w:rsidR="009E0CCD">
        <w:rPr>
          <w:rFonts w:ascii="Times New Roman" w:hAnsi="Times New Roman" w:cs="Times New Roman"/>
          <w:iCs/>
          <w:sz w:val="24"/>
          <w:szCs w:val="24"/>
          <w:lang w:eastAsia="ru-RU"/>
        </w:rPr>
        <w:t>»</w:t>
      </w:r>
      <w:r w:rsidRPr="00D06BC3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ФГБОУ ВО </w:t>
      </w:r>
      <w:r w:rsidR="009E0CCD">
        <w:rPr>
          <w:rFonts w:ascii="Times New Roman" w:hAnsi="Times New Roman" w:cs="Times New Roman"/>
          <w:iCs/>
          <w:sz w:val="24"/>
          <w:szCs w:val="24"/>
          <w:lang w:eastAsia="ru-RU"/>
        </w:rPr>
        <w:t>«</w:t>
      </w:r>
      <w:r w:rsidRPr="00D06BC3">
        <w:rPr>
          <w:rFonts w:ascii="Times New Roman" w:hAnsi="Times New Roman" w:cs="Times New Roman"/>
          <w:iCs/>
          <w:sz w:val="24"/>
          <w:szCs w:val="24"/>
          <w:lang w:eastAsia="ru-RU"/>
        </w:rPr>
        <w:t>ОГУ им. И.С.</w:t>
      </w:r>
      <w:r w:rsidR="009E0CCD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D06BC3">
        <w:rPr>
          <w:rFonts w:ascii="Times New Roman" w:hAnsi="Times New Roman" w:cs="Times New Roman"/>
          <w:iCs/>
          <w:sz w:val="24"/>
          <w:szCs w:val="24"/>
          <w:lang w:eastAsia="ru-RU"/>
        </w:rPr>
        <w:t>Тургенева</w:t>
      </w:r>
      <w:r w:rsidR="009E0CCD">
        <w:rPr>
          <w:rFonts w:ascii="Times New Roman" w:hAnsi="Times New Roman" w:cs="Times New Roman"/>
          <w:iCs/>
          <w:sz w:val="24"/>
          <w:szCs w:val="24"/>
          <w:lang w:eastAsia="ru-RU"/>
        </w:rPr>
        <w:t>»</w:t>
      </w:r>
      <w:r w:rsidRPr="00D06BC3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ПАО </w:t>
      </w:r>
      <w:r w:rsidR="009E0CCD">
        <w:rPr>
          <w:rFonts w:ascii="Times New Roman" w:hAnsi="Times New Roman" w:cs="Times New Roman"/>
          <w:iCs/>
          <w:sz w:val="24"/>
          <w:szCs w:val="24"/>
          <w:lang w:eastAsia="ru-RU"/>
        </w:rPr>
        <w:t>«</w:t>
      </w:r>
      <w:proofErr w:type="spellStart"/>
      <w:r w:rsidRPr="00D06BC3">
        <w:rPr>
          <w:rFonts w:ascii="Times New Roman" w:hAnsi="Times New Roman" w:cs="Times New Roman"/>
          <w:iCs/>
          <w:sz w:val="24"/>
          <w:szCs w:val="24"/>
          <w:lang w:eastAsia="ru-RU"/>
        </w:rPr>
        <w:t>Вымпелком</w:t>
      </w:r>
      <w:proofErr w:type="spellEnd"/>
      <w:r w:rsidR="009E0CCD">
        <w:rPr>
          <w:rFonts w:ascii="Times New Roman" w:hAnsi="Times New Roman" w:cs="Times New Roman"/>
          <w:iCs/>
          <w:sz w:val="24"/>
          <w:szCs w:val="24"/>
          <w:lang w:eastAsia="ru-RU"/>
        </w:rPr>
        <w:t>»</w:t>
      </w:r>
      <w:r w:rsidRPr="00D06BC3">
        <w:rPr>
          <w:rFonts w:ascii="Times New Roman" w:hAnsi="Times New Roman" w:cs="Times New Roman"/>
          <w:iCs/>
          <w:sz w:val="24"/>
          <w:szCs w:val="24"/>
          <w:lang w:eastAsia="ru-RU"/>
        </w:rPr>
        <w:t>, ООО «Труженик», ПАО «</w:t>
      </w:r>
      <w:proofErr w:type="spellStart"/>
      <w:r w:rsidRPr="00D06BC3">
        <w:rPr>
          <w:rFonts w:ascii="Times New Roman" w:hAnsi="Times New Roman" w:cs="Times New Roman"/>
          <w:iCs/>
          <w:sz w:val="24"/>
          <w:szCs w:val="24"/>
          <w:lang w:eastAsia="ru-RU"/>
        </w:rPr>
        <w:t>Промсвязьбанк</w:t>
      </w:r>
      <w:proofErr w:type="spellEnd"/>
      <w:r w:rsidRPr="00D06BC3">
        <w:rPr>
          <w:rFonts w:ascii="Times New Roman" w:hAnsi="Times New Roman" w:cs="Times New Roman"/>
          <w:iCs/>
          <w:sz w:val="24"/>
          <w:szCs w:val="24"/>
          <w:lang w:eastAsia="ru-RU"/>
        </w:rPr>
        <w:t>», ресторан «</w:t>
      </w:r>
      <w:proofErr w:type="spellStart"/>
      <w:r w:rsidRPr="00D06BC3">
        <w:rPr>
          <w:rFonts w:ascii="Times New Roman" w:hAnsi="Times New Roman" w:cs="Times New Roman"/>
          <w:iCs/>
          <w:sz w:val="24"/>
          <w:szCs w:val="24"/>
          <w:lang w:eastAsia="ru-RU"/>
        </w:rPr>
        <w:t>Lavka</w:t>
      </w:r>
      <w:proofErr w:type="spellEnd"/>
      <w:r w:rsidRPr="00D06BC3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06BC3">
        <w:rPr>
          <w:rFonts w:ascii="Times New Roman" w:hAnsi="Times New Roman" w:cs="Times New Roman"/>
          <w:iCs/>
          <w:sz w:val="24"/>
          <w:szCs w:val="24"/>
          <w:lang w:eastAsia="ru-RU"/>
        </w:rPr>
        <w:t>street</w:t>
      </w:r>
      <w:proofErr w:type="spellEnd"/>
      <w:r w:rsidRPr="00D06BC3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D06BC3">
        <w:rPr>
          <w:rFonts w:ascii="Times New Roman" w:hAnsi="Times New Roman" w:cs="Times New Roman"/>
          <w:iCs/>
          <w:sz w:val="24"/>
          <w:szCs w:val="24"/>
          <w:lang w:eastAsia="ru-RU"/>
        </w:rPr>
        <w:t>food</w:t>
      </w:r>
      <w:proofErr w:type="spellEnd"/>
      <w:r w:rsidRPr="00D06BC3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», ООО «Оптовик», </w:t>
      </w:r>
      <w:r w:rsidRPr="00D06BC3">
        <w:rPr>
          <w:rFonts w:ascii="Times New Roman" w:hAnsi="Times New Roman" w:cs="Times New Roman"/>
          <w:sz w:val="24"/>
          <w:szCs w:val="24"/>
          <w:lang w:eastAsia="ru-RU"/>
        </w:rPr>
        <w:t>ООО «</w:t>
      </w:r>
      <w:proofErr w:type="spellStart"/>
      <w:r w:rsidRPr="00D06BC3">
        <w:rPr>
          <w:rFonts w:ascii="Times New Roman" w:hAnsi="Times New Roman" w:cs="Times New Roman"/>
          <w:sz w:val="24"/>
          <w:szCs w:val="24"/>
          <w:lang w:eastAsia="ru-RU"/>
        </w:rPr>
        <w:t>ИнтерАут</w:t>
      </w:r>
      <w:proofErr w:type="spellEnd"/>
      <w:r w:rsidRPr="00D06BC3">
        <w:rPr>
          <w:rFonts w:ascii="Times New Roman" w:hAnsi="Times New Roman" w:cs="Times New Roman"/>
          <w:sz w:val="24"/>
          <w:szCs w:val="24"/>
          <w:lang w:eastAsia="ru-RU"/>
        </w:rPr>
        <w:t>», МУП г. Орла «</w:t>
      </w:r>
      <w:proofErr w:type="spellStart"/>
      <w:r w:rsidRPr="00D06BC3">
        <w:rPr>
          <w:rFonts w:ascii="Times New Roman" w:hAnsi="Times New Roman" w:cs="Times New Roman"/>
          <w:sz w:val="24"/>
          <w:szCs w:val="24"/>
          <w:lang w:eastAsia="ru-RU"/>
        </w:rPr>
        <w:t>Зеленстрой</w:t>
      </w:r>
      <w:proofErr w:type="spellEnd"/>
      <w:r w:rsidRPr="00D06BC3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D06BC3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D06BC3">
        <w:rPr>
          <w:rFonts w:ascii="Times New Roman" w:hAnsi="Times New Roman" w:cs="Times New Roman"/>
          <w:sz w:val="24"/>
          <w:szCs w:val="24"/>
          <w:lang w:eastAsia="ru-RU"/>
        </w:rPr>
        <w:t>ООО «Форум», АО «</w:t>
      </w:r>
      <w:proofErr w:type="spellStart"/>
      <w:r w:rsidRPr="00D06BC3">
        <w:rPr>
          <w:rFonts w:ascii="Times New Roman" w:hAnsi="Times New Roman" w:cs="Times New Roman"/>
          <w:sz w:val="24"/>
          <w:szCs w:val="24"/>
          <w:lang w:eastAsia="ru-RU"/>
        </w:rPr>
        <w:t>Тандер</w:t>
      </w:r>
      <w:proofErr w:type="spellEnd"/>
      <w:r w:rsidRPr="00D06BC3">
        <w:rPr>
          <w:rFonts w:ascii="Times New Roman" w:hAnsi="Times New Roman" w:cs="Times New Roman"/>
          <w:sz w:val="24"/>
          <w:szCs w:val="24"/>
          <w:lang w:eastAsia="ru-RU"/>
        </w:rPr>
        <w:t>» (филиал в г. Орле), ООО «Этажи Орел», ООО «Спорт Клуб «Фитнес</w:t>
      </w:r>
      <w:proofErr w:type="gramEnd"/>
      <w:r w:rsidRPr="00D06BC3">
        <w:rPr>
          <w:rFonts w:ascii="Times New Roman" w:hAnsi="Times New Roman" w:cs="Times New Roman"/>
          <w:sz w:val="24"/>
          <w:szCs w:val="24"/>
          <w:lang w:eastAsia="ru-RU"/>
        </w:rPr>
        <w:t xml:space="preserve"> Максимум», ООО «ЭКОСТАНДАРТ», магазин «</w:t>
      </w:r>
      <w:proofErr w:type="spellStart"/>
      <w:r w:rsidRPr="00D06BC3">
        <w:rPr>
          <w:rFonts w:ascii="Times New Roman" w:hAnsi="Times New Roman" w:cs="Times New Roman"/>
          <w:sz w:val="24"/>
          <w:szCs w:val="24"/>
          <w:lang w:eastAsia="ru-RU"/>
        </w:rPr>
        <w:t>Пятисотка</w:t>
      </w:r>
      <w:proofErr w:type="spellEnd"/>
      <w:r w:rsidRPr="00D06BC3">
        <w:rPr>
          <w:rFonts w:ascii="Times New Roman" w:hAnsi="Times New Roman" w:cs="Times New Roman"/>
          <w:sz w:val="24"/>
          <w:szCs w:val="24"/>
          <w:lang w:eastAsia="ru-RU"/>
        </w:rPr>
        <w:t>», магазин «Наташа», ООО «</w:t>
      </w:r>
      <w:proofErr w:type="spellStart"/>
      <w:r w:rsidRPr="00D06BC3">
        <w:rPr>
          <w:rFonts w:ascii="Times New Roman" w:hAnsi="Times New Roman" w:cs="Times New Roman"/>
          <w:sz w:val="24"/>
          <w:szCs w:val="24"/>
          <w:lang w:eastAsia="ru-RU"/>
        </w:rPr>
        <w:t>Патее</w:t>
      </w:r>
      <w:proofErr w:type="spellEnd"/>
      <w:r w:rsidRPr="00D06BC3">
        <w:rPr>
          <w:rFonts w:ascii="Times New Roman" w:hAnsi="Times New Roman" w:cs="Times New Roman"/>
          <w:sz w:val="24"/>
          <w:szCs w:val="24"/>
          <w:lang w:eastAsia="ru-RU"/>
        </w:rPr>
        <w:t xml:space="preserve">», ООО «ЭВИСАЖ», </w:t>
      </w:r>
      <w:proofErr w:type="spellStart"/>
      <w:r w:rsidRPr="00D06BC3">
        <w:rPr>
          <w:rFonts w:ascii="Times New Roman" w:hAnsi="Times New Roman" w:cs="Times New Roman"/>
          <w:sz w:val="24"/>
          <w:szCs w:val="24"/>
          <w:lang w:eastAsia="ru-RU"/>
        </w:rPr>
        <w:t>Малоархангельское</w:t>
      </w:r>
      <w:proofErr w:type="spellEnd"/>
      <w:r w:rsidRPr="00D06BC3">
        <w:rPr>
          <w:rFonts w:ascii="Times New Roman" w:hAnsi="Times New Roman" w:cs="Times New Roman"/>
          <w:sz w:val="24"/>
          <w:szCs w:val="24"/>
          <w:lang w:eastAsia="ru-RU"/>
        </w:rPr>
        <w:t xml:space="preserve"> Районное потребительское общество</w:t>
      </w:r>
      <w:r w:rsidRPr="00D06BC3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D06BC3">
        <w:rPr>
          <w:rFonts w:ascii="Times New Roman" w:hAnsi="Times New Roman" w:cs="Times New Roman"/>
          <w:sz w:val="24"/>
          <w:szCs w:val="24"/>
          <w:lang w:eastAsia="ru-RU"/>
        </w:rPr>
        <w:t>ООО Торговый дом «</w:t>
      </w:r>
      <w:proofErr w:type="spellStart"/>
      <w:r w:rsidRPr="00D06BC3">
        <w:rPr>
          <w:rFonts w:ascii="Times New Roman" w:hAnsi="Times New Roman" w:cs="Times New Roman"/>
          <w:sz w:val="24"/>
          <w:szCs w:val="24"/>
          <w:lang w:eastAsia="ru-RU"/>
        </w:rPr>
        <w:t>Залегощенский</w:t>
      </w:r>
      <w:proofErr w:type="spellEnd"/>
      <w:r w:rsidRPr="00D06BC3">
        <w:rPr>
          <w:rFonts w:ascii="Times New Roman" w:hAnsi="Times New Roman" w:cs="Times New Roman"/>
          <w:sz w:val="24"/>
          <w:szCs w:val="24"/>
          <w:lang w:eastAsia="ru-RU"/>
        </w:rPr>
        <w:t xml:space="preserve"> хлеб», ООО «ОЛЬГА ТОРГ», </w:t>
      </w:r>
      <w:r w:rsidRPr="00D06BC3">
        <w:rPr>
          <w:rFonts w:ascii="Times New Roman" w:hAnsi="Times New Roman"/>
          <w:sz w:val="24"/>
          <w:szCs w:val="24"/>
        </w:rPr>
        <w:t>ООО «</w:t>
      </w:r>
      <w:proofErr w:type="spellStart"/>
      <w:r w:rsidRPr="00D06BC3">
        <w:rPr>
          <w:rFonts w:ascii="Times New Roman" w:hAnsi="Times New Roman"/>
          <w:sz w:val="24"/>
          <w:szCs w:val="24"/>
        </w:rPr>
        <w:t>Ди</w:t>
      </w:r>
      <w:proofErr w:type="spellEnd"/>
      <w:r w:rsidRPr="00D06B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6BC3">
        <w:rPr>
          <w:rFonts w:ascii="Times New Roman" w:hAnsi="Times New Roman"/>
          <w:sz w:val="24"/>
          <w:szCs w:val="24"/>
        </w:rPr>
        <w:t>Эм</w:t>
      </w:r>
      <w:proofErr w:type="spellEnd"/>
      <w:proofErr w:type="gramStart"/>
      <w:r w:rsidRPr="00D06BC3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D06BC3">
        <w:rPr>
          <w:rFonts w:ascii="Times New Roman" w:hAnsi="Times New Roman"/>
          <w:sz w:val="24"/>
          <w:szCs w:val="24"/>
        </w:rPr>
        <w:t xml:space="preserve">й Брянск», ООО </w:t>
      </w:r>
      <w:r w:rsidR="009E0CCD">
        <w:rPr>
          <w:rFonts w:ascii="Times New Roman" w:hAnsi="Times New Roman"/>
          <w:sz w:val="24"/>
          <w:szCs w:val="24"/>
        </w:rPr>
        <w:t>«</w:t>
      </w:r>
      <w:r w:rsidRPr="00D06BC3">
        <w:rPr>
          <w:rFonts w:ascii="Times New Roman" w:hAnsi="Times New Roman"/>
          <w:sz w:val="24"/>
          <w:szCs w:val="24"/>
        </w:rPr>
        <w:t xml:space="preserve">Компания </w:t>
      </w:r>
      <w:proofErr w:type="spellStart"/>
      <w:r w:rsidRPr="00D06BC3">
        <w:rPr>
          <w:rFonts w:ascii="Times New Roman" w:hAnsi="Times New Roman"/>
          <w:sz w:val="24"/>
          <w:szCs w:val="24"/>
        </w:rPr>
        <w:t>Упак</w:t>
      </w:r>
      <w:proofErr w:type="spellEnd"/>
      <w:r w:rsidR="009E0CCD">
        <w:rPr>
          <w:rFonts w:ascii="Times New Roman" w:hAnsi="Times New Roman"/>
          <w:sz w:val="24"/>
          <w:szCs w:val="24"/>
        </w:rPr>
        <w:t>»</w:t>
      </w:r>
      <w:r w:rsidR="00923BA4" w:rsidRPr="00D06BC3">
        <w:rPr>
          <w:rFonts w:ascii="Times New Roman" w:hAnsi="Times New Roman"/>
          <w:sz w:val="24"/>
          <w:szCs w:val="24"/>
        </w:rPr>
        <w:t xml:space="preserve">, ООО </w:t>
      </w:r>
      <w:r w:rsidR="009E0CCD">
        <w:rPr>
          <w:rFonts w:ascii="Times New Roman" w:hAnsi="Times New Roman"/>
          <w:sz w:val="24"/>
          <w:szCs w:val="24"/>
        </w:rPr>
        <w:t>«</w:t>
      </w:r>
      <w:r w:rsidR="00923BA4" w:rsidRPr="00D06BC3">
        <w:rPr>
          <w:rFonts w:ascii="Times New Roman" w:hAnsi="Times New Roman"/>
          <w:sz w:val="24"/>
          <w:szCs w:val="24"/>
        </w:rPr>
        <w:t xml:space="preserve">Карл </w:t>
      </w:r>
      <w:proofErr w:type="spellStart"/>
      <w:r w:rsidR="00923BA4" w:rsidRPr="00D06BC3">
        <w:rPr>
          <w:rFonts w:ascii="Times New Roman" w:hAnsi="Times New Roman"/>
          <w:sz w:val="24"/>
          <w:szCs w:val="24"/>
        </w:rPr>
        <w:t>Бургерс</w:t>
      </w:r>
      <w:proofErr w:type="spellEnd"/>
      <w:r w:rsidR="009E0CCD">
        <w:rPr>
          <w:rFonts w:ascii="Times New Roman" w:hAnsi="Times New Roman"/>
          <w:sz w:val="24"/>
          <w:szCs w:val="24"/>
        </w:rPr>
        <w:t>»</w:t>
      </w:r>
      <w:r w:rsidR="00923BA4" w:rsidRPr="00D06BC3">
        <w:rPr>
          <w:rFonts w:ascii="Times New Roman" w:hAnsi="Times New Roman"/>
          <w:sz w:val="24"/>
          <w:szCs w:val="24"/>
        </w:rPr>
        <w:t xml:space="preserve">, ООО </w:t>
      </w:r>
      <w:r w:rsidR="009E0CCD">
        <w:rPr>
          <w:rFonts w:ascii="Times New Roman" w:hAnsi="Times New Roman"/>
          <w:sz w:val="24"/>
          <w:szCs w:val="24"/>
        </w:rPr>
        <w:t>«</w:t>
      </w:r>
      <w:r w:rsidR="00923BA4" w:rsidRPr="00D06BC3">
        <w:rPr>
          <w:rFonts w:ascii="Times New Roman" w:hAnsi="Times New Roman"/>
          <w:sz w:val="24"/>
          <w:szCs w:val="24"/>
        </w:rPr>
        <w:t>ЧАЗ</w:t>
      </w:r>
      <w:r w:rsidR="007960B8">
        <w:rPr>
          <w:rFonts w:ascii="Times New Roman" w:hAnsi="Times New Roman"/>
          <w:sz w:val="24"/>
          <w:szCs w:val="24"/>
        </w:rPr>
        <w:t>»</w:t>
      </w:r>
      <w:r w:rsidR="00923BA4" w:rsidRPr="00D06BC3">
        <w:rPr>
          <w:rFonts w:ascii="Times New Roman" w:hAnsi="Times New Roman"/>
          <w:sz w:val="24"/>
          <w:szCs w:val="24"/>
        </w:rPr>
        <w:t xml:space="preserve">, АО </w:t>
      </w:r>
      <w:r w:rsidR="007960B8">
        <w:rPr>
          <w:rFonts w:ascii="Times New Roman" w:hAnsi="Times New Roman"/>
          <w:sz w:val="24"/>
          <w:szCs w:val="24"/>
        </w:rPr>
        <w:t>«</w:t>
      </w:r>
      <w:r w:rsidR="00923BA4" w:rsidRPr="00D06BC3">
        <w:rPr>
          <w:rFonts w:ascii="Times New Roman" w:hAnsi="Times New Roman"/>
          <w:sz w:val="24"/>
          <w:szCs w:val="24"/>
        </w:rPr>
        <w:t>НИЦЭВТ</w:t>
      </w:r>
      <w:r w:rsidR="007960B8">
        <w:rPr>
          <w:rFonts w:ascii="Times New Roman" w:hAnsi="Times New Roman"/>
          <w:sz w:val="24"/>
          <w:szCs w:val="24"/>
        </w:rPr>
        <w:t>»</w:t>
      </w:r>
      <w:r w:rsidRPr="00D06BC3">
        <w:rPr>
          <w:rFonts w:ascii="Times New Roman" w:hAnsi="Times New Roman"/>
          <w:sz w:val="24"/>
          <w:szCs w:val="24"/>
        </w:rPr>
        <w:t xml:space="preserve"> </w:t>
      </w:r>
      <w:r w:rsidRPr="00D06BC3">
        <w:rPr>
          <w:rFonts w:ascii="Times New Roman" w:hAnsi="Times New Roman" w:cs="Times New Roman"/>
          <w:iCs/>
          <w:sz w:val="24"/>
          <w:szCs w:val="24"/>
          <w:lang w:eastAsia="ru-RU"/>
        </w:rPr>
        <w:t>и др.</w:t>
      </w:r>
    </w:p>
    <w:p w:rsidR="00C17418" w:rsidRDefault="00BE51B6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06BC3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Выпускники кафедры </w:t>
      </w:r>
      <w:r w:rsidRPr="00D06BC3">
        <w:rPr>
          <w:rFonts w:ascii="Times New Roman" w:hAnsi="Times New Roman" w:cs="Times New Roman"/>
          <w:sz w:val="24"/>
          <w:szCs w:val="24"/>
          <w:lang w:eastAsia="ru-RU"/>
        </w:rPr>
        <w:t xml:space="preserve">сервиса </w:t>
      </w:r>
      <w:r w:rsidRPr="00D06BC3">
        <w:rPr>
          <w:rFonts w:ascii="Times New Roman" w:hAnsi="Times New Roman" w:cs="Times New Roman"/>
          <w:iCs/>
          <w:sz w:val="24"/>
          <w:szCs w:val="24"/>
          <w:lang w:eastAsia="ru-RU"/>
        </w:rPr>
        <w:t>успешно трудоустраиваются в регионе и за его пределами.</w:t>
      </w:r>
      <w:r w:rsidRPr="00923BA4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Доля трудоустроившихся выпускников (без учета продолживших обучение, находящихся в отпуске по уходу за ребенком, проходящих службу в рядах </w:t>
      </w:r>
      <w:proofErr w:type="gramStart"/>
      <w:r w:rsidRPr="00923BA4">
        <w:rPr>
          <w:rFonts w:ascii="Times New Roman" w:hAnsi="Times New Roman" w:cs="Times New Roman"/>
          <w:iCs/>
          <w:sz w:val="24"/>
          <w:szCs w:val="24"/>
          <w:lang w:eastAsia="ru-RU"/>
        </w:rPr>
        <w:t>ВС</w:t>
      </w:r>
      <w:proofErr w:type="gramEnd"/>
      <w:r w:rsidRPr="00923BA4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РА) составила в 202</w:t>
      </w:r>
      <w:r w:rsidR="009576CC">
        <w:rPr>
          <w:rFonts w:ascii="Times New Roman" w:hAnsi="Times New Roman" w:cs="Times New Roman"/>
          <w:iCs/>
          <w:sz w:val="24"/>
          <w:szCs w:val="24"/>
          <w:lang w:eastAsia="ru-RU"/>
        </w:rPr>
        <w:t>4</w:t>
      </w:r>
      <w:r w:rsidRPr="00923BA4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году – </w:t>
      </w:r>
      <w:r w:rsidR="00923BA4" w:rsidRPr="00923BA4">
        <w:rPr>
          <w:rFonts w:ascii="Times New Roman" w:hAnsi="Times New Roman" w:cs="Times New Roman"/>
          <w:iCs/>
          <w:sz w:val="24"/>
          <w:szCs w:val="24"/>
          <w:lang w:eastAsia="ru-RU"/>
        </w:rPr>
        <w:t>100,0</w:t>
      </w:r>
      <w:r w:rsidRPr="00923BA4">
        <w:rPr>
          <w:rFonts w:ascii="Times New Roman" w:hAnsi="Times New Roman" w:cs="Times New Roman"/>
          <w:iCs/>
          <w:sz w:val="24"/>
          <w:szCs w:val="24"/>
          <w:lang w:eastAsia="ru-RU"/>
        </w:rPr>
        <w:t>%, 202</w:t>
      </w:r>
      <w:r w:rsidR="009576CC">
        <w:rPr>
          <w:rFonts w:ascii="Times New Roman" w:hAnsi="Times New Roman" w:cs="Times New Roman"/>
          <w:iCs/>
          <w:sz w:val="24"/>
          <w:szCs w:val="24"/>
          <w:lang w:eastAsia="ru-RU"/>
        </w:rPr>
        <w:t>5</w:t>
      </w:r>
      <w:r w:rsidRPr="00923BA4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году – 100,0%. Итоговый интегральный показатель трудоустройства выпускников в 202</w:t>
      </w:r>
      <w:r w:rsidR="009576CC">
        <w:rPr>
          <w:rFonts w:ascii="Times New Roman" w:hAnsi="Times New Roman" w:cs="Times New Roman"/>
          <w:iCs/>
          <w:sz w:val="24"/>
          <w:szCs w:val="24"/>
          <w:lang w:eastAsia="ru-RU"/>
        </w:rPr>
        <w:t>5</w:t>
      </w:r>
      <w:r w:rsidRPr="00923BA4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году составил 100,0%. Информация по трудоустройству выпускников </w:t>
      </w:r>
      <w:r w:rsidRPr="00923B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представлена </w:t>
      </w:r>
      <w:r w:rsidRPr="00923BA4">
        <w:rPr>
          <w:rFonts w:ascii="Times New Roman" w:hAnsi="Times New Roman"/>
          <w:sz w:val="24"/>
          <w:szCs w:val="24"/>
        </w:rPr>
        <w:t xml:space="preserve">в </w:t>
      </w:r>
      <w:r w:rsidRPr="001F0E65">
        <w:rPr>
          <w:rFonts w:ascii="Times New Roman" w:hAnsi="Times New Roman"/>
          <w:sz w:val="24"/>
          <w:szCs w:val="24"/>
        </w:rPr>
        <w:t>приложении 8.</w:t>
      </w:r>
      <w:r w:rsidRPr="00923BA4">
        <w:rPr>
          <w:rFonts w:ascii="Times New Roman" w:hAnsi="Times New Roman"/>
          <w:sz w:val="24"/>
          <w:szCs w:val="24"/>
        </w:rPr>
        <w:t xml:space="preserve"> </w:t>
      </w:r>
    </w:p>
    <w:p w:rsidR="00076E4C" w:rsidRPr="00923BA4" w:rsidRDefault="00076E4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p w:rsidR="00076E4C" w:rsidRPr="00EB0CD2" w:rsidRDefault="00076E4C" w:rsidP="00076E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FA15FC">
        <w:rPr>
          <w:rFonts w:ascii="Times New Roman" w:eastAsia="Times New Roman" w:hAnsi="Times New Roman" w:cs="Times New Roman"/>
          <w:b/>
          <w:sz w:val="24"/>
        </w:rPr>
        <w:t xml:space="preserve">6. Научно-исследовательская работа </w:t>
      </w:r>
      <w:proofErr w:type="gramStart"/>
      <w:r w:rsidRPr="00FA15FC">
        <w:rPr>
          <w:rFonts w:ascii="Times New Roman" w:eastAsia="Times New Roman" w:hAnsi="Times New Roman" w:cs="Times New Roman"/>
          <w:b/>
          <w:sz w:val="24"/>
        </w:rPr>
        <w:t>обучающихся</w:t>
      </w:r>
      <w:proofErr w:type="gramEnd"/>
      <w:r w:rsidRPr="00FA15FC">
        <w:rPr>
          <w:rFonts w:ascii="Times New Roman" w:eastAsia="Times New Roman" w:hAnsi="Times New Roman" w:cs="Times New Roman"/>
          <w:b/>
          <w:sz w:val="24"/>
        </w:rPr>
        <w:t xml:space="preserve"> по образовательной программе</w:t>
      </w:r>
    </w:p>
    <w:p w:rsidR="007E4076" w:rsidRPr="004015D6" w:rsidRDefault="007E4076" w:rsidP="007E4076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4015D6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Участие студентов в мероприятиях</w:t>
      </w:r>
    </w:p>
    <w:p w:rsidR="00A56440" w:rsidRPr="00E916C1" w:rsidRDefault="00A56440" w:rsidP="00A56440">
      <w:pPr>
        <w:numPr>
          <w:ilvl w:val="0"/>
          <w:numId w:val="7"/>
        </w:numPr>
        <w:tabs>
          <w:tab w:val="clear" w:pos="720"/>
          <w:tab w:val="left" w:pos="1134"/>
          <w:tab w:val="num" w:pos="121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>Всероссийский конкурс научного фото «Стихии науки». Калинина Юлия Васильевна.</w:t>
      </w:r>
    </w:p>
    <w:p w:rsidR="00A56440" w:rsidRPr="00E916C1" w:rsidRDefault="00A56440" w:rsidP="00A56440">
      <w:pPr>
        <w:numPr>
          <w:ilvl w:val="0"/>
          <w:numId w:val="7"/>
        </w:numPr>
        <w:tabs>
          <w:tab w:val="clear" w:pos="720"/>
          <w:tab w:val="left" w:pos="1134"/>
          <w:tab w:val="num" w:pos="121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X Международный Конкурс информационно-коммуникационных технологий.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Нечепай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Юлия Владимировна.</w:t>
      </w:r>
    </w:p>
    <w:p w:rsidR="00A56440" w:rsidRPr="00E916C1" w:rsidRDefault="00A56440" w:rsidP="00A56440">
      <w:pPr>
        <w:numPr>
          <w:ilvl w:val="0"/>
          <w:numId w:val="7"/>
        </w:numPr>
        <w:tabs>
          <w:tab w:val="clear" w:pos="720"/>
          <w:tab w:val="left" w:pos="1134"/>
          <w:tab w:val="num" w:pos="121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>Международный конкурс научных работ «Научная эстафета поколений». Букина Вероника Игоревна.</w:t>
      </w:r>
    </w:p>
    <w:p w:rsidR="00A56440" w:rsidRPr="00E916C1" w:rsidRDefault="00A56440" w:rsidP="00A56440">
      <w:pPr>
        <w:numPr>
          <w:ilvl w:val="0"/>
          <w:numId w:val="7"/>
        </w:numPr>
        <w:tabs>
          <w:tab w:val="clear" w:pos="720"/>
          <w:tab w:val="left" w:pos="1134"/>
          <w:tab w:val="num" w:pos="121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Международный конкурс научных работ «Научная эстафета поколений».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Нечепай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Юлия Владимировна.</w:t>
      </w:r>
    </w:p>
    <w:p w:rsidR="00A56440" w:rsidRPr="00E916C1" w:rsidRDefault="00A56440" w:rsidP="00A56440">
      <w:pPr>
        <w:numPr>
          <w:ilvl w:val="0"/>
          <w:numId w:val="7"/>
        </w:numPr>
        <w:tabs>
          <w:tab w:val="clear" w:pos="720"/>
          <w:tab w:val="left" w:pos="1134"/>
          <w:tab w:val="num" w:pos="121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Международный конкурс научных работ «Научная эстафета поколений».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Кулябина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Яна Александровна.</w:t>
      </w:r>
    </w:p>
    <w:p w:rsidR="00A56440" w:rsidRPr="00E916C1" w:rsidRDefault="00A56440" w:rsidP="00A56440">
      <w:pPr>
        <w:numPr>
          <w:ilvl w:val="0"/>
          <w:numId w:val="7"/>
        </w:numPr>
        <w:tabs>
          <w:tab w:val="clear" w:pos="720"/>
          <w:tab w:val="left" w:pos="1134"/>
          <w:tab w:val="num" w:pos="121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Международный конкурс научных работ «Научная эстафета поколений».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Ободова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Снежанна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Евгеньевна.</w:t>
      </w:r>
    </w:p>
    <w:p w:rsidR="00A56440" w:rsidRPr="00E916C1" w:rsidRDefault="00A56440" w:rsidP="00A56440">
      <w:pPr>
        <w:numPr>
          <w:ilvl w:val="0"/>
          <w:numId w:val="7"/>
        </w:numPr>
        <w:tabs>
          <w:tab w:val="clear" w:pos="720"/>
          <w:tab w:val="left" w:pos="1134"/>
          <w:tab w:val="num" w:pos="121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lastRenderedPageBreak/>
        <w:t>Международный конкурс научных работ «Научная эстафета поколений». Калинина Юлия Васильевна.</w:t>
      </w:r>
    </w:p>
    <w:p w:rsidR="00A56440" w:rsidRPr="00E916C1" w:rsidRDefault="00A56440" w:rsidP="00A56440">
      <w:pPr>
        <w:numPr>
          <w:ilvl w:val="0"/>
          <w:numId w:val="7"/>
        </w:numPr>
        <w:tabs>
          <w:tab w:val="clear" w:pos="720"/>
          <w:tab w:val="left" w:pos="1134"/>
          <w:tab w:val="num" w:pos="121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Международный конкурс научных работ «Научная эстафета поколений».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Шепелева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Оксана Сергеевна.</w:t>
      </w:r>
    </w:p>
    <w:p w:rsidR="00A56440" w:rsidRPr="00E916C1" w:rsidRDefault="00A56440" w:rsidP="00A56440">
      <w:pPr>
        <w:numPr>
          <w:ilvl w:val="0"/>
          <w:numId w:val="7"/>
        </w:numPr>
        <w:tabs>
          <w:tab w:val="clear" w:pos="720"/>
          <w:tab w:val="left" w:pos="1134"/>
          <w:tab w:val="num" w:pos="121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XXV Всероссийская Олимпиада развития народного хозяйства России.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Кулябина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Яна Александровна.</w:t>
      </w:r>
    </w:p>
    <w:p w:rsidR="00A56440" w:rsidRPr="00E916C1" w:rsidRDefault="00A56440" w:rsidP="00A56440">
      <w:pPr>
        <w:numPr>
          <w:ilvl w:val="0"/>
          <w:numId w:val="7"/>
        </w:numPr>
        <w:tabs>
          <w:tab w:val="clear" w:pos="720"/>
          <w:tab w:val="left" w:pos="1134"/>
          <w:tab w:val="num" w:pos="121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XVIII Всероссийский конкурс информационных технологий и информационной безопасности «Интеллектуальная Россия».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Веремчук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Владислава Александровна.</w:t>
      </w:r>
    </w:p>
    <w:p w:rsidR="00A56440" w:rsidRPr="00E916C1" w:rsidRDefault="00A56440" w:rsidP="00A56440">
      <w:pPr>
        <w:numPr>
          <w:ilvl w:val="0"/>
          <w:numId w:val="7"/>
        </w:numPr>
        <w:tabs>
          <w:tab w:val="clear" w:pos="720"/>
          <w:tab w:val="left" w:pos="1134"/>
          <w:tab w:val="num" w:pos="121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IX Всероссийский конкурс научных работ «Качество: традиции и перспективы».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Шепелева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Оксана Сергеевна.</w:t>
      </w:r>
    </w:p>
    <w:p w:rsidR="00A56440" w:rsidRPr="00E916C1" w:rsidRDefault="00A56440" w:rsidP="00A56440">
      <w:pPr>
        <w:numPr>
          <w:ilvl w:val="0"/>
          <w:numId w:val="7"/>
        </w:numPr>
        <w:tabs>
          <w:tab w:val="clear" w:pos="720"/>
          <w:tab w:val="left" w:pos="1134"/>
          <w:tab w:val="num" w:pos="121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>IX Всероссийский конкурс научных работ «Качество: традиции и перспективы». Усачев Денис Игоревич.</w:t>
      </w:r>
    </w:p>
    <w:p w:rsidR="00A56440" w:rsidRPr="00E916C1" w:rsidRDefault="00A56440" w:rsidP="00A56440">
      <w:pPr>
        <w:numPr>
          <w:ilvl w:val="0"/>
          <w:numId w:val="7"/>
        </w:numPr>
        <w:tabs>
          <w:tab w:val="clear" w:pos="720"/>
          <w:tab w:val="left" w:pos="1134"/>
          <w:tab w:val="num" w:pos="121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IX Всероссийский конкурс научных работ «Качество: традиции и перспективы».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Кадэт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Луис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Вейо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6440" w:rsidRPr="00E916C1" w:rsidRDefault="00A56440" w:rsidP="00A56440">
      <w:pPr>
        <w:numPr>
          <w:ilvl w:val="0"/>
          <w:numId w:val="7"/>
        </w:numPr>
        <w:tabs>
          <w:tab w:val="clear" w:pos="720"/>
          <w:tab w:val="left" w:pos="1134"/>
          <w:tab w:val="num" w:pos="121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IX Всероссийский конкурс научных работ «Качество: традиции и перспективы».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Чунина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Екатерина Игоревна</w:t>
      </w:r>
    </w:p>
    <w:p w:rsidR="00A56440" w:rsidRPr="00E916C1" w:rsidRDefault="00A56440" w:rsidP="00A56440">
      <w:pPr>
        <w:numPr>
          <w:ilvl w:val="0"/>
          <w:numId w:val="7"/>
        </w:numPr>
        <w:tabs>
          <w:tab w:val="clear" w:pos="720"/>
          <w:tab w:val="left" w:pos="1134"/>
          <w:tab w:val="num" w:pos="121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IX Всероссийский конкурс научных работ «Качество: традиции и перспективы».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Нечепай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Юлия Владимировна.</w:t>
      </w:r>
    </w:p>
    <w:p w:rsidR="00A56440" w:rsidRPr="00E916C1" w:rsidRDefault="00A56440" w:rsidP="00A56440">
      <w:pPr>
        <w:numPr>
          <w:ilvl w:val="0"/>
          <w:numId w:val="7"/>
        </w:numPr>
        <w:tabs>
          <w:tab w:val="clear" w:pos="720"/>
          <w:tab w:val="left" w:pos="1134"/>
          <w:tab w:val="num" w:pos="121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IV Всероссийский конкурс научно-исследовательских разработок и предпринимательского проектирования среди студентов «Современное предпринимательство».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Шепелева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Оксана Сергеевна.</w:t>
      </w:r>
    </w:p>
    <w:p w:rsidR="00A56440" w:rsidRPr="00E916C1" w:rsidRDefault="00A56440" w:rsidP="00A56440">
      <w:pPr>
        <w:numPr>
          <w:ilvl w:val="0"/>
          <w:numId w:val="7"/>
        </w:numPr>
        <w:tabs>
          <w:tab w:val="clear" w:pos="720"/>
          <w:tab w:val="left" w:pos="1134"/>
          <w:tab w:val="num" w:pos="121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>IV Всероссийский конкурс научно-исследовательских разработок и предпринимательского проектирования среди студентов «Современное предпринимательство». Орлова Анна Александровна.</w:t>
      </w:r>
    </w:p>
    <w:p w:rsidR="00A56440" w:rsidRPr="00E916C1" w:rsidRDefault="00A56440" w:rsidP="00A56440">
      <w:pPr>
        <w:numPr>
          <w:ilvl w:val="0"/>
          <w:numId w:val="7"/>
        </w:numPr>
        <w:tabs>
          <w:tab w:val="clear" w:pos="720"/>
          <w:tab w:val="left" w:pos="1134"/>
          <w:tab w:val="num" w:pos="121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Всероссийский конкурс научных работ в области сервиса.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Шепелева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Оксана Сергеевна.</w:t>
      </w:r>
    </w:p>
    <w:p w:rsidR="00A56440" w:rsidRPr="00E916C1" w:rsidRDefault="00A56440" w:rsidP="00A56440">
      <w:pPr>
        <w:numPr>
          <w:ilvl w:val="0"/>
          <w:numId w:val="7"/>
        </w:numPr>
        <w:tabs>
          <w:tab w:val="clear" w:pos="720"/>
          <w:tab w:val="left" w:pos="1134"/>
          <w:tab w:val="num" w:pos="121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Всероссийский конкурс научных работ в области сервиса.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Кулябина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Яна Александровна.</w:t>
      </w:r>
    </w:p>
    <w:p w:rsidR="00A56440" w:rsidRPr="00E916C1" w:rsidRDefault="00A56440" w:rsidP="00A56440">
      <w:pPr>
        <w:numPr>
          <w:ilvl w:val="0"/>
          <w:numId w:val="7"/>
        </w:numPr>
        <w:tabs>
          <w:tab w:val="clear" w:pos="720"/>
          <w:tab w:val="left" w:pos="1134"/>
          <w:tab w:val="num" w:pos="121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Всероссийский конкурс научных работ в области сервиса.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Нечепай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Юлия Владимировна</w:t>
      </w:r>
    </w:p>
    <w:p w:rsidR="00A56440" w:rsidRPr="00E916C1" w:rsidRDefault="00A56440" w:rsidP="00A56440">
      <w:pPr>
        <w:numPr>
          <w:ilvl w:val="0"/>
          <w:numId w:val="7"/>
        </w:numPr>
        <w:tabs>
          <w:tab w:val="clear" w:pos="720"/>
          <w:tab w:val="left" w:pos="1134"/>
          <w:tab w:val="num" w:pos="121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Всероссийский конкурс научных работ в области сервиса.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Лаврик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Екатерина Григорьевна.</w:t>
      </w:r>
    </w:p>
    <w:p w:rsidR="00A56440" w:rsidRPr="00E916C1" w:rsidRDefault="00A56440" w:rsidP="00A56440">
      <w:pPr>
        <w:numPr>
          <w:ilvl w:val="0"/>
          <w:numId w:val="7"/>
        </w:numPr>
        <w:tabs>
          <w:tab w:val="clear" w:pos="720"/>
          <w:tab w:val="left" w:pos="1134"/>
          <w:tab w:val="num" w:pos="121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>III Всероссийская конференция «Предпринимательство, маркетинг и логистика в цифровой экономике». Орлова Анна Александровна.</w:t>
      </w:r>
    </w:p>
    <w:p w:rsidR="00A56440" w:rsidRPr="00E916C1" w:rsidRDefault="00A56440" w:rsidP="00A56440">
      <w:pPr>
        <w:numPr>
          <w:ilvl w:val="0"/>
          <w:numId w:val="7"/>
        </w:numPr>
        <w:tabs>
          <w:tab w:val="clear" w:pos="720"/>
          <w:tab w:val="left" w:pos="1134"/>
          <w:tab w:val="num" w:pos="121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Всероссийская научно-практическая конференция «Перспективные сервисные технологии и качество обслуживания в условиях глобальных изменений».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Нечепай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Юлия Владимировна.</w:t>
      </w:r>
    </w:p>
    <w:p w:rsidR="00A56440" w:rsidRPr="00E916C1" w:rsidRDefault="00A56440" w:rsidP="00A56440">
      <w:pPr>
        <w:numPr>
          <w:ilvl w:val="0"/>
          <w:numId w:val="7"/>
        </w:numPr>
        <w:tabs>
          <w:tab w:val="clear" w:pos="720"/>
          <w:tab w:val="left" w:pos="1134"/>
          <w:tab w:val="num" w:pos="121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Всероссийская научно-практическая конференция «Перспективные сервисные технологии и качество обслуживания в условиях глобальных изменений».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Кулябина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Яна Александровна.</w:t>
      </w:r>
    </w:p>
    <w:p w:rsidR="00A56440" w:rsidRPr="00E916C1" w:rsidRDefault="00A56440" w:rsidP="00A56440">
      <w:pPr>
        <w:numPr>
          <w:ilvl w:val="0"/>
          <w:numId w:val="7"/>
        </w:numPr>
        <w:tabs>
          <w:tab w:val="clear" w:pos="720"/>
          <w:tab w:val="left" w:pos="1134"/>
          <w:tab w:val="num" w:pos="121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>Всероссийская научно-практическая конференция «Перспективные сервисные технологии и качество обслуживания в условиях глобальных изменений». Букина Вероника Игоревна.</w:t>
      </w:r>
    </w:p>
    <w:p w:rsidR="00A56440" w:rsidRPr="00E916C1" w:rsidRDefault="00A56440" w:rsidP="00A56440">
      <w:pPr>
        <w:numPr>
          <w:ilvl w:val="0"/>
          <w:numId w:val="7"/>
        </w:numPr>
        <w:tabs>
          <w:tab w:val="clear" w:pos="720"/>
          <w:tab w:val="left" w:pos="1134"/>
          <w:tab w:val="num" w:pos="121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Всероссийская научно-практическая конференция «Перспективные сервисные технологии и качество обслуживания в условиях глобальных изменений».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Лаврик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Екатерина Григорьевна.</w:t>
      </w:r>
    </w:p>
    <w:p w:rsidR="00A56440" w:rsidRPr="00E916C1" w:rsidRDefault="00A56440" w:rsidP="00A56440">
      <w:pPr>
        <w:numPr>
          <w:ilvl w:val="0"/>
          <w:numId w:val="7"/>
        </w:numPr>
        <w:tabs>
          <w:tab w:val="clear" w:pos="720"/>
          <w:tab w:val="left" w:pos="1134"/>
          <w:tab w:val="num" w:pos="121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>Всероссийская научно-практическая конференция «Перспективные сервисные технологии и качество обслуживания в условиях глобальных изменений». Калинина Юлия Владимировна.</w:t>
      </w:r>
    </w:p>
    <w:p w:rsidR="00A56440" w:rsidRPr="00E916C1" w:rsidRDefault="00A56440" w:rsidP="00A56440">
      <w:pPr>
        <w:numPr>
          <w:ilvl w:val="0"/>
          <w:numId w:val="7"/>
        </w:numPr>
        <w:tabs>
          <w:tab w:val="clear" w:pos="720"/>
          <w:tab w:val="left" w:pos="1134"/>
          <w:tab w:val="num" w:pos="121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Всероссийская научно-практическая конференция "Актуальные проблемы и перспективы развития сферы услуг".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Кулябина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Яна Александровна.</w:t>
      </w:r>
    </w:p>
    <w:p w:rsidR="00A56440" w:rsidRPr="00E916C1" w:rsidRDefault="00A56440" w:rsidP="00A56440">
      <w:pPr>
        <w:numPr>
          <w:ilvl w:val="0"/>
          <w:numId w:val="7"/>
        </w:numPr>
        <w:tabs>
          <w:tab w:val="clear" w:pos="720"/>
          <w:tab w:val="left" w:pos="1134"/>
          <w:tab w:val="num" w:pos="121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Всероссийская научно-практическая конференция "Актуальные проблемы и перспективы развития сферы услуг". 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Нечепай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Юлия Владимировна.</w:t>
      </w:r>
    </w:p>
    <w:p w:rsidR="00A56440" w:rsidRPr="00E916C1" w:rsidRDefault="00A56440" w:rsidP="00A56440">
      <w:pPr>
        <w:numPr>
          <w:ilvl w:val="0"/>
          <w:numId w:val="7"/>
        </w:numPr>
        <w:tabs>
          <w:tab w:val="clear" w:pos="720"/>
          <w:tab w:val="left" w:pos="1134"/>
          <w:tab w:val="num" w:pos="121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Всероссийская научно-практическая конференция "Актуальные проблемы и перспективы развития сферы услуг".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Шепелева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Оксана Сергеевна.</w:t>
      </w:r>
    </w:p>
    <w:p w:rsidR="00A56440" w:rsidRPr="00E916C1" w:rsidRDefault="00A56440" w:rsidP="00A56440">
      <w:pPr>
        <w:numPr>
          <w:ilvl w:val="0"/>
          <w:numId w:val="7"/>
        </w:numPr>
        <w:tabs>
          <w:tab w:val="clear" w:pos="720"/>
          <w:tab w:val="left" w:pos="1134"/>
          <w:tab w:val="num" w:pos="121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>Всероссийская научно-практическая конференция «Перспективные сервисные технологии и качество обслуживания в условиях глобальных изменений». Калинина Юлия Васильевна.</w:t>
      </w:r>
    </w:p>
    <w:p w:rsidR="00A56440" w:rsidRPr="00E916C1" w:rsidRDefault="00A56440" w:rsidP="00A56440">
      <w:pPr>
        <w:numPr>
          <w:ilvl w:val="0"/>
          <w:numId w:val="7"/>
        </w:numPr>
        <w:tabs>
          <w:tab w:val="clear" w:pos="720"/>
          <w:tab w:val="left" w:pos="1134"/>
          <w:tab w:val="num" w:pos="121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>VI Международная научно-практическая конференция «Интеграция туризма в экономическую систему региона: перспективы и барьеры». Орлова Анна Александровна.</w:t>
      </w:r>
    </w:p>
    <w:p w:rsidR="00A56440" w:rsidRPr="00E916C1" w:rsidRDefault="00A56440" w:rsidP="00A56440">
      <w:pPr>
        <w:numPr>
          <w:ilvl w:val="0"/>
          <w:numId w:val="7"/>
        </w:numPr>
        <w:tabs>
          <w:tab w:val="clear" w:pos="720"/>
          <w:tab w:val="left" w:pos="1134"/>
          <w:tab w:val="num" w:pos="121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VI Международная научно-практическая конференция «Интеграция туризма в экономическую систему региона: перспективы и барьеры».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Потапенко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Алёна Александровна.</w:t>
      </w:r>
    </w:p>
    <w:p w:rsidR="00A56440" w:rsidRPr="00E916C1" w:rsidRDefault="00A56440" w:rsidP="00A56440">
      <w:pPr>
        <w:numPr>
          <w:ilvl w:val="0"/>
          <w:numId w:val="7"/>
        </w:numPr>
        <w:tabs>
          <w:tab w:val="clear" w:pos="720"/>
          <w:tab w:val="left" w:pos="1134"/>
          <w:tab w:val="num" w:pos="121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>Всероссийская научно-практическая конференция "Актуальные проблемы и перспективы развития сферы услуг". Букина Вероника Игоревна.</w:t>
      </w:r>
    </w:p>
    <w:p w:rsidR="00A56440" w:rsidRPr="00E916C1" w:rsidRDefault="00A56440" w:rsidP="00A56440">
      <w:pPr>
        <w:numPr>
          <w:ilvl w:val="0"/>
          <w:numId w:val="7"/>
        </w:numPr>
        <w:tabs>
          <w:tab w:val="clear" w:pos="720"/>
          <w:tab w:val="left" w:pos="1134"/>
          <w:tab w:val="num" w:pos="121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>Всероссийская научно-практическая конференция "Актуальные проблемы и перспективы развития сферы услуг</w:t>
      </w:r>
      <w:r w:rsidRPr="00503931">
        <w:rPr>
          <w:rFonts w:ascii="Times New Roman" w:eastAsia="Times New Roman" w:hAnsi="Times New Roman" w:cs="Times New Roman"/>
          <w:sz w:val="24"/>
          <w:szCs w:val="24"/>
        </w:rPr>
        <w:t>". Усачев Денис Игоревич.</w:t>
      </w:r>
    </w:p>
    <w:p w:rsidR="00A56440" w:rsidRPr="00E916C1" w:rsidRDefault="00A56440" w:rsidP="00A56440">
      <w:pPr>
        <w:numPr>
          <w:ilvl w:val="0"/>
          <w:numId w:val="7"/>
        </w:numPr>
        <w:tabs>
          <w:tab w:val="clear" w:pos="720"/>
          <w:tab w:val="left" w:pos="1134"/>
          <w:tab w:val="num" w:pos="121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>Международная научн</w:t>
      </w:r>
      <w:proofErr w:type="gramStart"/>
      <w:r w:rsidRPr="00E916C1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практическая конференция "Экономические и социальные проблемы регионального развития в современных условиях".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Мацнева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Софья Владимировна.</w:t>
      </w:r>
    </w:p>
    <w:p w:rsidR="00A56440" w:rsidRPr="00E916C1" w:rsidRDefault="00A56440" w:rsidP="00A56440">
      <w:pPr>
        <w:numPr>
          <w:ilvl w:val="0"/>
          <w:numId w:val="7"/>
        </w:numPr>
        <w:tabs>
          <w:tab w:val="clear" w:pos="720"/>
          <w:tab w:val="left" w:pos="1134"/>
          <w:tab w:val="num" w:pos="121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>Международная научн</w:t>
      </w:r>
      <w:proofErr w:type="gramStart"/>
      <w:r w:rsidRPr="00E916C1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практическая конференция "Экономические и социальные проблемы регионального развития в современных условиях".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Ободова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Снежанна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Евгеньевна.</w:t>
      </w:r>
    </w:p>
    <w:p w:rsidR="00A56440" w:rsidRPr="00E916C1" w:rsidRDefault="00A56440" w:rsidP="00A56440">
      <w:pPr>
        <w:numPr>
          <w:ilvl w:val="0"/>
          <w:numId w:val="7"/>
        </w:numPr>
        <w:tabs>
          <w:tab w:val="clear" w:pos="720"/>
          <w:tab w:val="left" w:pos="1134"/>
          <w:tab w:val="num" w:pos="121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>Международная научн</w:t>
      </w:r>
      <w:proofErr w:type="gramStart"/>
      <w:r w:rsidRPr="00E916C1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практическая конференция "Экономические и социальные проблемы регионального развития в современных условиях".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Лаврик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Екатерина Григорьевна.</w:t>
      </w:r>
    </w:p>
    <w:p w:rsidR="00A56440" w:rsidRPr="00E916C1" w:rsidRDefault="00A56440" w:rsidP="00A56440">
      <w:pPr>
        <w:numPr>
          <w:ilvl w:val="0"/>
          <w:numId w:val="7"/>
        </w:numPr>
        <w:tabs>
          <w:tab w:val="clear" w:pos="720"/>
          <w:tab w:val="left" w:pos="1134"/>
          <w:tab w:val="num" w:pos="121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>Всероссийская научно-практическая конференция "Предпринимательство и сервис: стратегии и инновации для устойчивого развития". Усачев Денис Игоревич.</w:t>
      </w:r>
    </w:p>
    <w:p w:rsidR="00A56440" w:rsidRPr="00E916C1" w:rsidRDefault="00A56440" w:rsidP="00A56440">
      <w:pPr>
        <w:numPr>
          <w:ilvl w:val="0"/>
          <w:numId w:val="7"/>
        </w:numPr>
        <w:tabs>
          <w:tab w:val="clear" w:pos="720"/>
          <w:tab w:val="left" w:pos="1134"/>
          <w:tab w:val="num" w:pos="121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Всероссийская научно-практическая конференция "Предпринимательство и сервис: стратегии и инновации для устойчивого развития".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Кулябина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Яна Александровна.</w:t>
      </w:r>
    </w:p>
    <w:p w:rsidR="00A56440" w:rsidRPr="00E916C1" w:rsidRDefault="00A56440" w:rsidP="00A56440">
      <w:pPr>
        <w:numPr>
          <w:ilvl w:val="0"/>
          <w:numId w:val="7"/>
        </w:numPr>
        <w:tabs>
          <w:tab w:val="clear" w:pos="720"/>
          <w:tab w:val="left" w:pos="1134"/>
          <w:tab w:val="num" w:pos="121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Всероссийская научно-практическая конференция "Предпринимательство и сервис: стратегии и инновации для устойчивого развития".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Нечепай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Юлия Владимировна.</w:t>
      </w:r>
    </w:p>
    <w:p w:rsidR="00A56440" w:rsidRPr="00E916C1" w:rsidRDefault="00A56440" w:rsidP="00A56440">
      <w:pPr>
        <w:numPr>
          <w:ilvl w:val="0"/>
          <w:numId w:val="7"/>
        </w:numPr>
        <w:tabs>
          <w:tab w:val="clear" w:pos="720"/>
          <w:tab w:val="left" w:pos="1134"/>
          <w:tab w:val="num" w:pos="121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>Всероссийская научно-практическая конференция "Предпринимательство и сервис: стратегии и инновации для устойчивого развития". Калинина Юлия Владимировна.</w:t>
      </w:r>
    </w:p>
    <w:p w:rsidR="00A56440" w:rsidRPr="00E916C1" w:rsidRDefault="00A56440" w:rsidP="00A56440">
      <w:pPr>
        <w:numPr>
          <w:ilvl w:val="0"/>
          <w:numId w:val="7"/>
        </w:numPr>
        <w:tabs>
          <w:tab w:val="clear" w:pos="720"/>
          <w:tab w:val="left" w:pos="1134"/>
          <w:tab w:val="num" w:pos="121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7-я Всероссийская научно-практическая конференция «Структурные преобразования экономики территорий в поиске социального и экономического равновесия».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Веремчук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Владислава Александровна.</w:t>
      </w:r>
    </w:p>
    <w:p w:rsidR="00A56440" w:rsidRPr="00E916C1" w:rsidRDefault="00A56440" w:rsidP="00A56440">
      <w:pPr>
        <w:numPr>
          <w:ilvl w:val="0"/>
          <w:numId w:val="7"/>
        </w:numPr>
        <w:tabs>
          <w:tab w:val="clear" w:pos="720"/>
          <w:tab w:val="left" w:pos="1134"/>
          <w:tab w:val="num" w:pos="121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>7-я Всероссийская научно-практическая конференция «Структурные преобразования экономики территорий в поиске социального и экономического равновесия». Калинина Юлия Владимировна.</w:t>
      </w:r>
    </w:p>
    <w:p w:rsidR="00A56440" w:rsidRPr="00E916C1" w:rsidRDefault="00A56440" w:rsidP="00A56440">
      <w:pPr>
        <w:numPr>
          <w:ilvl w:val="0"/>
          <w:numId w:val="7"/>
        </w:numPr>
        <w:tabs>
          <w:tab w:val="clear" w:pos="720"/>
          <w:tab w:val="left" w:pos="1134"/>
          <w:tab w:val="num" w:pos="121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>7-я Всероссийская научно-практическая конференция «Структурные преобразования экономики территорий в поиске социального и экономического равновесия». Силаев Иван Андреевич.</w:t>
      </w:r>
    </w:p>
    <w:p w:rsidR="00A56440" w:rsidRPr="00E916C1" w:rsidRDefault="00A56440" w:rsidP="00A56440">
      <w:pPr>
        <w:numPr>
          <w:ilvl w:val="0"/>
          <w:numId w:val="7"/>
        </w:numPr>
        <w:tabs>
          <w:tab w:val="clear" w:pos="720"/>
          <w:tab w:val="left" w:pos="1134"/>
          <w:tab w:val="num" w:pos="121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>2-я Международная научно-практическая конференция «Инновационный потенциал цифровой экономики: состояние и направления развития». Усачев Денис Игоревич.</w:t>
      </w:r>
    </w:p>
    <w:p w:rsidR="007E4076" w:rsidRPr="004015D6" w:rsidRDefault="007E4076" w:rsidP="007E40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7E4076" w:rsidRPr="004015D6" w:rsidRDefault="007E4076" w:rsidP="007E4076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4015D6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Достижения студентов</w:t>
      </w:r>
    </w:p>
    <w:p w:rsidR="006A024E" w:rsidRPr="00E916C1" w:rsidRDefault="006A024E" w:rsidP="006A024E">
      <w:pPr>
        <w:numPr>
          <w:ilvl w:val="0"/>
          <w:numId w:val="15"/>
        </w:numPr>
        <w:tabs>
          <w:tab w:val="clear" w:pos="7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>Диплом I степени. XXV Всероссийская Олимпиада развития народного хозяйства России Диплом 1 степени. Номинация 108. Развитие рекламной политики сервисного предприятия. Калинина Юлия Васильевна.</w:t>
      </w:r>
    </w:p>
    <w:p w:rsidR="006A024E" w:rsidRPr="00E916C1" w:rsidRDefault="006A024E" w:rsidP="006A024E">
      <w:pPr>
        <w:numPr>
          <w:ilvl w:val="0"/>
          <w:numId w:val="15"/>
        </w:numPr>
        <w:tabs>
          <w:tab w:val="clear" w:pos="7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Диплом III степени. Всероссийский конкурс научных работ в области сервиса. Номинация «Профессиональная подготовка кадров в сфере сервиса».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Лаврик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Екатерина Григорьевна</w:t>
      </w:r>
    </w:p>
    <w:p w:rsidR="006A024E" w:rsidRPr="00E916C1" w:rsidRDefault="006A024E" w:rsidP="006A024E">
      <w:pPr>
        <w:numPr>
          <w:ilvl w:val="0"/>
          <w:numId w:val="15"/>
        </w:numPr>
        <w:tabs>
          <w:tab w:val="clear" w:pos="7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Диплом I степени. Всероссийский конкурс научных работ в области сервиса. Номинация «Цифровые технологии в сервисе».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Шепелева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Оксана Сергеевна.</w:t>
      </w:r>
    </w:p>
    <w:p w:rsidR="006A024E" w:rsidRPr="00E916C1" w:rsidRDefault="006A024E" w:rsidP="006A024E">
      <w:pPr>
        <w:numPr>
          <w:ilvl w:val="0"/>
          <w:numId w:val="15"/>
        </w:numPr>
        <w:tabs>
          <w:tab w:val="clear" w:pos="7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Диплом III степени. IV Всероссийского конкурса научно-исследовательских разработок и предпринимательского проектирования среди студентов «Современное предпринимательство».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Шепелева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Оксана Сергеевна.</w:t>
      </w:r>
    </w:p>
    <w:p w:rsidR="006A024E" w:rsidRPr="00E916C1" w:rsidRDefault="006A024E" w:rsidP="006A024E">
      <w:pPr>
        <w:numPr>
          <w:ilvl w:val="0"/>
          <w:numId w:val="15"/>
        </w:numPr>
        <w:tabs>
          <w:tab w:val="clear" w:pos="7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>Диплом I степени. МСЭФ. Диплом I степени. Победитель</w:t>
      </w:r>
      <w:proofErr w:type="gramStart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осемнадцатого Всероссийского Конкурса информационных технологий и информационной безопасности «Интеллектуальная Россия». Номинация 89. Развитие почтовой связи.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Веремчук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Владислава Александровна.</w:t>
      </w:r>
    </w:p>
    <w:p w:rsidR="006A024E" w:rsidRPr="00E916C1" w:rsidRDefault="006A024E" w:rsidP="006A024E">
      <w:pPr>
        <w:numPr>
          <w:ilvl w:val="0"/>
          <w:numId w:val="15"/>
        </w:numPr>
        <w:tabs>
          <w:tab w:val="clear" w:pos="7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>Диплом I степени. МСЭФ. Диплом I степени. Победитель</w:t>
      </w:r>
      <w:proofErr w:type="gramStart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осемнадцатого Всероссийского Конкурса информационных технологий и информационной безопасности «Интеллектуальная Россия». Номинация 148. Конкурентоспособность предприятий в современных условиях.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Кулябина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Яна Александровна.</w:t>
      </w:r>
    </w:p>
    <w:p w:rsidR="006A024E" w:rsidRPr="00E916C1" w:rsidRDefault="006A024E" w:rsidP="006A024E">
      <w:pPr>
        <w:numPr>
          <w:ilvl w:val="0"/>
          <w:numId w:val="15"/>
        </w:numPr>
        <w:tabs>
          <w:tab w:val="clear" w:pos="7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>Диплом I степени. МСЭФ. Диплом I степени. Победитель</w:t>
      </w:r>
      <w:proofErr w:type="gramStart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осемнадцатого Всероссийского Конкурса информационных технологий и информационной безопасности «Интеллектуальная Россия». Номинация 93. Интегрированные маркетинговые коммуникации.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Нечепай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Юлия Владимировна</w:t>
      </w:r>
    </w:p>
    <w:p w:rsidR="006A024E" w:rsidRPr="00E916C1" w:rsidRDefault="006A024E" w:rsidP="006A024E">
      <w:pPr>
        <w:numPr>
          <w:ilvl w:val="0"/>
          <w:numId w:val="15"/>
        </w:numPr>
        <w:tabs>
          <w:tab w:val="clear" w:pos="7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Диплом II степени. IX Всероссийский конкурс научных работ «Качество: традиции и перспективы». Номинация «Выпускная квалификационная работа».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Шепелева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Оксана Сергеевна.</w:t>
      </w:r>
    </w:p>
    <w:p w:rsidR="006A024E" w:rsidRPr="00E916C1" w:rsidRDefault="006A024E" w:rsidP="006A024E">
      <w:pPr>
        <w:numPr>
          <w:ilvl w:val="0"/>
          <w:numId w:val="15"/>
        </w:numPr>
        <w:tabs>
          <w:tab w:val="clear" w:pos="7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Диплом II степени. IX Всероссийский конкурс научных работ «Качество: традиции и перспективы». Номинация «Курсовая работа».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Нечепай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Юлия Владимировна.</w:t>
      </w:r>
    </w:p>
    <w:p w:rsidR="006A024E" w:rsidRPr="00E916C1" w:rsidRDefault="006A024E" w:rsidP="006A024E">
      <w:pPr>
        <w:numPr>
          <w:ilvl w:val="0"/>
          <w:numId w:val="15"/>
        </w:numPr>
        <w:tabs>
          <w:tab w:val="clear" w:pos="7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Диплом III степени. IX Всероссийский конкурс научных работ «Качество: традиции и перспективы» 09 октября-30 октября 2025 года Номинация «Презентация».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Кадэт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Луис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Вейо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024E" w:rsidRPr="00E916C1" w:rsidRDefault="006A024E" w:rsidP="006A024E">
      <w:pPr>
        <w:numPr>
          <w:ilvl w:val="0"/>
          <w:numId w:val="15"/>
        </w:numPr>
        <w:tabs>
          <w:tab w:val="clear" w:pos="7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Диплом II степени. IX Всероссийский конкурс научных работ «Качество: традиции и перспективы». Номинация «Эссе».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Чунина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Екатерина Игоревна.</w:t>
      </w:r>
    </w:p>
    <w:p w:rsidR="006A024E" w:rsidRPr="00E916C1" w:rsidRDefault="006A024E" w:rsidP="006A024E">
      <w:pPr>
        <w:numPr>
          <w:ilvl w:val="0"/>
          <w:numId w:val="15"/>
        </w:numPr>
        <w:tabs>
          <w:tab w:val="clear" w:pos="7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>Диплом III степени. IX Всероссийский конкурс научных работ «Качество: традиции и перспективы» 09 октября-30 октября 2025 года Номинация «Выпускная квалификационная работа». Усачев Денис Игоревич.</w:t>
      </w:r>
    </w:p>
    <w:p w:rsidR="006A024E" w:rsidRPr="00E916C1" w:rsidRDefault="006A024E" w:rsidP="006A024E">
      <w:pPr>
        <w:numPr>
          <w:ilvl w:val="0"/>
          <w:numId w:val="15"/>
        </w:numPr>
        <w:tabs>
          <w:tab w:val="clear" w:pos="7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>Диплом II степени. Международный конкурс научных работ «Научная эстафета поколений». Букина Вероника Игоревна.</w:t>
      </w:r>
    </w:p>
    <w:p w:rsidR="006A024E" w:rsidRPr="00E916C1" w:rsidRDefault="006A024E" w:rsidP="006A024E">
      <w:pPr>
        <w:numPr>
          <w:ilvl w:val="0"/>
          <w:numId w:val="15"/>
        </w:numPr>
        <w:tabs>
          <w:tab w:val="clear" w:pos="7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Диплом II степени. Международный конкурс научных работ «Научная эстафета поколений».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Нечепай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Юлия Владимировна.</w:t>
      </w:r>
    </w:p>
    <w:p w:rsidR="006A024E" w:rsidRPr="00E916C1" w:rsidRDefault="006A024E" w:rsidP="006A024E">
      <w:pPr>
        <w:numPr>
          <w:ilvl w:val="0"/>
          <w:numId w:val="15"/>
        </w:numPr>
        <w:tabs>
          <w:tab w:val="clear" w:pos="7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Диплом II степени. Международный конкурс научных работ «Научная эстафета поколений».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Кулябина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Яна Александровна.</w:t>
      </w:r>
    </w:p>
    <w:p w:rsidR="006A024E" w:rsidRPr="00E916C1" w:rsidRDefault="006A024E" w:rsidP="006A024E">
      <w:pPr>
        <w:numPr>
          <w:ilvl w:val="0"/>
          <w:numId w:val="15"/>
        </w:numPr>
        <w:tabs>
          <w:tab w:val="clear" w:pos="7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Диплом II степени. Международный конкурс научных работ «Научная эстафета поколений».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Ободова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Снежанна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Евгеньевна.</w:t>
      </w:r>
    </w:p>
    <w:p w:rsidR="006A024E" w:rsidRPr="00E916C1" w:rsidRDefault="006A024E" w:rsidP="006A024E">
      <w:pPr>
        <w:numPr>
          <w:ilvl w:val="0"/>
          <w:numId w:val="15"/>
        </w:numPr>
        <w:tabs>
          <w:tab w:val="clear" w:pos="7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>Диплом I степени. Международный конкурс научных работ «Научная эстафета поколений». Калинина Юлия Васильевна.</w:t>
      </w:r>
    </w:p>
    <w:p w:rsidR="006A024E" w:rsidRPr="00E916C1" w:rsidRDefault="006A024E" w:rsidP="006A024E">
      <w:pPr>
        <w:numPr>
          <w:ilvl w:val="0"/>
          <w:numId w:val="15"/>
        </w:numPr>
        <w:tabs>
          <w:tab w:val="clear" w:pos="7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Диплом II степени. Международный конкурс научных работ «Научная эстафета поколений».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Шепелева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Оксана Сергеевна.</w:t>
      </w:r>
    </w:p>
    <w:p w:rsidR="00C17418" w:rsidRDefault="00C17418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</w:p>
    <w:p w:rsidR="00581155" w:rsidRPr="00581155" w:rsidRDefault="00581155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1155">
        <w:rPr>
          <w:rFonts w:ascii="Times New Roman" w:hAnsi="Times New Roman" w:cs="Times New Roman"/>
          <w:sz w:val="24"/>
          <w:szCs w:val="24"/>
          <w:lang w:eastAsia="ru-RU"/>
        </w:rPr>
        <w:t>Публикации студентов:</w:t>
      </w:r>
    </w:p>
    <w:p w:rsidR="006A024E" w:rsidRPr="00E916C1" w:rsidRDefault="006A024E" w:rsidP="006A02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1. Букина В.И. Перспективы персонального обучения и подготовки специалистов для сферы услуг / Букина В.И.,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Петрухина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Е.В. // Актуальные проблемы и перспективы развития сферы услуг: материалы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Всерос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научно-практ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конф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. (г. Орёл, 21 января 2025 г.) /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редкол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.: Е.В.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Петрухина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>, И.А. Барановская. – Орёл: ОГУ имени И.С. Тургенева, 2025.</w:t>
      </w:r>
    </w:p>
    <w:p w:rsidR="006A024E" w:rsidRPr="00E916C1" w:rsidRDefault="006A024E" w:rsidP="006A02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2. Орлова А.А. Исследование поведения потребителей при формировании клиентурных отношений в ресторанном сервисе / Е.В.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Петрухина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, А.А. Орлова // Интеграция туризма в экономическую систему региона: перспективы и барьеры / материалы VI Международной научно-практической конференции (14 ноября 2025 года, </w:t>
      </w:r>
      <w:proofErr w:type="gramStart"/>
      <w:r w:rsidRPr="00E916C1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E916C1">
        <w:rPr>
          <w:rFonts w:ascii="Times New Roman" w:eastAsia="Times New Roman" w:hAnsi="Times New Roman" w:cs="Times New Roman"/>
          <w:sz w:val="24"/>
          <w:szCs w:val="24"/>
        </w:rPr>
        <w:t>. Орел). – Орел: ОГУ имени И.С. Тургенева, 2025.</w:t>
      </w:r>
    </w:p>
    <w:p w:rsidR="006A024E" w:rsidRPr="00E916C1" w:rsidRDefault="006A024E" w:rsidP="006A02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Калинина Ю.В. Инструменты цифрового маркетинга в ресторанном бизнесе / Е.В.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Петрухина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, Ю.В. Калинина // Перспективные сервисные технологии и качество обслуживания в условиях глобальных изменений: материалы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Всерос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Научно-практ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конф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. (г. Орёл, 02 июня 2025 г.) /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редкол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.: Е.В.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Петрухина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, И.А. Барановская. – Орёл: ОГУ имени И.С. Тургенева, 2025. </w:t>
      </w:r>
    </w:p>
    <w:p w:rsidR="006A024E" w:rsidRPr="00E916C1" w:rsidRDefault="006A024E" w:rsidP="006A02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Шепелева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О.С. Обучение персонала как ключевой фактор повышения качества и конкурентоспособности услуг / О.С.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Шепелева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Дерепаско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С.В. // Перспективные сервисные технологии и качество обслуживания в условиях глобальных изменений: материалы Всероссийской научно-практической конференции, Орёл, 02.06.2025. - Орёл: ФГБОУ ВО "ОГУ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им.И.С.Тургенева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>", 2025.</w:t>
      </w:r>
    </w:p>
    <w:p w:rsidR="006A024E" w:rsidRPr="00E916C1" w:rsidRDefault="006A024E" w:rsidP="006A02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5. 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Кулябина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Я.А. Применение искусственного интеллекта в сфере услуг / Я.А.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Кулябина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, С.В.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Дерепаско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// Актуальные проблемы и перспективы развития сферы услуг, Орел, 21.01.2025. - Орел: Федеральное государственное бюджетное образовательное учреждение высшего образования «Орловский государственный университет имени И.С. Тургенева», 2025.</w:t>
      </w:r>
    </w:p>
    <w:p w:rsidR="006A024E" w:rsidRPr="00E916C1" w:rsidRDefault="006A024E" w:rsidP="006A02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Кулябина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Я.А.,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Нечепай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Ю.В. Эволюция клиентского опыта: как цифровые инновации меняют правила игры / Я.А.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Кулябина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, Ю.В.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Нечепай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С.В.Дерепаско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// Перспективные сервисные технологии и качество обслуживания в условиях глобальных изменений: материалы Всероссийской научно-практической конференции, Орёл, 02.06.2025. - Орёл: ФГБОУ ВО "ОГУ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им.И.С.Тургенева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>", 2025.</w:t>
      </w:r>
    </w:p>
    <w:p w:rsidR="006A024E" w:rsidRPr="00E916C1" w:rsidRDefault="006A024E" w:rsidP="006A02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7. Силаев И.А. Инновационные сервисные технологии в сфере услуг / Силаев И.А., Сальникова И.Н., Хлудов Э.И., Пьянова Н.В. // Социально-экономическое развитие России: проблемы, тенденции, перспективы. Сборник научных статей участников 24-й Международной научно-практической конференции. Курск, 2025. </w:t>
      </w:r>
    </w:p>
    <w:p w:rsidR="006A024E" w:rsidRPr="00E916C1" w:rsidRDefault="006A024E" w:rsidP="006A02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8. Орлова А.А. Маркетинг услуг в условиях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цифровизации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/ Орлова А.А.,  Сальникова И.Н. // Предпринимательство, маркетинг и логистика в цифровой экономике</w:t>
      </w:r>
      <w:proofErr w:type="gramStart"/>
      <w:r w:rsidRPr="00E916C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916C1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E916C1">
        <w:rPr>
          <w:rFonts w:ascii="Times New Roman" w:eastAsia="Times New Roman" w:hAnsi="Times New Roman" w:cs="Times New Roman"/>
          <w:sz w:val="24"/>
          <w:szCs w:val="24"/>
        </w:rPr>
        <w:t>атериалы III Всероссийской конференции. Орёл, 2025.</w:t>
      </w:r>
    </w:p>
    <w:p w:rsidR="006A024E" w:rsidRPr="00E916C1" w:rsidRDefault="006A024E" w:rsidP="006A02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Нечепай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Ю.В. Правила игры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интернет-торговли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: влияние цифровой трансформации как ключ к успеху / Ю.В.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Нечепай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, И.А. Барановская // Актуальные проблемы и перспективы развития сферы услуг: материалы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Всерос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научно-практ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конф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. (г. Орёл, 21 января 2025 г.) /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редкол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.: Е.В.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Петрухина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>, И.А. Барановская. – Орёл: ОГУ имени И.С. Тургенева, 2025.</w:t>
      </w:r>
    </w:p>
    <w:p w:rsidR="006A024E" w:rsidRPr="00E916C1" w:rsidRDefault="006A024E" w:rsidP="006A02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Шепелева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О.С. Развитие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маркетплейсов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и платформ электронной коммерции / О.С.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Шепелева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, И.А. Барановская // Актуальные проблемы и перспективы развития сферы услуг: материалы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Всерос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научно-практ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конф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. (г. Орёл, 21 января 2025 г.) /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редкол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.: Е.В.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Петрухина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>, И.А. Барановская. – Орёл: ОГУ имени И.С. Тургенева, 2025.</w:t>
      </w:r>
    </w:p>
    <w:p w:rsidR="006A024E" w:rsidRPr="00E916C1" w:rsidRDefault="006A024E" w:rsidP="006A02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11. Букина В.И. Инновационные сервисные технологии в розничной торговле / В.И. Букина, И.А. Барановская // Перспективные сервисные технологии и качество обслуживания в условиях глобальных изменений: материалы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Всерос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научно-практ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конф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. (г. Орёл, 02 июня 2025 г.) /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редкол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.: Е.В.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Петрухина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, И.А. Барановская. – Орёл: ОГУ имени И.С. Тургенева, 2025. − С. 14-21. </w:t>
      </w:r>
    </w:p>
    <w:p w:rsidR="006A024E" w:rsidRPr="00E916C1" w:rsidRDefault="006A024E" w:rsidP="006A02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12. Калинина Ю.В. Современные проблемы и глобальные вызовы в сфере логистики / И.А. Барановская, Ю.В. Калинина // Перспективные сервисные технологии и качество обслуживания в условиях глобальных изменений: материалы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Всерос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научно-практ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конф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. (г. Орёл, 02 июня 2025 г.) /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редкол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.: Е.В.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Петрухина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>, И.А. Барановская. – Орёл: ОГУ имени И.С. Тургенева, 2025.</w:t>
      </w:r>
    </w:p>
    <w:p w:rsidR="006A024E" w:rsidRPr="00E916C1" w:rsidRDefault="006A024E" w:rsidP="006A02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Лаврик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Е.Г. Преодоление барьеров и формирование приоритетов развития: предпринимательская инициатива в туризме и гостеприимстве / Е.Г.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Лаврик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, И.А. Барановская // Перспективные сервисные технологии и качество обслуживания в условиях глобальных изменений: материалы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Всерос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научно-практ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конф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. (г. Орёл, 02 июня 2025 г.) /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редкол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.: Е.В.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Петрухина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>, И.А. Барановская. – Орёл: ОГУ имени И.С. Тургенева, 2025.</w:t>
      </w:r>
    </w:p>
    <w:p w:rsidR="006A024E" w:rsidRPr="00E916C1" w:rsidRDefault="006A024E" w:rsidP="006A02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>14. Усачев Д.И. Инновационные сервисные технологии в сфере услуг: перспективы и проблемы /Пьянова Н.В.,</w:t>
      </w:r>
      <w:r w:rsidR="004D73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6C1">
        <w:rPr>
          <w:rFonts w:ascii="Times New Roman" w:eastAsia="Times New Roman" w:hAnsi="Times New Roman" w:cs="Times New Roman"/>
          <w:sz w:val="24"/>
          <w:szCs w:val="24"/>
        </w:rPr>
        <w:t>Усачев Д.И.//Актуальные проблемы и перспективы развития сферы услуг.</w:t>
      </w:r>
      <w:r w:rsidR="004D73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Материалы Всероссийской научно-практической конференции 21 января 2025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E916C1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E916C1">
        <w:rPr>
          <w:rFonts w:ascii="Times New Roman" w:eastAsia="Times New Roman" w:hAnsi="Times New Roman" w:cs="Times New Roman"/>
          <w:sz w:val="24"/>
          <w:szCs w:val="24"/>
        </w:rPr>
        <w:t>Орел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>, ОГУ им. И. С. Тургенева, 2025.</w:t>
      </w:r>
    </w:p>
    <w:p w:rsidR="006A024E" w:rsidRPr="00E916C1" w:rsidRDefault="006A024E" w:rsidP="006A02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15.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Мацнева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С.В.,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Ободова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С.Е. Влияние социальных сетей на продажи в оптово-розничной торговле строительными товарами / Пьянова Н.В.,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Мацнева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С.В.,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Ободова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С.Е., Пьянов Р.Р.//</w:t>
      </w:r>
      <w:r w:rsidR="004D73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6C1">
        <w:rPr>
          <w:rFonts w:ascii="Times New Roman" w:eastAsia="Times New Roman" w:hAnsi="Times New Roman" w:cs="Times New Roman"/>
          <w:sz w:val="24"/>
          <w:szCs w:val="24"/>
        </w:rPr>
        <w:t>Экономические и социальные проблемы регионального развития в современных условиях. Сборник научных трудов Международной научн</w:t>
      </w:r>
      <w:proofErr w:type="gramStart"/>
      <w:r w:rsidRPr="00E916C1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практической конференции 06 февраля 2025 г. Том 1, Курск, Финансовый университет при Правительстве Российской Федерации, Курский филиал, 2025.</w:t>
      </w:r>
    </w:p>
    <w:p w:rsidR="006A024E" w:rsidRPr="00E916C1" w:rsidRDefault="006A024E" w:rsidP="006A02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16. 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Лаврик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Е.Г. Перспективы развития сферы сервиса и гостиничного дела / Пьянова Н.В.,</w:t>
      </w:r>
      <w:r w:rsidR="004D73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Лаврик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Е.Г., Пьянов Р.Р.//Экономические и социальные проблемы регионального развития в современных условиях.</w:t>
      </w:r>
      <w:r w:rsidR="004D73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6C1">
        <w:rPr>
          <w:rFonts w:ascii="Times New Roman" w:eastAsia="Times New Roman" w:hAnsi="Times New Roman" w:cs="Times New Roman"/>
          <w:sz w:val="24"/>
          <w:szCs w:val="24"/>
        </w:rPr>
        <w:t>Сборник научных трудов Международной научн</w:t>
      </w:r>
      <w:proofErr w:type="gramStart"/>
      <w:r w:rsidRPr="00E916C1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практической конференции 06 февраля 2025 г. Том 1, Курск, Финансовый университет при Правительстве Российской Федерации, Курский филиал, 2025.</w:t>
      </w:r>
    </w:p>
    <w:p w:rsidR="006A024E" w:rsidRPr="00E916C1" w:rsidRDefault="006A024E" w:rsidP="006A02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Веремчук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В.А., Калинина Ю.В. Инструменты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цифровизации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Орловского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Ритейла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на примере ООО «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Спортмастер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» / Пьянова Н.В.,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Веремчук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В.А., Пьянов. Р.Р., Калинина Ю.В.//Структурные преобразования экономики территорий в поиске социального и экономического равновесия.</w:t>
      </w:r>
      <w:r w:rsidR="004D73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6C1">
        <w:rPr>
          <w:rFonts w:ascii="Times New Roman" w:eastAsia="Times New Roman" w:hAnsi="Times New Roman" w:cs="Times New Roman"/>
          <w:sz w:val="24"/>
          <w:szCs w:val="24"/>
        </w:rPr>
        <w:t>Сборник научных статей 7-й</w:t>
      </w:r>
      <w:proofErr w:type="gramStart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се российской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нгаучно-практической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конференции 15 марта 2025 года, г. Курск-2025.</w:t>
      </w:r>
    </w:p>
    <w:p w:rsidR="006A024E" w:rsidRPr="00E916C1" w:rsidRDefault="006A024E" w:rsidP="006A02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>18. Силаев И.А. Цифровые платформы как экосистемы для бизнеса и потребителей / Силаев И.А., Пьянов Р.Р.,</w:t>
      </w:r>
      <w:r w:rsidR="004D73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6C1">
        <w:rPr>
          <w:rFonts w:ascii="Times New Roman" w:eastAsia="Times New Roman" w:hAnsi="Times New Roman" w:cs="Times New Roman"/>
          <w:sz w:val="24"/>
          <w:szCs w:val="24"/>
        </w:rPr>
        <w:t>Пьянова Н.В. // Структурные преобразования экономики территорий в поиске социального и экономического равновесия.</w:t>
      </w:r>
      <w:r w:rsidR="004D73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6C1">
        <w:rPr>
          <w:rFonts w:ascii="Times New Roman" w:eastAsia="Times New Roman" w:hAnsi="Times New Roman" w:cs="Times New Roman"/>
          <w:sz w:val="24"/>
          <w:szCs w:val="24"/>
        </w:rPr>
        <w:t>Сборник научных статей 7-й</w:t>
      </w:r>
      <w:proofErr w:type="gramStart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E916C1">
        <w:rPr>
          <w:rFonts w:ascii="Times New Roman" w:eastAsia="Times New Roman" w:hAnsi="Times New Roman" w:cs="Times New Roman"/>
          <w:sz w:val="24"/>
          <w:szCs w:val="24"/>
        </w:rPr>
        <w:t>се российской научно-практической конференции 15 марта 2025 года, г. Курск-2025.</w:t>
      </w:r>
    </w:p>
    <w:p w:rsidR="006A024E" w:rsidRPr="00E916C1" w:rsidRDefault="006A024E" w:rsidP="006A02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19. Усачев Д.И.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Цифровизация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и роботизация предприятий общественного питания /Усачев Д.И., Пьянов Р.Р.,</w:t>
      </w:r>
      <w:r w:rsidR="004D73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6C1">
        <w:rPr>
          <w:rFonts w:ascii="Times New Roman" w:eastAsia="Times New Roman" w:hAnsi="Times New Roman" w:cs="Times New Roman"/>
          <w:sz w:val="24"/>
          <w:szCs w:val="24"/>
        </w:rPr>
        <w:t>Пьянова Н.В. //</w:t>
      </w:r>
      <w:r w:rsidR="004D73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6C1">
        <w:rPr>
          <w:rFonts w:ascii="Times New Roman" w:eastAsia="Times New Roman" w:hAnsi="Times New Roman" w:cs="Times New Roman"/>
          <w:sz w:val="24"/>
          <w:szCs w:val="24"/>
        </w:rPr>
        <w:t>Предпринимательство и сервис: стратегии и инновации для устойчивого развития.</w:t>
      </w:r>
      <w:r w:rsidR="004D73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6C1">
        <w:rPr>
          <w:rFonts w:ascii="Times New Roman" w:eastAsia="Times New Roman" w:hAnsi="Times New Roman" w:cs="Times New Roman"/>
          <w:sz w:val="24"/>
          <w:szCs w:val="24"/>
        </w:rPr>
        <w:t>Материалы Всероссийской научно-практической конференции (Орел, 23 мая 2025 г.)</w:t>
      </w:r>
      <w:r w:rsidR="004D73A4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73A4" w:rsidRPr="00E916C1">
        <w:rPr>
          <w:rFonts w:ascii="Times New Roman" w:eastAsia="Times New Roman" w:hAnsi="Times New Roman" w:cs="Times New Roman"/>
          <w:sz w:val="24"/>
          <w:szCs w:val="24"/>
        </w:rPr>
        <w:t>Орел</w:t>
      </w:r>
      <w:r w:rsidR="004D73A4">
        <w:rPr>
          <w:rFonts w:ascii="Times New Roman" w:eastAsia="Times New Roman" w:hAnsi="Times New Roman" w:cs="Times New Roman"/>
          <w:sz w:val="24"/>
          <w:szCs w:val="24"/>
        </w:rPr>
        <w:t>:</w:t>
      </w:r>
      <w:r w:rsidR="004D73A4" w:rsidRPr="00E91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6C1">
        <w:rPr>
          <w:rFonts w:ascii="Times New Roman" w:eastAsia="Times New Roman" w:hAnsi="Times New Roman" w:cs="Times New Roman"/>
          <w:sz w:val="24"/>
          <w:szCs w:val="24"/>
        </w:rPr>
        <w:t>ОГУ им. И.С. Тургенева, 2025.</w:t>
      </w:r>
    </w:p>
    <w:p w:rsidR="006A024E" w:rsidRPr="00E916C1" w:rsidRDefault="006A024E" w:rsidP="006A02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20.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Веремчук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В.А.,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Мацнева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С.В.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Логистические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решения для оптимизации сервисных процессов /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Веремчук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В.А.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Мацнева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С.В., Пьянов Р.Р.,</w:t>
      </w:r>
      <w:r w:rsidR="004D73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6C1">
        <w:rPr>
          <w:rFonts w:ascii="Times New Roman" w:eastAsia="Times New Roman" w:hAnsi="Times New Roman" w:cs="Times New Roman"/>
          <w:sz w:val="24"/>
          <w:szCs w:val="24"/>
        </w:rPr>
        <w:t>Пьянова Н.В. //Социально-экономическое развитие России: проблемы, тенденции, перспективы.</w:t>
      </w:r>
      <w:r w:rsidR="004D73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6C1">
        <w:rPr>
          <w:rFonts w:ascii="Times New Roman" w:eastAsia="Times New Roman" w:hAnsi="Times New Roman" w:cs="Times New Roman"/>
          <w:sz w:val="24"/>
          <w:szCs w:val="24"/>
        </w:rPr>
        <w:t>Сборник научных статей XXIV Международной научно-практической конференции 22 мая 2025 г. г. Курск-2025.</w:t>
      </w:r>
    </w:p>
    <w:p w:rsidR="006A024E" w:rsidRPr="00E916C1" w:rsidRDefault="006A024E" w:rsidP="006A02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21.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Кулябина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Я.А,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Нечепай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Ю.В. Предпринимательство в цифровую эпоху: вызовы и возможности /Пьянова Н.В.;</w:t>
      </w:r>
      <w:r w:rsidR="004D73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Кулябина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Я.А, 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Нечепай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Ю.В., Пьянов Р.Р. //Предпринимательство и сервис: стратегии и инновации для устойчивого развития.</w:t>
      </w:r>
      <w:r w:rsidR="004D73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6C1">
        <w:rPr>
          <w:rFonts w:ascii="Times New Roman" w:eastAsia="Times New Roman" w:hAnsi="Times New Roman" w:cs="Times New Roman"/>
          <w:sz w:val="24"/>
          <w:szCs w:val="24"/>
        </w:rPr>
        <w:t>Материалы Всероссийской научн</w:t>
      </w:r>
      <w:proofErr w:type="gramStart"/>
      <w:r w:rsidRPr="00E916C1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практической конференции (Орел, 23 мая 2025 г.)- ОГУ им. И.С. Тургенева, 2025.</w:t>
      </w:r>
    </w:p>
    <w:p w:rsidR="006A024E" w:rsidRPr="00E916C1" w:rsidRDefault="006A024E" w:rsidP="006A02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>22. Калинина Ю.В. Роль рекламной политики в условиях модернизации сервисного предприятия /Калинина Ю.В., Хлудов Э.И.,</w:t>
      </w:r>
      <w:r w:rsidR="004D73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6C1">
        <w:rPr>
          <w:rFonts w:ascii="Times New Roman" w:eastAsia="Times New Roman" w:hAnsi="Times New Roman" w:cs="Times New Roman"/>
          <w:sz w:val="24"/>
          <w:szCs w:val="24"/>
        </w:rPr>
        <w:t>Пьянова Н.В.//Предпринимательство и сервис: стратегии и инновации для устойчивого развития.</w:t>
      </w:r>
      <w:r w:rsidR="004D73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6C1">
        <w:rPr>
          <w:rFonts w:ascii="Times New Roman" w:eastAsia="Times New Roman" w:hAnsi="Times New Roman" w:cs="Times New Roman"/>
          <w:sz w:val="24"/>
          <w:szCs w:val="24"/>
        </w:rPr>
        <w:t>Материалы Всероссийской научн</w:t>
      </w:r>
      <w:proofErr w:type="gramStart"/>
      <w:r w:rsidRPr="00E916C1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практической конференции (Орел, 23 мая 2025 г.)- ОГУ им. И.С. Тургенева, 2025.</w:t>
      </w:r>
    </w:p>
    <w:p w:rsidR="006A024E" w:rsidRPr="00E916C1" w:rsidRDefault="006A024E" w:rsidP="006A02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>23. Усачев Д.И. Развитие предпринимательства и сферы сервиса в условиях цифровой трансформации /</w:t>
      </w:r>
      <w:proofErr w:type="spellStart"/>
      <w:r w:rsidRPr="00E916C1">
        <w:rPr>
          <w:rFonts w:ascii="Times New Roman" w:eastAsia="Times New Roman" w:hAnsi="Times New Roman" w:cs="Times New Roman"/>
          <w:sz w:val="24"/>
          <w:szCs w:val="24"/>
        </w:rPr>
        <w:t>Петрухина</w:t>
      </w:r>
      <w:proofErr w:type="spell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Е.В.,</w:t>
      </w:r>
      <w:r w:rsidR="004D73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6C1">
        <w:rPr>
          <w:rFonts w:ascii="Times New Roman" w:eastAsia="Times New Roman" w:hAnsi="Times New Roman" w:cs="Times New Roman"/>
          <w:sz w:val="24"/>
          <w:szCs w:val="24"/>
        </w:rPr>
        <w:t>Пьянова Н.В.,</w:t>
      </w:r>
      <w:r w:rsidR="004D73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6C1">
        <w:rPr>
          <w:rFonts w:ascii="Times New Roman" w:eastAsia="Times New Roman" w:hAnsi="Times New Roman" w:cs="Times New Roman"/>
          <w:sz w:val="24"/>
          <w:szCs w:val="24"/>
        </w:rPr>
        <w:t>Усачев Д.И.//Предпринимательство и сервис: стратегии и инновации для устойчивого развития.</w:t>
      </w:r>
      <w:r w:rsidR="00701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6C1">
        <w:rPr>
          <w:rFonts w:ascii="Times New Roman" w:eastAsia="Times New Roman" w:hAnsi="Times New Roman" w:cs="Times New Roman"/>
          <w:sz w:val="24"/>
          <w:szCs w:val="24"/>
        </w:rPr>
        <w:t>Материалы Всероссийской научн</w:t>
      </w:r>
      <w:proofErr w:type="gramStart"/>
      <w:r w:rsidRPr="00E916C1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практической конференции (Орел, 23 мая 2025 г.)- ОГУ им. И.С. Тургенева, 2025.</w:t>
      </w:r>
    </w:p>
    <w:p w:rsidR="006A024E" w:rsidRPr="00E916C1" w:rsidRDefault="006A024E" w:rsidP="006A02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>24. Усачев Д.И. Информационная структура в сфере сервиса / Усачев Д.И., Пьянов Р.Р.,</w:t>
      </w:r>
      <w:r w:rsidR="004D73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6C1">
        <w:rPr>
          <w:rFonts w:ascii="Times New Roman" w:eastAsia="Times New Roman" w:hAnsi="Times New Roman" w:cs="Times New Roman"/>
          <w:sz w:val="24"/>
          <w:szCs w:val="24"/>
        </w:rPr>
        <w:t>Пьянова Н.В. //Инновационный потенциал цифровой экономики: состояние и направления развития.</w:t>
      </w:r>
      <w:r w:rsidR="00701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6C1">
        <w:rPr>
          <w:rFonts w:ascii="Times New Roman" w:eastAsia="Times New Roman" w:hAnsi="Times New Roman" w:cs="Times New Roman"/>
          <w:sz w:val="24"/>
          <w:szCs w:val="24"/>
        </w:rPr>
        <w:t>Сборник научных статей2-й Международной научно-практической конференции 06-06 ноября 2025 г. Курск: Изд-во ЗАО «Университетская книга», 2025.</w:t>
      </w:r>
    </w:p>
    <w:p w:rsidR="006A024E" w:rsidRPr="00E916C1" w:rsidRDefault="006A024E" w:rsidP="006A02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6C1">
        <w:rPr>
          <w:rFonts w:ascii="Times New Roman" w:eastAsia="Times New Roman" w:hAnsi="Times New Roman" w:cs="Times New Roman"/>
          <w:sz w:val="24"/>
          <w:szCs w:val="24"/>
        </w:rPr>
        <w:t>25. Усачев Д.И. Инновационные технологии сфер гостеприимства и общественного питания /Пьянова Н.В.,</w:t>
      </w:r>
      <w:r w:rsidR="00701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6C1">
        <w:rPr>
          <w:rFonts w:ascii="Times New Roman" w:eastAsia="Times New Roman" w:hAnsi="Times New Roman" w:cs="Times New Roman"/>
          <w:sz w:val="24"/>
          <w:szCs w:val="24"/>
        </w:rPr>
        <w:t>Усачев Д.И., Пьянов Р.Р.//</w:t>
      </w:r>
      <w:r w:rsidR="00701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6C1">
        <w:rPr>
          <w:rFonts w:ascii="Times New Roman" w:eastAsia="Times New Roman" w:hAnsi="Times New Roman" w:cs="Times New Roman"/>
          <w:sz w:val="24"/>
          <w:szCs w:val="24"/>
        </w:rPr>
        <w:t>«Интеграция туризма в экономическую систему региона; перспективы и барьеры.</w:t>
      </w:r>
      <w:r w:rsidR="00701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6C1">
        <w:rPr>
          <w:rFonts w:ascii="Times New Roman" w:eastAsia="Times New Roman" w:hAnsi="Times New Roman" w:cs="Times New Roman"/>
          <w:sz w:val="24"/>
          <w:szCs w:val="24"/>
        </w:rPr>
        <w:t>Материалы V Международной научно-практической конф</w:t>
      </w:r>
      <w:r w:rsidR="0070192D">
        <w:rPr>
          <w:rFonts w:ascii="Times New Roman" w:eastAsia="Times New Roman" w:hAnsi="Times New Roman" w:cs="Times New Roman"/>
          <w:sz w:val="24"/>
          <w:szCs w:val="24"/>
        </w:rPr>
        <w:t>еренции (Орел, 5 декабря 2024г)</w:t>
      </w:r>
      <w:r w:rsidR="0070192D" w:rsidRPr="00701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192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916C1">
        <w:rPr>
          <w:rFonts w:ascii="Times New Roman" w:eastAsia="Times New Roman" w:hAnsi="Times New Roman" w:cs="Times New Roman"/>
          <w:sz w:val="24"/>
          <w:szCs w:val="24"/>
        </w:rPr>
        <w:t xml:space="preserve"> Орел</w:t>
      </w:r>
      <w:r w:rsidR="0070192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E916C1">
        <w:rPr>
          <w:rFonts w:ascii="Times New Roman" w:eastAsia="Times New Roman" w:hAnsi="Times New Roman" w:cs="Times New Roman"/>
          <w:sz w:val="24"/>
          <w:szCs w:val="24"/>
        </w:rPr>
        <w:t>ОГУ им. И.С. Тургенева, 2025.</w:t>
      </w:r>
    </w:p>
    <w:p w:rsidR="006A024E" w:rsidRPr="00E916C1" w:rsidRDefault="006A024E" w:rsidP="006A02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</w:p>
    <w:p w:rsidR="00581155" w:rsidRDefault="00581155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</w:p>
    <w:p w:rsidR="002A2B0F" w:rsidRPr="00F857D2" w:rsidRDefault="002A2B0F" w:rsidP="002A2B0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857D2">
        <w:rPr>
          <w:rFonts w:ascii="Times New Roman" w:hAnsi="Times New Roman" w:cs="Times New Roman"/>
          <w:b/>
          <w:sz w:val="24"/>
          <w:szCs w:val="24"/>
          <w:lang w:eastAsia="ru-RU"/>
        </w:rPr>
        <w:t>7. Ресурсное, в том числе кадровое и материально-техническое обеспечение образовательной программы</w:t>
      </w:r>
    </w:p>
    <w:p w:rsidR="002A2B0F" w:rsidRPr="00F857D2" w:rsidRDefault="002A2B0F" w:rsidP="002A2B0F">
      <w:pPr>
        <w:widowControl w:val="0"/>
        <w:spacing w:after="0" w:line="240" w:lineRule="auto"/>
        <w:ind w:firstLine="400"/>
        <w:jc w:val="both"/>
        <w:outlineLvl w:val="1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Toc467842337"/>
      <w:bookmarkStart w:id="1" w:name="_Toc467748717"/>
      <w:bookmarkStart w:id="2" w:name="_Toc449443790"/>
      <w:r w:rsidRPr="00F857D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7.1. Кадровое обеспечение</w:t>
      </w:r>
      <w:bookmarkEnd w:id="0"/>
      <w:bookmarkEnd w:id="1"/>
      <w:bookmarkEnd w:id="2"/>
    </w:p>
    <w:p w:rsidR="002A2B0F" w:rsidRPr="00F857D2" w:rsidRDefault="002A2B0F" w:rsidP="002A2B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857D2">
        <w:rPr>
          <w:rFonts w:ascii="Times New Roman" w:hAnsi="Times New Roman" w:cs="Times New Roman"/>
          <w:sz w:val="24"/>
          <w:szCs w:val="24"/>
          <w:lang w:eastAsia="ru-RU"/>
        </w:rPr>
        <w:t xml:space="preserve">Согласно ФГОС </w:t>
      </w:r>
      <w:proofErr w:type="gramStart"/>
      <w:r w:rsidRPr="00F857D2">
        <w:rPr>
          <w:rFonts w:ascii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F857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857D2">
        <w:rPr>
          <w:rFonts w:ascii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F857D2">
        <w:rPr>
          <w:rFonts w:ascii="Times New Roman" w:hAnsi="Times New Roman" w:cs="Times New Roman"/>
          <w:sz w:val="24"/>
          <w:szCs w:val="24"/>
          <w:lang w:eastAsia="ru-RU"/>
        </w:rPr>
        <w:t xml:space="preserve"> направлению подготовки 43.04.01 Сервис реализация образовательной программы подготовки </w:t>
      </w:r>
      <w:r w:rsidRPr="00F857D2">
        <w:rPr>
          <w:rFonts w:ascii="Times New Roman" w:hAnsi="Times New Roman" w:cs="Times New Roman"/>
          <w:sz w:val="24"/>
          <w:szCs w:val="24"/>
        </w:rPr>
        <w:t xml:space="preserve">магистра </w:t>
      </w:r>
      <w:r w:rsidRPr="00F857D2"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обеспечивается педагогическими кадрами, имеющими базовое образование, соответствующее профилю преподаваемых дисциплин и систематически </w:t>
      </w:r>
      <w:r w:rsidRPr="00F857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занимающимися научно-исследовательской и научно-методической </w:t>
      </w:r>
      <w:r w:rsidRPr="00710F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деятельностью (Приложение 5).</w:t>
      </w:r>
    </w:p>
    <w:p w:rsidR="002A2B0F" w:rsidRPr="00F857D2" w:rsidRDefault="002A2B0F" w:rsidP="002A2B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57D2">
        <w:rPr>
          <w:rFonts w:ascii="Times New Roman" w:hAnsi="Times New Roman" w:cs="Times New Roman"/>
          <w:sz w:val="24"/>
          <w:szCs w:val="24"/>
          <w:lang w:eastAsia="ru-RU"/>
        </w:rPr>
        <w:t xml:space="preserve">Реализация программы магистратуры обеспечивается руководящими и научно-педагогическими работниками организации, а также лицами, привлекаемыми к реализации программы магистратуры на условиях гражданско-правового договора. Общая численность научно-педагогических работников, реализующих основную образовательную программу, составляет </w:t>
      </w:r>
      <w:r w:rsidR="00762B15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Pr="00F857D2">
        <w:rPr>
          <w:rFonts w:ascii="Times New Roman" w:hAnsi="Times New Roman" w:cs="Times New Roman"/>
          <w:sz w:val="24"/>
          <w:szCs w:val="24"/>
          <w:lang w:eastAsia="ru-RU"/>
        </w:rPr>
        <w:t xml:space="preserve"> чел.</w:t>
      </w:r>
    </w:p>
    <w:p w:rsidR="002A2B0F" w:rsidRPr="00AD0DBB" w:rsidRDefault="002A2B0F" w:rsidP="002A2B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DBB">
        <w:rPr>
          <w:rFonts w:ascii="Times New Roman" w:hAnsi="Times New Roman" w:cs="Times New Roman"/>
          <w:sz w:val="24"/>
          <w:szCs w:val="24"/>
          <w:lang w:eastAsia="ru-RU"/>
        </w:rPr>
        <w:t>Доля научно-педагогических работников</w:t>
      </w:r>
      <w:r w:rsidR="00E008AC" w:rsidRPr="00AD0DBB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0569CC" w:rsidRPr="00AD0DBB">
        <w:rPr>
          <w:rFonts w:ascii="Times New Roman" w:hAnsi="Times New Roman" w:cs="Times New Roman"/>
          <w:sz w:val="24"/>
          <w:szCs w:val="24"/>
          <w:lang w:eastAsia="ru-RU"/>
        </w:rPr>
        <w:t>лиц,</w:t>
      </w:r>
      <w:r w:rsidR="00E008AC" w:rsidRPr="00AD0DBB">
        <w:rPr>
          <w:rFonts w:ascii="Times New Roman" w:hAnsi="Times New Roman" w:cs="Times New Roman"/>
          <w:sz w:val="24"/>
          <w:szCs w:val="24"/>
          <w:lang w:eastAsia="ru-RU"/>
        </w:rPr>
        <w:t xml:space="preserve"> привлекаемых к образовательной деятельности на иных условиях</w:t>
      </w:r>
      <w:r w:rsidR="00FA15FC" w:rsidRPr="00AD0DB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E008AC" w:rsidRPr="00AD0DBB">
        <w:rPr>
          <w:rFonts w:ascii="Times New Roman" w:hAnsi="Times New Roman" w:cs="Times New Roman"/>
          <w:sz w:val="24"/>
          <w:szCs w:val="24"/>
          <w:lang w:eastAsia="ru-RU"/>
        </w:rPr>
        <w:t xml:space="preserve"> имею</w:t>
      </w:r>
      <w:r w:rsidR="00FA15FC" w:rsidRPr="00AD0DBB">
        <w:rPr>
          <w:rFonts w:ascii="Times New Roman" w:hAnsi="Times New Roman" w:cs="Times New Roman"/>
          <w:sz w:val="24"/>
          <w:szCs w:val="24"/>
          <w:lang w:eastAsia="ru-RU"/>
        </w:rPr>
        <w:t>щих</w:t>
      </w:r>
      <w:r w:rsidR="00E008AC" w:rsidRPr="00AD0DBB">
        <w:rPr>
          <w:rFonts w:ascii="Times New Roman" w:hAnsi="Times New Roman" w:cs="Times New Roman"/>
          <w:sz w:val="24"/>
          <w:szCs w:val="24"/>
          <w:lang w:eastAsia="ru-RU"/>
        </w:rPr>
        <w:t xml:space="preserve"> ученую степень и ученое звание, соответствует требованиям ФГОС </w:t>
      </w:r>
      <w:proofErr w:type="gramStart"/>
      <w:r w:rsidR="00E008AC" w:rsidRPr="00AD0DBB">
        <w:rPr>
          <w:rFonts w:ascii="Times New Roman" w:hAnsi="Times New Roman" w:cs="Times New Roman"/>
          <w:sz w:val="24"/>
          <w:szCs w:val="24"/>
          <w:lang w:eastAsia="ru-RU"/>
        </w:rPr>
        <w:t>ВО</w:t>
      </w:r>
      <w:proofErr w:type="gramEnd"/>
      <w:r w:rsidR="00FA15FC" w:rsidRPr="00AD0DBB">
        <w:rPr>
          <w:rFonts w:ascii="Times New Roman" w:hAnsi="Times New Roman" w:cs="Times New Roman"/>
          <w:sz w:val="24"/>
          <w:szCs w:val="24"/>
          <w:lang w:eastAsia="ru-RU"/>
        </w:rPr>
        <w:t xml:space="preserve"> и составляет 100 %</w:t>
      </w:r>
      <w:r w:rsidR="00E008AC" w:rsidRPr="00AD0DB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A2B0F" w:rsidRPr="00AD0DBB" w:rsidRDefault="002A2B0F" w:rsidP="002A2B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D0DBB">
        <w:rPr>
          <w:rFonts w:ascii="Times New Roman" w:hAnsi="Times New Roman" w:cs="Times New Roman"/>
          <w:sz w:val="24"/>
          <w:szCs w:val="24"/>
          <w:lang w:eastAsia="ru-RU"/>
        </w:rPr>
        <w:t xml:space="preserve">Доля </w:t>
      </w:r>
      <w:r w:rsidR="00FC1FD6" w:rsidRPr="00AD0DBB">
        <w:rPr>
          <w:rFonts w:ascii="Times New Roman" w:hAnsi="Times New Roman" w:cs="Times New Roman"/>
          <w:sz w:val="24"/>
          <w:szCs w:val="24"/>
          <w:lang w:eastAsia="ru-RU"/>
        </w:rPr>
        <w:t>численности педагогических работников</w:t>
      </w:r>
      <w:r w:rsidR="00FA15FC" w:rsidRPr="00AD0DB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FC1FD6" w:rsidRPr="00AD0DBB">
        <w:rPr>
          <w:rFonts w:ascii="Times New Roman" w:hAnsi="Times New Roman" w:cs="Times New Roman"/>
          <w:sz w:val="24"/>
          <w:szCs w:val="24"/>
          <w:lang w:eastAsia="ru-RU"/>
        </w:rPr>
        <w:t xml:space="preserve"> участвующих в реализации программы магистратуры</w:t>
      </w:r>
      <w:r w:rsidR="00FA15FC" w:rsidRPr="00AD0DB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FC1FD6" w:rsidRPr="00AD0DBB">
        <w:rPr>
          <w:rFonts w:ascii="Times New Roman" w:hAnsi="Times New Roman" w:cs="Times New Roman"/>
          <w:sz w:val="24"/>
          <w:szCs w:val="24"/>
          <w:lang w:eastAsia="ru-RU"/>
        </w:rPr>
        <w:t xml:space="preserve"> и лиц</w:t>
      </w:r>
      <w:r w:rsidR="00FA15FC" w:rsidRPr="00AD0DB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FC1FD6" w:rsidRPr="00AD0DBB">
        <w:rPr>
          <w:rFonts w:ascii="Times New Roman" w:hAnsi="Times New Roman" w:cs="Times New Roman"/>
          <w:sz w:val="24"/>
          <w:szCs w:val="24"/>
          <w:lang w:eastAsia="ru-RU"/>
        </w:rPr>
        <w:t xml:space="preserve"> привлекаемых к реализации программы на иных условиях</w:t>
      </w:r>
      <w:r w:rsidR="00FA15FC" w:rsidRPr="00AD0DB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FC1FD6" w:rsidRPr="00AD0DB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D0DBB">
        <w:rPr>
          <w:rFonts w:ascii="Times New Roman" w:hAnsi="Times New Roman" w:cs="Times New Roman"/>
          <w:sz w:val="24"/>
          <w:szCs w:val="24"/>
          <w:lang w:eastAsia="ru-RU"/>
        </w:rPr>
        <w:t xml:space="preserve">из числа руководителей и работников организаций, </w:t>
      </w:r>
      <w:r w:rsidR="00FC1FD6" w:rsidRPr="00AD0DBB">
        <w:rPr>
          <w:rFonts w:ascii="Times New Roman" w:hAnsi="Times New Roman" w:cs="Times New Roman"/>
          <w:sz w:val="24"/>
          <w:szCs w:val="24"/>
          <w:lang w:eastAsia="ru-RU"/>
        </w:rPr>
        <w:t>осуществля</w:t>
      </w:r>
      <w:r w:rsidR="00FA15FC" w:rsidRPr="00AD0DBB">
        <w:rPr>
          <w:rFonts w:ascii="Times New Roman" w:hAnsi="Times New Roman" w:cs="Times New Roman"/>
          <w:sz w:val="24"/>
          <w:szCs w:val="24"/>
          <w:lang w:eastAsia="ru-RU"/>
        </w:rPr>
        <w:t>ющих</w:t>
      </w:r>
      <w:r w:rsidR="00FC1FD6" w:rsidRPr="00AD0DBB">
        <w:rPr>
          <w:rFonts w:ascii="Times New Roman" w:hAnsi="Times New Roman" w:cs="Times New Roman"/>
          <w:sz w:val="24"/>
          <w:szCs w:val="24"/>
          <w:lang w:eastAsia="ru-RU"/>
        </w:rPr>
        <w:t xml:space="preserve"> трудовую деятельность в профессиональной сфере, соответствующей профессиональной </w:t>
      </w:r>
      <w:r w:rsidRPr="00AD0DBB">
        <w:rPr>
          <w:rFonts w:ascii="Times New Roman" w:hAnsi="Times New Roman" w:cs="Times New Roman"/>
          <w:sz w:val="24"/>
          <w:szCs w:val="24"/>
          <w:lang w:eastAsia="ru-RU"/>
        </w:rPr>
        <w:t>деятельност</w:t>
      </w:r>
      <w:r w:rsidR="00FC1FD6" w:rsidRPr="00AD0DBB">
        <w:rPr>
          <w:rFonts w:ascii="Times New Roman" w:hAnsi="Times New Roman" w:cs="Times New Roman"/>
          <w:sz w:val="24"/>
          <w:szCs w:val="24"/>
          <w:lang w:eastAsia="ru-RU"/>
        </w:rPr>
        <w:t>и, к которой готовятся выпускники</w:t>
      </w:r>
      <w:r w:rsidRPr="00AD0DBB">
        <w:rPr>
          <w:rFonts w:ascii="Times New Roman" w:hAnsi="Times New Roman" w:cs="Times New Roman"/>
          <w:sz w:val="24"/>
          <w:szCs w:val="24"/>
          <w:lang w:eastAsia="ru-RU"/>
        </w:rPr>
        <w:t xml:space="preserve"> (имеющих стаж работы в данной профессиональной </w:t>
      </w:r>
      <w:r w:rsidR="00FC1FD6" w:rsidRPr="00AD0DBB">
        <w:rPr>
          <w:rFonts w:ascii="Times New Roman" w:hAnsi="Times New Roman" w:cs="Times New Roman"/>
          <w:sz w:val="24"/>
          <w:szCs w:val="24"/>
          <w:lang w:eastAsia="ru-RU"/>
        </w:rPr>
        <w:t>сфере не менее 3 лет</w:t>
      </w:r>
      <w:r w:rsidRPr="00AD0DBB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FA15FC" w:rsidRPr="00AD0DB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AD0DBB">
        <w:rPr>
          <w:rFonts w:ascii="Times New Roman" w:hAnsi="Times New Roman" w:cs="Times New Roman"/>
          <w:sz w:val="24"/>
          <w:szCs w:val="24"/>
          <w:lang w:eastAsia="ru-RU"/>
        </w:rPr>
        <w:t xml:space="preserve"> в общем числе работников, реализующих образовательную программу магистратуры, соответствует требованиям ФГОС ВО</w:t>
      </w:r>
      <w:proofErr w:type="gramEnd"/>
      <w:r w:rsidRPr="00AD0DBB">
        <w:rPr>
          <w:rFonts w:ascii="Times New Roman" w:hAnsi="Times New Roman" w:cs="Times New Roman"/>
          <w:sz w:val="24"/>
          <w:szCs w:val="24"/>
          <w:lang w:eastAsia="ru-RU"/>
        </w:rPr>
        <w:t xml:space="preserve"> и составляет </w:t>
      </w:r>
      <w:r w:rsidR="00BC319B" w:rsidRPr="00AD0DBB">
        <w:rPr>
          <w:rFonts w:ascii="Times New Roman" w:hAnsi="Times New Roman" w:cs="Times New Roman"/>
          <w:sz w:val="24"/>
          <w:szCs w:val="24"/>
          <w:lang w:eastAsia="ru-RU"/>
        </w:rPr>
        <w:t>12,29</w:t>
      </w:r>
      <w:r w:rsidR="00FA15FC" w:rsidRPr="00AD0DB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008AC" w:rsidRPr="00AD0DBB">
        <w:rPr>
          <w:rFonts w:ascii="Times New Roman" w:hAnsi="Times New Roman" w:cs="Times New Roman"/>
          <w:sz w:val="24"/>
          <w:szCs w:val="24"/>
          <w:lang w:eastAsia="ru-RU"/>
        </w:rPr>
        <w:t>%</w:t>
      </w:r>
      <w:r w:rsidR="00FC1FD6" w:rsidRPr="00AD0DB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17418" w:rsidRPr="007E4076" w:rsidRDefault="00C17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7418" w:rsidRPr="007E4076" w:rsidRDefault="00BE51B6">
      <w:pPr>
        <w:widowControl w:val="0"/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407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7.2. Материально-техническое обеспечение  </w:t>
      </w:r>
    </w:p>
    <w:p w:rsidR="007E4076" w:rsidRPr="00C725D8" w:rsidRDefault="007E4076" w:rsidP="007E4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25D8">
        <w:rPr>
          <w:rFonts w:ascii="Times New Roman" w:hAnsi="Times New Roman" w:cs="Times New Roman"/>
          <w:sz w:val="24"/>
          <w:szCs w:val="24"/>
          <w:lang w:eastAsia="ru-RU"/>
        </w:rPr>
        <w:t>Материально-техническая база университета для ведения образовательной деятельности по данному направлению подготовки является достаточной и соответствует действующим санитарным и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7E4076" w:rsidRPr="00C725D8" w:rsidRDefault="007E4076" w:rsidP="007E4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725D8">
        <w:rPr>
          <w:rFonts w:ascii="Times New Roman" w:hAnsi="Times New Roman" w:cs="Times New Roman"/>
          <w:sz w:val="24"/>
          <w:szCs w:val="24"/>
          <w:lang w:eastAsia="ru-RU"/>
        </w:rPr>
        <w:t>Для реализации образовательной программы подготовки магистра по направлению подготовки 43.04.01 Сервис используются специальные помещения, представляющие собой учебные аудитории для проведения занятий лекционного типа, занятий семинарского типа, выполнения курсовых работ,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</w:t>
      </w:r>
      <w:proofErr w:type="gramEnd"/>
      <w:r w:rsidRPr="00C725D8">
        <w:rPr>
          <w:rFonts w:ascii="Times New Roman" w:hAnsi="Times New Roman" w:cs="Times New Roman"/>
          <w:sz w:val="24"/>
          <w:szCs w:val="24"/>
          <w:lang w:eastAsia="ru-RU"/>
        </w:rPr>
        <w:t xml:space="preserve"> Специальные помещения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7E4076" w:rsidRPr="00C725D8" w:rsidRDefault="007E4076" w:rsidP="007E4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25D8">
        <w:rPr>
          <w:rFonts w:ascii="Times New Roman" w:hAnsi="Times New Roman" w:cs="Times New Roman"/>
          <w:sz w:val="24"/>
          <w:szCs w:val="24"/>
          <w:lang w:eastAsia="ru-RU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712CB6" w:rsidRPr="00D34203" w:rsidRDefault="00712CB6" w:rsidP="00712C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703E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Перечень материально-технического обеспечения, необходимого для реализации программы бакалавриата, включает в себя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лекционные аудитории: </w:t>
      </w:r>
    </w:p>
    <w:p w:rsidR="00712CB6" w:rsidRPr="00972640" w:rsidRDefault="00712CB6" w:rsidP="00712C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Оборудование: </w:t>
      </w:r>
      <w:r w:rsidRPr="00726316">
        <w:rPr>
          <w:rFonts w:ascii="Times New Roman" w:eastAsia="Times New Roman" w:hAnsi="Times New Roman" w:cs="Times New Roman"/>
          <w:sz w:val="24"/>
        </w:rPr>
        <w:t>Специализированная мебель и технические средства обучения, служащие для представления учебн</w:t>
      </w:r>
      <w:r w:rsidR="00C0188D">
        <w:rPr>
          <w:rFonts w:ascii="Times New Roman" w:eastAsia="Times New Roman" w:hAnsi="Times New Roman" w:cs="Times New Roman"/>
          <w:sz w:val="24"/>
        </w:rPr>
        <w:t>ой информации большой аудитории.</w:t>
      </w:r>
    </w:p>
    <w:p w:rsidR="00712CB6" w:rsidRDefault="00712CB6" w:rsidP="00712C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Кроме того, в материально-техническое обеспечение кафедры входит Научно-образовательная лаборатория сервисного проектирования Оборудование: </w:t>
      </w:r>
      <w:r w:rsidRPr="00726316">
        <w:rPr>
          <w:rFonts w:ascii="Times New Roman" w:eastAsia="Times New Roman" w:hAnsi="Times New Roman" w:cs="Times New Roman"/>
          <w:sz w:val="24"/>
        </w:rPr>
        <w:t>Специализированная мебель и технические средства обучения</w:t>
      </w:r>
      <w:r>
        <w:rPr>
          <w:rFonts w:ascii="Times New Roman" w:eastAsia="Times New Roman" w:hAnsi="Times New Roman" w:cs="Times New Roman"/>
          <w:sz w:val="24"/>
        </w:rPr>
        <w:t xml:space="preserve"> (доска, </w:t>
      </w:r>
      <w:r w:rsidRPr="00250BC2">
        <w:rPr>
          <w:rFonts w:ascii="Times New Roman" w:eastAsia="Times New Roman" w:hAnsi="Times New Roman" w:cs="Times New Roman"/>
          <w:sz w:val="24"/>
        </w:rPr>
        <w:t>с</w:t>
      </w:r>
      <w:r w:rsidRPr="00250BC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тационарный раздвижной экран, информационные стенды, </w:t>
      </w:r>
      <w:r w:rsidRPr="00250BC2">
        <w:rPr>
          <w:rFonts w:ascii="Times New Roman" w:eastAsia="Times New Roman" w:hAnsi="Times New Roman" w:cs="Times New Roman"/>
          <w:sz w:val="24"/>
        </w:rPr>
        <w:t>проектор</w:t>
      </w:r>
      <w:r w:rsidRPr="00250BC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Pr="00250BC2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>Epson</w:t>
      </w:r>
      <w:r w:rsidRPr="00250BC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Pr="00250BC2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>EB</w:t>
      </w:r>
      <w:r w:rsidRPr="00250BC2">
        <w:rPr>
          <w:rFonts w:ascii="Times New Roman" w:eastAsia="Times New Roman" w:hAnsi="Times New Roman" w:cs="Times New Roman"/>
          <w:sz w:val="24"/>
          <w:shd w:val="clear" w:color="auto" w:fill="FFFFFF"/>
        </w:rPr>
        <w:t>-</w:t>
      </w:r>
      <w:r w:rsidRPr="00250BC2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>E</w:t>
      </w:r>
      <w:r w:rsidRPr="00250BC2">
        <w:rPr>
          <w:rFonts w:ascii="Times New Roman" w:eastAsia="Times New Roman" w:hAnsi="Times New Roman" w:cs="Times New Roman"/>
          <w:sz w:val="24"/>
          <w:shd w:val="clear" w:color="auto" w:fill="FFFFFF"/>
        </w:rPr>
        <w:t>20).</w:t>
      </w:r>
    </w:p>
    <w:p w:rsidR="00712CB6" w:rsidRPr="00A703EB" w:rsidRDefault="00712CB6" w:rsidP="00712C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Коучинг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центр (компьютерный класс) Оборудование: </w:t>
      </w:r>
      <w:r w:rsidRPr="00250BC2">
        <w:rPr>
          <w:rFonts w:ascii="Times New Roman" w:eastAsia="Times New Roman" w:hAnsi="Times New Roman" w:cs="Times New Roman"/>
          <w:sz w:val="24"/>
        </w:rPr>
        <w:t>специализированная мебель и технические средства обучения, служащие для представления учебной информации большой аудитории (доска, персональные компьютеры с обеспечением доступа к сети «Интернет» и электронной образовательной среде организации</w:t>
      </w:r>
      <w:r w:rsidRPr="00250BC2">
        <w:rPr>
          <w:rFonts w:ascii="Times New Roman" w:eastAsia="Times New Roman" w:hAnsi="Times New Roman" w:cs="Times New Roman"/>
          <w:sz w:val="24"/>
          <w:shd w:val="clear" w:color="auto" w:fill="FFFFFF"/>
        </w:rPr>
        <w:t>).</w:t>
      </w:r>
    </w:p>
    <w:p w:rsidR="00712CB6" w:rsidRPr="00100503" w:rsidRDefault="00712CB6" w:rsidP="00712C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100503"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 xml:space="preserve">Помещение для самостоятельной работы и НИР обучающихся оснащено </w:t>
      </w:r>
      <w:r w:rsidRPr="00100503">
        <w:rPr>
          <w:rFonts w:ascii="Times New Roman" w:eastAsia="Times New Roman" w:hAnsi="Times New Roman" w:cs="Times New Roman"/>
          <w:sz w:val="24"/>
        </w:rPr>
        <w:t>специализированной мебелью и компьютерной техникой, подключенной к сети "Интернет" и обеспечивающей доступ в электронную информационно-образовательную среду университета</w:t>
      </w:r>
      <w:r w:rsidRPr="00100503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:rsidR="007E4076" w:rsidRPr="00C725D8" w:rsidRDefault="007E4076" w:rsidP="007E4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25D8">
        <w:rPr>
          <w:rFonts w:ascii="Times New Roman" w:hAnsi="Times New Roman" w:cs="Times New Roman"/>
          <w:sz w:val="24"/>
          <w:szCs w:val="24"/>
          <w:lang w:eastAsia="ru-RU"/>
        </w:rPr>
        <w:t>Обучающимся обеспечен доступ (удаленный доступ) к современным профессиональным базам данных и информационным справочным системам, перечень которых указан в рабочих программах дисциплин и которые ежегодно обновляются.</w:t>
      </w:r>
    </w:p>
    <w:p w:rsidR="007E4076" w:rsidRPr="00C725D8" w:rsidRDefault="007E4076" w:rsidP="007E40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725D8">
        <w:rPr>
          <w:rFonts w:ascii="Times New Roman" w:hAnsi="Times New Roman" w:cs="Times New Roman"/>
          <w:sz w:val="24"/>
          <w:szCs w:val="24"/>
          <w:lang w:eastAsia="ru-RU"/>
        </w:rPr>
        <w:t xml:space="preserve">Для реализации образовательной программы подготовки магистра по направлению подготовки 43.04.01 Сервис кафедра сервиса пользуется </w:t>
      </w:r>
      <w:proofErr w:type="spellStart"/>
      <w:r w:rsidRPr="00C725D8">
        <w:rPr>
          <w:rFonts w:ascii="Times New Roman" w:hAnsi="Times New Roman" w:cs="Times New Roman"/>
          <w:sz w:val="24"/>
          <w:szCs w:val="24"/>
          <w:lang w:eastAsia="ru-RU"/>
        </w:rPr>
        <w:t>внутривузовской</w:t>
      </w:r>
      <w:proofErr w:type="spellEnd"/>
      <w:r w:rsidRPr="00C725D8">
        <w:rPr>
          <w:rFonts w:ascii="Times New Roman" w:hAnsi="Times New Roman" w:cs="Times New Roman"/>
          <w:sz w:val="24"/>
          <w:szCs w:val="24"/>
          <w:lang w:eastAsia="ru-RU"/>
        </w:rPr>
        <w:t xml:space="preserve"> сетевой системой ИСУУП, программной системой «План-отчет НИР», «</w:t>
      </w:r>
      <w:proofErr w:type="spellStart"/>
      <w:r w:rsidRPr="00C725D8">
        <w:rPr>
          <w:rFonts w:ascii="Times New Roman" w:hAnsi="Times New Roman" w:cs="Times New Roman"/>
          <w:sz w:val="24"/>
          <w:szCs w:val="24"/>
          <w:lang w:eastAsia="ru-RU"/>
        </w:rPr>
        <w:t>Антиплагиат</w:t>
      </w:r>
      <w:proofErr w:type="spellEnd"/>
      <w:r w:rsidRPr="00C725D8">
        <w:rPr>
          <w:rFonts w:ascii="Times New Roman" w:hAnsi="Times New Roman" w:cs="Times New Roman"/>
          <w:sz w:val="24"/>
          <w:szCs w:val="24"/>
          <w:lang w:eastAsia="ru-RU"/>
        </w:rPr>
        <w:t>. ВУЗ», имеется электронная информационно-образовательная среда.</w:t>
      </w:r>
    </w:p>
    <w:p w:rsidR="007E4076" w:rsidRPr="00C725D8" w:rsidRDefault="007E4076" w:rsidP="007E407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25D8">
        <w:rPr>
          <w:rFonts w:ascii="Times New Roman" w:hAnsi="Times New Roman" w:cs="Times New Roman"/>
          <w:sz w:val="24"/>
          <w:szCs w:val="24"/>
          <w:lang w:eastAsia="ru-RU"/>
        </w:rPr>
        <w:t xml:space="preserve">Учебно-методическое и информационное обеспечение образовательного процесса при реализации образовательной программы обеспечено учебно-методической документацией и материалами по всем учебным курсам, дисциплинам (модулям) ОП. Внеаудиторная работа </w:t>
      </w:r>
      <w:proofErr w:type="gramStart"/>
      <w:r w:rsidRPr="00C725D8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725D8">
        <w:rPr>
          <w:rFonts w:ascii="Times New Roman" w:hAnsi="Times New Roman" w:cs="Times New Roman"/>
          <w:sz w:val="24"/>
          <w:szCs w:val="24"/>
          <w:lang w:eastAsia="ru-RU"/>
        </w:rPr>
        <w:t xml:space="preserve"> сопровождается методическим обеспечением и обоснованием времени, затрачиваемого на ее выполнение. </w:t>
      </w:r>
    </w:p>
    <w:p w:rsidR="007E4076" w:rsidRPr="00C725D8" w:rsidRDefault="007E4076" w:rsidP="007E407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25D8">
        <w:rPr>
          <w:rFonts w:ascii="Times New Roman" w:hAnsi="Times New Roman" w:cs="Times New Roman"/>
          <w:sz w:val="24"/>
          <w:szCs w:val="24"/>
          <w:lang w:eastAsia="ru-RU"/>
        </w:rPr>
        <w:t xml:space="preserve">Каждый обучающийся обеспечен доступом к электронно-библиотечной системе, содержащей издания по основным изучаемым дисциплинам и сформированной по согласованию с правообладателями учебной и учебно-методической литературы. Библиотечный фонд укомплектован в соответствии с нормативными требованиями ФГОС </w:t>
      </w:r>
      <w:proofErr w:type="gramStart"/>
      <w:r w:rsidRPr="00C725D8">
        <w:rPr>
          <w:rFonts w:ascii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C725D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725D8">
        <w:rPr>
          <w:rFonts w:ascii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C725D8">
        <w:rPr>
          <w:rFonts w:ascii="Times New Roman" w:hAnsi="Times New Roman" w:cs="Times New Roman"/>
          <w:sz w:val="24"/>
          <w:szCs w:val="24"/>
          <w:lang w:eastAsia="ru-RU"/>
        </w:rPr>
        <w:t xml:space="preserve"> направлению подготовки 43.04.01 Сервис.</w:t>
      </w:r>
    </w:p>
    <w:p w:rsidR="007E4076" w:rsidRPr="00C725D8" w:rsidRDefault="007E4076" w:rsidP="007E407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25D8">
        <w:rPr>
          <w:rFonts w:ascii="Times New Roman" w:hAnsi="Times New Roman" w:cs="Times New Roman"/>
          <w:sz w:val="24"/>
          <w:szCs w:val="24"/>
          <w:lang w:eastAsia="ru-RU"/>
        </w:rPr>
        <w:t xml:space="preserve">Электронно-библиотечная система обеспечивает возможность индивидуального доступа для каждого обучающегося из любой точки, в которой имеется доступ к сети Интернет. При использовании электронных изданий во время самостоятельной подготовки университет обеспечивает каждого обучающегося рабочим местом с выходом в сеть Интернет в соответствии с трудоемкостью изучаемых дисциплин. </w:t>
      </w:r>
    </w:p>
    <w:p w:rsidR="007E4076" w:rsidRPr="00C725D8" w:rsidRDefault="007E4076" w:rsidP="007E40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25D8">
        <w:rPr>
          <w:rFonts w:ascii="Times New Roman" w:hAnsi="Times New Roman" w:cs="Times New Roman"/>
          <w:sz w:val="24"/>
          <w:szCs w:val="24"/>
          <w:lang w:eastAsia="ru-RU"/>
        </w:rPr>
        <w:t xml:space="preserve">В читальных залах университета открыта WI-FI - зона беспроводного доступа к ресурсам Интернет. </w:t>
      </w:r>
    </w:p>
    <w:p w:rsidR="007E4076" w:rsidRPr="00C725D8" w:rsidRDefault="007E4076" w:rsidP="007E40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25D8">
        <w:rPr>
          <w:rFonts w:ascii="Times New Roman" w:hAnsi="Times New Roman" w:cs="Times New Roman"/>
          <w:sz w:val="24"/>
          <w:szCs w:val="24"/>
          <w:lang w:eastAsia="ru-RU"/>
        </w:rPr>
        <w:t>Успешно функционирует электронная библиотека образовательных ресурсов, содержащая полнотекстовые документы, изданные на полиграфической базе университета. Доступ к полным текстам открыт для зарегистрированных пользователей с любого компьютера, подключенного к сети Интернет.</w:t>
      </w:r>
    </w:p>
    <w:p w:rsidR="00C17418" w:rsidRDefault="00C17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</w:p>
    <w:p w:rsidR="00C17418" w:rsidRPr="005325DC" w:rsidRDefault="00BE51B6" w:rsidP="005325D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325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8. </w:t>
      </w:r>
      <w:proofErr w:type="spellStart"/>
      <w:r w:rsidRPr="005325DC">
        <w:rPr>
          <w:rFonts w:ascii="Times New Roman" w:hAnsi="Times New Roman" w:cs="Times New Roman"/>
          <w:b/>
          <w:sz w:val="24"/>
          <w:szCs w:val="24"/>
          <w:lang w:eastAsia="ru-RU"/>
        </w:rPr>
        <w:t>Внеучебная</w:t>
      </w:r>
      <w:proofErr w:type="spellEnd"/>
      <w:r w:rsidRPr="005325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деятельность</w:t>
      </w:r>
    </w:p>
    <w:p w:rsidR="00712A4F" w:rsidRPr="005325DC" w:rsidRDefault="00712A4F" w:rsidP="005325D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10F5E" w:rsidRPr="005325DC" w:rsidRDefault="00712A4F" w:rsidP="00105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5DC">
        <w:rPr>
          <w:rFonts w:ascii="Times New Roman" w:hAnsi="Times New Roman" w:cs="Times New Roman"/>
          <w:sz w:val="24"/>
          <w:szCs w:val="24"/>
        </w:rPr>
        <w:t xml:space="preserve">1. </w:t>
      </w:r>
      <w:r w:rsidR="00710F5E" w:rsidRPr="005325DC">
        <w:rPr>
          <w:rFonts w:ascii="Times New Roman" w:hAnsi="Times New Roman" w:cs="Times New Roman"/>
          <w:sz w:val="24"/>
          <w:szCs w:val="24"/>
        </w:rPr>
        <w:t>Количество мероприятий, организованных и проведенных в рамках ОП по направлениям воспитательной работы:</w:t>
      </w:r>
    </w:p>
    <w:p w:rsidR="00712A4F" w:rsidRPr="005325DC" w:rsidRDefault="00712A4F" w:rsidP="001052C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hAnsi="Times New Roman" w:cs="Times New Roman"/>
          <w:sz w:val="24"/>
          <w:szCs w:val="24"/>
        </w:rPr>
        <w:t xml:space="preserve"> </w:t>
      </w:r>
      <w:r w:rsidRPr="005325DC">
        <w:rPr>
          <w:rFonts w:ascii="Times New Roman" w:hAnsi="Times New Roman" w:cs="Times New Roman"/>
          <w:i/>
          <w:iCs/>
          <w:sz w:val="24"/>
          <w:szCs w:val="24"/>
        </w:rPr>
        <w:t>- гражданско-патриотическое воспитание – 5 (В рамках проекта «Пока мы помним прошлое, у нас есть будущее»: мастер-класс «Творческий видео-проект по сохранению памяти о Великой Отечественной войне: от идеи к реализации (к 80-летию Победы Советского народа над фашистской Германией)», встреча–беседа «Учим историю вживую», Круглый стол «Войны в зеркале времени»);</w:t>
      </w:r>
    </w:p>
    <w:p w:rsidR="00712A4F" w:rsidRPr="005325DC" w:rsidRDefault="00712A4F" w:rsidP="001052C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hAnsi="Times New Roman" w:cs="Times New Roman"/>
          <w:i/>
          <w:iCs/>
          <w:sz w:val="24"/>
          <w:szCs w:val="24"/>
        </w:rPr>
        <w:t>- духовно-нравственное – 2 (Урок мужества «Никто не забыт, ничто не забыто!» (в рамках Дня единых действий Федерального проекта «Без срока давности»);</w:t>
      </w:r>
    </w:p>
    <w:p w:rsidR="00712A4F" w:rsidRPr="005325DC" w:rsidRDefault="00712A4F" w:rsidP="001052C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hAnsi="Times New Roman" w:cs="Times New Roman"/>
          <w:i/>
          <w:iCs/>
          <w:sz w:val="24"/>
          <w:szCs w:val="24"/>
        </w:rPr>
        <w:t>- культурно-просветительское – 8 (Посещение Орловского краеведческого музея по «Пушкинской карте» – Выставка «</w:t>
      </w:r>
      <w:proofErr w:type="spellStart"/>
      <w:r w:rsidRPr="005325DC">
        <w:rPr>
          <w:rFonts w:ascii="Times New Roman" w:hAnsi="Times New Roman" w:cs="Times New Roman"/>
          <w:i/>
          <w:iCs/>
          <w:sz w:val="24"/>
          <w:szCs w:val="24"/>
        </w:rPr>
        <w:t>Судбищенская</w:t>
      </w:r>
      <w:proofErr w:type="spellEnd"/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 битва»);</w:t>
      </w:r>
    </w:p>
    <w:p w:rsidR="00712A4F" w:rsidRPr="005325DC" w:rsidRDefault="00712A4F" w:rsidP="001052CB">
      <w:pPr>
        <w:pStyle w:val="Default"/>
        <w:jc w:val="both"/>
        <w:rPr>
          <w:i/>
          <w:iCs/>
        </w:rPr>
      </w:pPr>
      <w:r w:rsidRPr="005325DC">
        <w:rPr>
          <w:i/>
          <w:iCs/>
        </w:rPr>
        <w:t xml:space="preserve">- </w:t>
      </w:r>
      <w:proofErr w:type="gramStart"/>
      <w:r w:rsidRPr="005325DC">
        <w:rPr>
          <w:i/>
          <w:iCs/>
        </w:rPr>
        <w:t>научно-исследовательское</w:t>
      </w:r>
      <w:proofErr w:type="gramEnd"/>
      <w:r w:rsidRPr="005325DC">
        <w:rPr>
          <w:i/>
          <w:iCs/>
        </w:rPr>
        <w:t xml:space="preserve"> – 4 (Конференция «Актуальные проблемы и перспективы развития сферы услуг»);</w:t>
      </w:r>
    </w:p>
    <w:p w:rsidR="00712A4F" w:rsidRPr="005325DC" w:rsidRDefault="00712A4F" w:rsidP="001052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5325DC">
        <w:rPr>
          <w:rFonts w:ascii="Times New Roman" w:hAnsi="Times New Roman" w:cs="Times New Roman"/>
          <w:i/>
          <w:iCs/>
          <w:sz w:val="24"/>
          <w:szCs w:val="24"/>
        </w:rPr>
        <w:t>- профессионально-трудовое – 6 (</w:t>
      </w:r>
      <w:r w:rsidRPr="005325DC">
        <w:rPr>
          <w:rFonts w:ascii="Times New Roman" w:hAnsi="Times New Roman" w:cs="Times New Roman"/>
          <w:bCs/>
          <w:i/>
          <w:iCs/>
          <w:sz w:val="24"/>
          <w:szCs w:val="24"/>
        </w:rPr>
        <w:t>Экскурсия на ООО «Лесоторговая база»)</w:t>
      </w:r>
      <w:r w:rsidRPr="005325DC">
        <w:rPr>
          <w:rFonts w:ascii="Times New Roman" w:hAnsi="Times New Roman" w:cs="Times New Roman"/>
          <w:i/>
          <w:iCs/>
          <w:sz w:val="24"/>
          <w:szCs w:val="24"/>
        </w:rPr>
        <w:t>;</w:t>
      </w:r>
      <w:proofErr w:type="gramEnd"/>
    </w:p>
    <w:p w:rsidR="00712A4F" w:rsidRPr="005325DC" w:rsidRDefault="00712A4F" w:rsidP="00105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proofErr w:type="gramStart"/>
      <w:r w:rsidRPr="005325DC">
        <w:rPr>
          <w:rFonts w:ascii="Times New Roman" w:hAnsi="Times New Roman" w:cs="Times New Roman"/>
          <w:i/>
          <w:iCs/>
          <w:sz w:val="24"/>
          <w:szCs w:val="24"/>
        </w:rPr>
        <w:t>семейное</w:t>
      </w:r>
      <w:proofErr w:type="gramEnd"/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 – 2 (Акция памяти «Моя семья в годы войны»);</w:t>
      </w:r>
    </w:p>
    <w:p w:rsidR="00712A4F" w:rsidRPr="005325DC" w:rsidRDefault="00712A4F" w:rsidP="00105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eastAsia="Times New Roman" w:hAnsi="Times New Roman" w:cs="Times New Roman"/>
          <w:i/>
          <w:iCs/>
          <w:sz w:val="24"/>
          <w:szCs w:val="24"/>
        </w:rPr>
        <w:t>- э</w:t>
      </w:r>
      <w:r w:rsidRPr="005325DC">
        <w:rPr>
          <w:rFonts w:ascii="Times New Roman" w:hAnsi="Times New Roman" w:cs="Times New Roman"/>
          <w:i/>
          <w:iCs/>
          <w:sz w:val="24"/>
          <w:szCs w:val="24"/>
        </w:rPr>
        <w:t>кологическое – 3 (</w:t>
      </w:r>
      <w:proofErr w:type="spellStart"/>
      <w:r w:rsidRPr="005325DC">
        <w:rPr>
          <w:rFonts w:ascii="Times New Roman" w:hAnsi="Times New Roman" w:cs="Times New Roman"/>
          <w:i/>
          <w:iCs/>
          <w:sz w:val="24"/>
          <w:szCs w:val="24"/>
        </w:rPr>
        <w:t>Воркшоп</w:t>
      </w:r>
      <w:proofErr w:type="spellEnd"/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 «Зелёные города и климатическая адаптация сервисной экономики» (в рамках XI Молодежного фестиваля в области устойчивого развития «ВузЭкоФэст-25»);</w:t>
      </w:r>
    </w:p>
    <w:p w:rsidR="00712A4F" w:rsidRPr="005325DC" w:rsidRDefault="00712A4F" w:rsidP="00105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- </w:t>
      </w:r>
      <w:proofErr w:type="gramStart"/>
      <w:r w:rsidRPr="005325DC">
        <w:rPr>
          <w:rFonts w:ascii="Times New Roman" w:eastAsia="Times New Roman" w:hAnsi="Times New Roman" w:cs="Times New Roman"/>
          <w:i/>
          <w:iCs/>
          <w:sz w:val="24"/>
          <w:szCs w:val="24"/>
        </w:rPr>
        <w:t>физкультурно-спортивное</w:t>
      </w:r>
      <w:proofErr w:type="gramEnd"/>
      <w:r w:rsidRPr="005325D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</w:t>
      </w:r>
      <w:r w:rsidR="001052C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325D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1 (Туристический слёт «Всемирный день туризма»);  </w:t>
      </w:r>
    </w:p>
    <w:p w:rsidR="00712A4F" w:rsidRPr="005325DC" w:rsidRDefault="00712A4F" w:rsidP="00105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 профилактическая работа и </w:t>
      </w:r>
      <w:proofErr w:type="spellStart"/>
      <w:r w:rsidRPr="005325DC">
        <w:rPr>
          <w:rFonts w:ascii="Times New Roman" w:eastAsia="Times New Roman" w:hAnsi="Times New Roman" w:cs="Times New Roman"/>
          <w:i/>
          <w:iCs/>
          <w:sz w:val="24"/>
          <w:szCs w:val="24"/>
        </w:rPr>
        <w:t>здоровьесберегающие</w:t>
      </w:r>
      <w:proofErr w:type="spellEnd"/>
      <w:r w:rsidRPr="005325D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технологии – 2 (Конкурс «Качество: традиции и перспективы»);</w:t>
      </w:r>
    </w:p>
    <w:p w:rsidR="00712A4F" w:rsidRPr="005325DC" w:rsidRDefault="00712A4F" w:rsidP="00105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="001052C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325DC">
        <w:rPr>
          <w:rFonts w:ascii="Times New Roman" w:eastAsia="Times New Roman" w:hAnsi="Times New Roman" w:cs="Times New Roman"/>
          <w:i/>
          <w:iCs/>
          <w:sz w:val="24"/>
          <w:szCs w:val="24"/>
        </w:rPr>
        <w:t>развитие деятельности студенческого самоуправления – 3 (Встреча «Масленичные традиции»);</w:t>
      </w:r>
    </w:p>
    <w:p w:rsidR="00712A4F" w:rsidRDefault="00712A4F" w:rsidP="001052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 адаптация </w:t>
      </w:r>
      <w:proofErr w:type="gramStart"/>
      <w:r w:rsidRPr="005325DC">
        <w:rPr>
          <w:rFonts w:ascii="Times New Roman" w:eastAsia="Times New Roman" w:hAnsi="Times New Roman" w:cs="Times New Roman"/>
          <w:i/>
          <w:iCs/>
          <w:sz w:val="24"/>
          <w:szCs w:val="24"/>
        </w:rPr>
        <w:t>обучающихся</w:t>
      </w:r>
      <w:proofErr w:type="gramEnd"/>
      <w:r w:rsidRPr="005325D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1-ого курса</w:t>
      </w:r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 – 2 (Всероссийский фотоконкурс «Стихии науки»).</w:t>
      </w:r>
    </w:p>
    <w:p w:rsidR="00C127D2" w:rsidRPr="005325DC" w:rsidRDefault="00C127D2" w:rsidP="00105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712A4F" w:rsidRPr="005325DC" w:rsidRDefault="00712A4F" w:rsidP="00532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5D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325DC">
        <w:rPr>
          <w:rFonts w:ascii="Times New Roman" w:hAnsi="Times New Roman" w:cs="Times New Roman"/>
          <w:sz w:val="24"/>
          <w:szCs w:val="24"/>
        </w:rPr>
        <w:t>Численность обучающихся, принявших участие в мероприятиях, организованных и проведенных в рамках ОП по направлениям воспитательной работы:</w:t>
      </w:r>
      <w:proofErr w:type="gramEnd"/>
    </w:p>
    <w:p w:rsidR="00712A4F" w:rsidRPr="005325DC" w:rsidRDefault="00712A4F" w:rsidP="005325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hAnsi="Times New Roman" w:cs="Times New Roman"/>
          <w:i/>
          <w:iCs/>
          <w:sz w:val="24"/>
          <w:szCs w:val="24"/>
        </w:rPr>
        <w:t>- гражданско-патриотическое воспитание – 9;</w:t>
      </w:r>
    </w:p>
    <w:p w:rsidR="00712A4F" w:rsidRPr="005325DC" w:rsidRDefault="00712A4F" w:rsidP="005325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hAnsi="Times New Roman" w:cs="Times New Roman"/>
          <w:i/>
          <w:iCs/>
          <w:sz w:val="24"/>
          <w:szCs w:val="24"/>
        </w:rPr>
        <w:t>- духовно-нравственное воспитание – 10;</w:t>
      </w:r>
    </w:p>
    <w:p w:rsidR="00712A4F" w:rsidRPr="005325DC" w:rsidRDefault="00712A4F" w:rsidP="005325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hAnsi="Times New Roman" w:cs="Times New Roman"/>
          <w:i/>
          <w:iCs/>
          <w:sz w:val="24"/>
          <w:szCs w:val="24"/>
        </w:rPr>
        <w:t>- культурно-творческое воспитание – 6;</w:t>
      </w:r>
    </w:p>
    <w:p w:rsidR="00712A4F" w:rsidRPr="005325DC" w:rsidRDefault="00712A4F" w:rsidP="005325DC">
      <w:pPr>
        <w:pStyle w:val="Default"/>
        <w:jc w:val="both"/>
        <w:rPr>
          <w:i/>
          <w:iCs/>
        </w:rPr>
      </w:pPr>
      <w:r w:rsidRPr="005325DC">
        <w:rPr>
          <w:i/>
          <w:iCs/>
          <w:color w:val="auto"/>
        </w:rPr>
        <w:t xml:space="preserve">- научно-образовательное </w:t>
      </w:r>
      <w:r w:rsidRPr="005325DC">
        <w:rPr>
          <w:i/>
          <w:iCs/>
        </w:rPr>
        <w:t>воспитание</w:t>
      </w:r>
      <w:r w:rsidRPr="005325DC">
        <w:rPr>
          <w:i/>
          <w:iCs/>
          <w:color w:val="auto"/>
        </w:rPr>
        <w:t xml:space="preserve"> </w:t>
      </w:r>
      <w:r w:rsidRPr="005325DC">
        <w:rPr>
          <w:i/>
          <w:iCs/>
        </w:rPr>
        <w:t>– 18;</w:t>
      </w:r>
    </w:p>
    <w:p w:rsidR="00712A4F" w:rsidRPr="005325DC" w:rsidRDefault="00712A4F" w:rsidP="005325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325DC">
        <w:rPr>
          <w:rFonts w:ascii="Times New Roman" w:hAnsi="Times New Roman" w:cs="Times New Roman"/>
          <w:i/>
          <w:iCs/>
          <w:sz w:val="24"/>
          <w:szCs w:val="24"/>
        </w:rPr>
        <w:t>- профессионально-трудовое воспитание – 12,</w:t>
      </w:r>
    </w:p>
    <w:p w:rsidR="00712A4F" w:rsidRPr="005325DC" w:rsidRDefault="00712A4F" w:rsidP="005325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325DC">
        <w:rPr>
          <w:rFonts w:ascii="Times New Roman" w:eastAsia="Times New Roman" w:hAnsi="Times New Roman" w:cs="Times New Roman"/>
          <w:i/>
          <w:iCs/>
          <w:sz w:val="24"/>
          <w:szCs w:val="24"/>
        </w:rPr>
        <w:t>- э</w:t>
      </w:r>
      <w:r w:rsidRPr="005325DC">
        <w:rPr>
          <w:rFonts w:ascii="Times New Roman" w:hAnsi="Times New Roman" w:cs="Times New Roman"/>
          <w:i/>
          <w:iCs/>
          <w:sz w:val="24"/>
          <w:szCs w:val="24"/>
        </w:rPr>
        <w:t>кологическое воспитание – 8,</w:t>
      </w:r>
    </w:p>
    <w:p w:rsidR="00712A4F" w:rsidRPr="005325DC" w:rsidRDefault="00712A4F" w:rsidP="005325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325DC">
        <w:rPr>
          <w:rFonts w:ascii="Times New Roman" w:eastAsia="Times New Roman" w:hAnsi="Times New Roman" w:cs="Times New Roman"/>
          <w:i/>
          <w:iCs/>
          <w:sz w:val="24"/>
          <w:szCs w:val="24"/>
        </w:rPr>
        <w:t>- физкультурно</w:t>
      </w:r>
      <w:r w:rsidRPr="005325DC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5325D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спортивное </w:t>
      </w:r>
      <w:r w:rsidRPr="005325DC">
        <w:rPr>
          <w:rFonts w:ascii="Times New Roman" w:hAnsi="Times New Roman" w:cs="Times New Roman"/>
          <w:i/>
          <w:iCs/>
          <w:sz w:val="24"/>
          <w:szCs w:val="24"/>
        </w:rPr>
        <w:t>воспитание</w:t>
      </w:r>
      <w:r w:rsidRPr="005325D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325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– 5, </w:t>
      </w:r>
    </w:p>
    <w:p w:rsidR="00712A4F" w:rsidRPr="005325DC" w:rsidRDefault="00712A4F" w:rsidP="005325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325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профилактическая работа и </w:t>
      </w:r>
      <w:proofErr w:type="gramStart"/>
      <w:r w:rsidRPr="005325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здоровье</w:t>
      </w:r>
      <w:proofErr w:type="gramEnd"/>
      <w:r w:rsidRPr="005325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сберегающие технологии – 9,</w:t>
      </w:r>
    </w:p>
    <w:p w:rsidR="00712A4F" w:rsidRPr="005325DC" w:rsidRDefault="00712A4F" w:rsidP="005325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325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развитие деятельности студенческого самоуправления – 1, </w:t>
      </w:r>
    </w:p>
    <w:p w:rsidR="00712A4F" w:rsidRPr="005325DC" w:rsidRDefault="00712A4F" w:rsidP="005325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325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адаптация </w:t>
      </w:r>
      <w:proofErr w:type="gramStart"/>
      <w:r w:rsidRPr="005325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обучающихся</w:t>
      </w:r>
      <w:proofErr w:type="gramEnd"/>
      <w:r w:rsidRPr="005325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1-ого курса – 6</w:t>
      </w:r>
      <w:r w:rsidRPr="005325D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712A4F" w:rsidRPr="005325DC" w:rsidRDefault="00712A4F" w:rsidP="00532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A4F" w:rsidRPr="005325DC" w:rsidRDefault="00712A4F" w:rsidP="00532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5D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5325DC">
        <w:rPr>
          <w:rFonts w:ascii="Times New Roman" w:hAnsi="Times New Roman" w:cs="Times New Roman"/>
          <w:sz w:val="24"/>
          <w:szCs w:val="24"/>
        </w:rPr>
        <w:t>Численность обучающихся, принявших участие в мероприятиях:</w:t>
      </w:r>
      <w:proofErr w:type="gramEnd"/>
    </w:p>
    <w:p w:rsidR="00712A4F" w:rsidRPr="005325DC" w:rsidRDefault="00712A4F" w:rsidP="005325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- внутрифакультетского уровня/уровня института – </w:t>
      </w:r>
      <w:r w:rsidR="0081528A" w:rsidRPr="005325DC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 (Урок мужества «Никто не забыт, ничто не забыто!» (в рамках Дня единых действий Федерального проекта «Без срока давности»);</w:t>
      </w:r>
    </w:p>
    <w:p w:rsidR="00712A4F" w:rsidRPr="005325DC" w:rsidRDefault="00712A4F" w:rsidP="005325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proofErr w:type="spellStart"/>
      <w:r w:rsidRPr="005325DC">
        <w:rPr>
          <w:rFonts w:ascii="Times New Roman" w:hAnsi="Times New Roman" w:cs="Times New Roman"/>
          <w:i/>
          <w:iCs/>
          <w:sz w:val="24"/>
          <w:szCs w:val="24"/>
        </w:rPr>
        <w:t>внутривузовского</w:t>
      </w:r>
      <w:proofErr w:type="spellEnd"/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 уровня – </w:t>
      </w:r>
      <w:r w:rsidR="0081528A" w:rsidRPr="005325DC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5325DC">
        <w:rPr>
          <w:rFonts w:ascii="Times New Roman" w:eastAsia="Times New Roman" w:hAnsi="Times New Roman" w:cs="Times New Roman"/>
          <w:sz w:val="24"/>
          <w:szCs w:val="24"/>
        </w:rPr>
        <w:t xml:space="preserve">X Молодежная научно-исследовательская конференция «Сервис будущего: </w:t>
      </w:r>
      <w:proofErr w:type="spellStart"/>
      <w:r w:rsidRPr="005325DC">
        <w:rPr>
          <w:rFonts w:ascii="Times New Roman" w:eastAsia="Times New Roman" w:hAnsi="Times New Roman" w:cs="Times New Roman"/>
          <w:sz w:val="24"/>
          <w:szCs w:val="24"/>
        </w:rPr>
        <w:t>экологичные</w:t>
      </w:r>
      <w:proofErr w:type="spellEnd"/>
      <w:r w:rsidRPr="005325DC">
        <w:rPr>
          <w:rFonts w:ascii="Times New Roman" w:eastAsia="Times New Roman" w:hAnsi="Times New Roman" w:cs="Times New Roman"/>
          <w:sz w:val="24"/>
          <w:szCs w:val="24"/>
        </w:rPr>
        <w:t xml:space="preserve"> технологии в сфере услуг»)</w:t>
      </w:r>
      <w:r w:rsidRPr="005325DC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712A4F" w:rsidRPr="005325DC" w:rsidRDefault="00712A4F" w:rsidP="001052CB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1052CB">
        <w:rPr>
          <w:rFonts w:ascii="Times New Roman" w:hAnsi="Times New Roman" w:cs="Times New Roman"/>
          <w:i/>
          <w:iCs/>
          <w:sz w:val="24"/>
          <w:szCs w:val="24"/>
        </w:rPr>
        <w:t xml:space="preserve">- всероссийского /регионального уровня – 30 </w:t>
      </w:r>
      <w:r w:rsidRPr="001052CB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1052CB">
        <w:rPr>
          <w:rFonts w:ascii="Times New Roman" w:eastAsia="Times New Roman" w:hAnsi="Times New Roman" w:cs="Times New Roman"/>
          <w:sz w:val="24"/>
          <w:szCs w:val="24"/>
        </w:rPr>
        <w:t>IX Всероссийский конкурс научных работ «Качество: традиции и перспективы»</w:t>
      </w:r>
      <w:r w:rsidR="00336D8E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1052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528A" w:rsidRPr="001052CB">
        <w:rPr>
          <w:rFonts w:ascii="Times New Roman" w:eastAsia="Times New Roman" w:hAnsi="Times New Roman" w:cs="Times New Roman"/>
          <w:sz w:val="24"/>
          <w:szCs w:val="24"/>
        </w:rPr>
        <w:t>Шепелева</w:t>
      </w:r>
      <w:proofErr w:type="spellEnd"/>
      <w:r w:rsidR="0081528A" w:rsidRPr="001052CB">
        <w:rPr>
          <w:rFonts w:ascii="Times New Roman" w:eastAsia="Times New Roman" w:hAnsi="Times New Roman" w:cs="Times New Roman"/>
          <w:sz w:val="24"/>
          <w:szCs w:val="24"/>
        </w:rPr>
        <w:t xml:space="preserve"> Оксана Сергеевна, Усачев Денис Игоревич, </w:t>
      </w:r>
      <w:proofErr w:type="spellStart"/>
      <w:r w:rsidR="0081528A" w:rsidRPr="001052CB">
        <w:rPr>
          <w:rFonts w:ascii="Times New Roman" w:eastAsia="Times New Roman" w:hAnsi="Times New Roman" w:cs="Times New Roman"/>
          <w:sz w:val="24"/>
          <w:szCs w:val="24"/>
        </w:rPr>
        <w:t>Кадэт</w:t>
      </w:r>
      <w:proofErr w:type="spellEnd"/>
      <w:r w:rsidR="0081528A" w:rsidRPr="001052CB">
        <w:rPr>
          <w:rFonts w:ascii="Times New Roman" w:eastAsia="Times New Roman" w:hAnsi="Times New Roman" w:cs="Times New Roman"/>
          <w:sz w:val="24"/>
          <w:szCs w:val="24"/>
        </w:rPr>
        <w:t xml:space="preserve"> Луис </w:t>
      </w:r>
      <w:proofErr w:type="spellStart"/>
      <w:r w:rsidR="0081528A" w:rsidRPr="001052CB">
        <w:rPr>
          <w:rFonts w:ascii="Times New Roman" w:eastAsia="Times New Roman" w:hAnsi="Times New Roman" w:cs="Times New Roman"/>
          <w:sz w:val="24"/>
          <w:szCs w:val="24"/>
        </w:rPr>
        <w:t>Вейо</w:t>
      </w:r>
      <w:proofErr w:type="spellEnd"/>
      <w:r w:rsidR="0081528A" w:rsidRPr="001052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1528A" w:rsidRPr="001052CB">
        <w:rPr>
          <w:rFonts w:ascii="Times New Roman" w:eastAsia="Times New Roman" w:hAnsi="Times New Roman" w:cs="Times New Roman"/>
          <w:sz w:val="24"/>
          <w:szCs w:val="24"/>
        </w:rPr>
        <w:t>Чунина</w:t>
      </w:r>
      <w:proofErr w:type="spellEnd"/>
      <w:r w:rsidR="0081528A" w:rsidRPr="001052CB">
        <w:rPr>
          <w:rFonts w:ascii="Times New Roman" w:eastAsia="Times New Roman" w:hAnsi="Times New Roman" w:cs="Times New Roman"/>
          <w:sz w:val="24"/>
          <w:szCs w:val="24"/>
        </w:rPr>
        <w:t xml:space="preserve"> Екатерина Игоревна, </w:t>
      </w:r>
      <w:proofErr w:type="spellStart"/>
      <w:r w:rsidR="0081528A" w:rsidRPr="001052CB">
        <w:rPr>
          <w:rFonts w:ascii="Times New Roman" w:eastAsia="Times New Roman" w:hAnsi="Times New Roman" w:cs="Times New Roman"/>
          <w:sz w:val="24"/>
          <w:szCs w:val="24"/>
        </w:rPr>
        <w:t>Нечепай</w:t>
      </w:r>
      <w:proofErr w:type="spellEnd"/>
      <w:r w:rsidR="0081528A" w:rsidRPr="001052CB">
        <w:rPr>
          <w:rFonts w:ascii="Times New Roman" w:eastAsia="Times New Roman" w:hAnsi="Times New Roman" w:cs="Times New Roman"/>
          <w:sz w:val="24"/>
          <w:szCs w:val="24"/>
        </w:rPr>
        <w:t xml:space="preserve"> Юлия Владимировна</w:t>
      </w:r>
      <w:r w:rsidR="00503931" w:rsidRPr="001052CB">
        <w:rPr>
          <w:rFonts w:ascii="Times New Roman" w:eastAsia="Times New Roman" w:hAnsi="Times New Roman" w:cs="Times New Roman"/>
          <w:sz w:val="24"/>
          <w:szCs w:val="24"/>
        </w:rPr>
        <w:t>. Всероссийский конкурс научного фото «Стихии науки»</w:t>
      </w:r>
      <w:r w:rsidR="00336D8E">
        <w:rPr>
          <w:rFonts w:ascii="Times New Roman" w:eastAsia="Times New Roman" w:hAnsi="Times New Roman" w:cs="Times New Roman"/>
          <w:sz w:val="24"/>
          <w:szCs w:val="24"/>
        </w:rPr>
        <w:t>:</w:t>
      </w:r>
      <w:r w:rsidR="00503931" w:rsidRPr="001052CB">
        <w:rPr>
          <w:rFonts w:ascii="Times New Roman" w:eastAsia="Times New Roman" w:hAnsi="Times New Roman" w:cs="Times New Roman"/>
          <w:sz w:val="24"/>
          <w:szCs w:val="24"/>
        </w:rPr>
        <w:t xml:space="preserve"> Калинина Юлия Васильевна. XXV Всероссийская</w:t>
      </w:r>
      <w:r w:rsidR="00503931" w:rsidRPr="005325DC">
        <w:rPr>
          <w:rFonts w:ascii="Times New Roman" w:eastAsia="Times New Roman" w:hAnsi="Times New Roman" w:cs="Times New Roman"/>
          <w:sz w:val="24"/>
          <w:szCs w:val="24"/>
        </w:rPr>
        <w:t xml:space="preserve"> Олимпиада развития народного хозяйства России</w:t>
      </w:r>
      <w:r w:rsidR="00336D8E">
        <w:rPr>
          <w:rFonts w:ascii="Times New Roman" w:eastAsia="Times New Roman" w:hAnsi="Times New Roman" w:cs="Times New Roman"/>
          <w:sz w:val="24"/>
          <w:szCs w:val="24"/>
        </w:rPr>
        <w:t>:</w:t>
      </w:r>
      <w:r w:rsidR="00503931" w:rsidRPr="005325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3931" w:rsidRPr="005325DC">
        <w:rPr>
          <w:rFonts w:ascii="Times New Roman" w:eastAsia="Times New Roman" w:hAnsi="Times New Roman" w:cs="Times New Roman"/>
          <w:sz w:val="24"/>
          <w:szCs w:val="24"/>
        </w:rPr>
        <w:t>Кулябина</w:t>
      </w:r>
      <w:proofErr w:type="spellEnd"/>
      <w:r w:rsidR="00503931" w:rsidRPr="005325DC">
        <w:rPr>
          <w:rFonts w:ascii="Times New Roman" w:eastAsia="Times New Roman" w:hAnsi="Times New Roman" w:cs="Times New Roman"/>
          <w:sz w:val="24"/>
          <w:szCs w:val="24"/>
        </w:rPr>
        <w:t xml:space="preserve"> Яна Александровна. XVIII Всероссийский конкурс информационных технологий и информационной безопасности «Интеллектуальная Россия»</w:t>
      </w:r>
      <w:r w:rsidR="00336D8E">
        <w:rPr>
          <w:rFonts w:ascii="Times New Roman" w:eastAsia="Times New Roman" w:hAnsi="Times New Roman" w:cs="Times New Roman"/>
          <w:sz w:val="24"/>
          <w:szCs w:val="24"/>
        </w:rPr>
        <w:t>:</w:t>
      </w:r>
      <w:r w:rsidR="00503931" w:rsidRPr="005325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3931" w:rsidRPr="005325DC">
        <w:rPr>
          <w:rFonts w:ascii="Times New Roman" w:eastAsia="Times New Roman" w:hAnsi="Times New Roman" w:cs="Times New Roman"/>
          <w:sz w:val="24"/>
          <w:szCs w:val="24"/>
        </w:rPr>
        <w:t>Веремчук</w:t>
      </w:r>
      <w:proofErr w:type="spellEnd"/>
      <w:r w:rsidR="00503931" w:rsidRPr="005325DC">
        <w:rPr>
          <w:rFonts w:ascii="Times New Roman" w:eastAsia="Times New Roman" w:hAnsi="Times New Roman" w:cs="Times New Roman"/>
          <w:sz w:val="24"/>
          <w:szCs w:val="24"/>
        </w:rPr>
        <w:t xml:space="preserve"> Владислава Александровна. IV Всероссийский конкурс научно-исследовательских разработок и предпринимательского проектирования среди студентов «Современное предпринимательство»</w:t>
      </w:r>
      <w:r w:rsidR="00336D8E">
        <w:rPr>
          <w:rFonts w:ascii="Times New Roman" w:eastAsia="Times New Roman" w:hAnsi="Times New Roman" w:cs="Times New Roman"/>
          <w:sz w:val="24"/>
          <w:szCs w:val="24"/>
        </w:rPr>
        <w:t>:</w:t>
      </w:r>
      <w:r w:rsidR="00503931" w:rsidRPr="005325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3931" w:rsidRPr="005325DC">
        <w:rPr>
          <w:rFonts w:ascii="Times New Roman" w:eastAsia="Times New Roman" w:hAnsi="Times New Roman" w:cs="Times New Roman"/>
          <w:sz w:val="24"/>
          <w:szCs w:val="24"/>
        </w:rPr>
        <w:t>Шепелева</w:t>
      </w:r>
      <w:proofErr w:type="spellEnd"/>
      <w:r w:rsidR="00503931" w:rsidRPr="005325DC">
        <w:rPr>
          <w:rFonts w:ascii="Times New Roman" w:eastAsia="Times New Roman" w:hAnsi="Times New Roman" w:cs="Times New Roman"/>
          <w:sz w:val="24"/>
          <w:szCs w:val="24"/>
        </w:rPr>
        <w:t xml:space="preserve"> Оксана Сергеевна, Орлова Анна Александровна. Всероссийский конкурс научных работ в области сервиса</w:t>
      </w:r>
      <w:r w:rsidR="00336D8E">
        <w:rPr>
          <w:rFonts w:ascii="Times New Roman" w:eastAsia="Times New Roman" w:hAnsi="Times New Roman" w:cs="Times New Roman"/>
          <w:sz w:val="24"/>
          <w:szCs w:val="24"/>
        </w:rPr>
        <w:t>:</w:t>
      </w:r>
      <w:r w:rsidR="00503931" w:rsidRPr="005325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3931" w:rsidRPr="005325DC">
        <w:rPr>
          <w:rFonts w:ascii="Times New Roman" w:eastAsia="Times New Roman" w:hAnsi="Times New Roman" w:cs="Times New Roman"/>
          <w:sz w:val="24"/>
          <w:szCs w:val="24"/>
        </w:rPr>
        <w:t>Шепелева</w:t>
      </w:r>
      <w:proofErr w:type="spellEnd"/>
      <w:r w:rsidR="00503931" w:rsidRPr="005325DC">
        <w:rPr>
          <w:rFonts w:ascii="Times New Roman" w:eastAsia="Times New Roman" w:hAnsi="Times New Roman" w:cs="Times New Roman"/>
          <w:sz w:val="24"/>
          <w:szCs w:val="24"/>
        </w:rPr>
        <w:t xml:space="preserve"> Оксана Сергеевна, </w:t>
      </w:r>
      <w:proofErr w:type="spellStart"/>
      <w:r w:rsidR="00503931" w:rsidRPr="005325DC">
        <w:rPr>
          <w:rFonts w:ascii="Times New Roman" w:eastAsia="Times New Roman" w:hAnsi="Times New Roman" w:cs="Times New Roman"/>
          <w:sz w:val="24"/>
          <w:szCs w:val="24"/>
        </w:rPr>
        <w:t>Кулябина</w:t>
      </w:r>
      <w:proofErr w:type="spellEnd"/>
      <w:r w:rsidR="00503931" w:rsidRPr="005325DC">
        <w:rPr>
          <w:rFonts w:ascii="Times New Roman" w:eastAsia="Times New Roman" w:hAnsi="Times New Roman" w:cs="Times New Roman"/>
          <w:sz w:val="24"/>
          <w:szCs w:val="24"/>
        </w:rPr>
        <w:t xml:space="preserve"> Яна Александровна, </w:t>
      </w:r>
      <w:proofErr w:type="spellStart"/>
      <w:r w:rsidR="00503931" w:rsidRPr="005325DC">
        <w:rPr>
          <w:rFonts w:ascii="Times New Roman" w:eastAsia="Times New Roman" w:hAnsi="Times New Roman" w:cs="Times New Roman"/>
          <w:sz w:val="24"/>
          <w:szCs w:val="24"/>
        </w:rPr>
        <w:t>Нечепай</w:t>
      </w:r>
      <w:proofErr w:type="spellEnd"/>
      <w:r w:rsidR="00503931" w:rsidRPr="005325DC">
        <w:rPr>
          <w:rFonts w:ascii="Times New Roman" w:eastAsia="Times New Roman" w:hAnsi="Times New Roman" w:cs="Times New Roman"/>
          <w:sz w:val="24"/>
          <w:szCs w:val="24"/>
        </w:rPr>
        <w:t xml:space="preserve"> Юлия Владимировна, </w:t>
      </w:r>
      <w:proofErr w:type="spellStart"/>
      <w:r w:rsidR="00503931" w:rsidRPr="005325DC">
        <w:rPr>
          <w:rFonts w:ascii="Times New Roman" w:eastAsia="Times New Roman" w:hAnsi="Times New Roman" w:cs="Times New Roman"/>
          <w:sz w:val="24"/>
          <w:szCs w:val="24"/>
        </w:rPr>
        <w:t>Лаврик</w:t>
      </w:r>
      <w:proofErr w:type="spellEnd"/>
      <w:r w:rsidR="00503931" w:rsidRPr="005325DC">
        <w:rPr>
          <w:rFonts w:ascii="Times New Roman" w:eastAsia="Times New Roman" w:hAnsi="Times New Roman" w:cs="Times New Roman"/>
          <w:sz w:val="24"/>
          <w:szCs w:val="24"/>
        </w:rPr>
        <w:t xml:space="preserve"> Екатерина Григорьевна. III Всероссийская конференция «Предпринимательство, маркетинг и логистика в цифровой экономике»</w:t>
      </w:r>
      <w:r w:rsidR="00336D8E">
        <w:rPr>
          <w:rFonts w:ascii="Times New Roman" w:eastAsia="Times New Roman" w:hAnsi="Times New Roman" w:cs="Times New Roman"/>
          <w:sz w:val="24"/>
          <w:szCs w:val="24"/>
        </w:rPr>
        <w:t>:</w:t>
      </w:r>
      <w:r w:rsidR="00503931" w:rsidRPr="005325DC">
        <w:rPr>
          <w:rFonts w:ascii="Times New Roman" w:eastAsia="Times New Roman" w:hAnsi="Times New Roman" w:cs="Times New Roman"/>
          <w:sz w:val="24"/>
          <w:szCs w:val="24"/>
        </w:rPr>
        <w:t xml:space="preserve"> Орлова Анна Александровна. Всероссийская научно-практическая конференция «Перспективные сервисные технологии и качество обслуживания в условиях глобальных изменений»</w:t>
      </w:r>
      <w:r w:rsidR="00336D8E">
        <w:rPr>
          <w:rFonts w:ascii="Times New Roman" w:eastAsia="Times New Roman" w:hAnsi="Times New Roman" w:cs="Times New Roman"/>
          <w:sz w:val="24"/>
          <w:szCs w:val="24"/>
        </w:rPr>
        <w:t>:</w:t>
      </w:r>
      <w:r w:rsidR="00503931" w:rsidRPr="005325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3931" w:rsidRPr="005325DC">
        <w:rPr>
          <w:rFonts w:ascii="Times New Roman" w:eastAsia="Times New Roman" w:hAnsi="Times New Roman" w:cs="Times New Roman"/>
          <w:sz w:val="24"/>
          <w:szCs w:val="24"/>
        </w:rPr>
        <w:t>Нечепай</w:t>
      </w:r>
      <w:proofErr w:type="spellEnd"/>
      <w:r w:rsidR="00503931" w:rsidRPr="005325DC">
        <w:rPr>
          <w:rFonts w:ascii="Times New Roman" w:eastAsia="Times New Roman" w:hAnsi="Times New Roman" w:cs="Times New Roman"/>
          <w:sz w:val="24"/>
          <w:szCs w:val="24"/>
        </w:rPr>
        <w:t xml:space="preserve"> Юлия Владимировна, </w:t>
      </w:r>
      <w:proofErr w:type="spellStart"/>
      <w:r w:rsidR="00503931" w:rsidRPr="005325DC">
        <w:rPr>
          <w:rFonts w:ascii="Times New Roman" w:eastAsia="Times New Roman" w:hAnsi="Times New Roman" w:cs="Times New Roman"/>
          <w:sz w:val="24"/>
          <w:szCs w:val="24"/>
        </w:rPr>
        <w:t>Кулябина</w:t>
      </w:r>
      <w:proofErr w:type="spellEnd"/>
      <w:r w:rsidR="00503931" w:rsidRPr="005325DC">
        <w:rPr>
          <w:rFonts w:ascii="Times New Roman" w:eastAsia="Times New Roman" w:hAnsi="Times New Roman" w:cs="Times New Roman"/>
          <w:sz w:val="24"/>
          <w:szCs w:val="24"/>
        </w:rPr>
        <w:t xml:space="preserve"> Яна Александр</w:t>
      </w:r>
      <w:r w:rsidR="00C127D2">
        <w:rPr>
          <w:rFonts w:ascii="Times New Roman" w:eastAsia="Times New Roman" w:hAnsi="Times New Roman" w:cs="Times New Roman"/>
          <w:sz w:val="24"/>
          <w:szCs w:val="24"/>
        </w:rPr>
        <w:t xml:space="preserve">овна, Букина Вероника Игоревна, </w:t>
      </w:r>
      <w:proofErr w:type="spellStart"/>
      <w:r w:rsidR="00503931" w:rsidRPr="005325DC">
        <w:rPr>
          <w:rFonts w:ascii="Times New Roman" w:eastAsia="Times New Roman" w:hAnsi="Times New Roman" w:cs="Times New Roman"/>
          <w:sz w:val="24"/>
          <w:szCs w:val="24"/>
        </w:rPr>
        <w:t>Лаврик</w:t>
      </w:r>
      <w:proofErr w:type="spellEnd"/>
      <w:r w:rsidR="00503931" w:rsidRPr="005325DC">
        <w:rPr>
          <w:rFonts w:ascii="Times New Roman" w:eastAsia="Times New Roman" w:hAnsi="Times New Roman" w:cs="Times New Roman"/>
          <w:sz w:val="24"/>
          <w:szCs w:val="24"/>
        </w:rPr>
        <w:t xml:space="preserve"> Екатерина Григорьевна. Всероссийская научно-практическая конференция </w:t>
      </w:r>
      <w:r w:rsidR="00336D8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03931" w:rsidRPr="005325DC">
        <w:rPr>
          <w:rFonts w:ascii="Times New Roman" w:eastAsia="Times New Roman" w:hAnsi="Times New Roman" w:cs="Times New Roman"/>
          <w:sz w:val="24"/>
          <w:szCs w:val="24"/>
        </w:rPr>
        <w:t>Актуальные проблемы и перспективы развития сферы услуг</w:t>
      </w:r>
      <w:r w:rsidR="00336D8E">
        <w:rPr>
          <w:rFonts w:ascii="Times New Roman" w:eastAsia="Times New Roman" w:hAnsi="Times New Roman" w:cs="Times New Roman"/>
          <w:sz w:val="24"/>
          <w:szCs w:val="24"/>
        </w:rPr>
        <w:t>»:</w:t>
      </w:r>
      <w:r w:rsidR="00503931" w:rsidRPr="005325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3931" w:rsidRPr="005325DC">
        <w:rPr>
          <w:rFonts w:ascii="Times New Roman" w:eastAsia="Times New Roman" w:hAnsi="Times New Roman" w:cs="Times New Roman"/>
          <w:sz w:val="24"/>
          <w:szCs w:val="24"/>
        </w:rPr>
        <w:t>Кулябина</w:t>
      </w:r>
      <w:proofErr w:type="spellEnd"/>
      <w:r w:rsidR="00503931" w:rsidRPr="005325DC">
        <w:rPr>
          <w:rFonts w:ascii="Times New Roman" w:eastAsia="Times New Roman" w:hAnsi="Times New Roman" w:cs="Times New Roman"/>
          <w:sz w:val="24"/>
          <w:szCs w:val="24"/>
        </w:rPr>
        <w:t xml:space="preserve"> Яна Александровна, Букина Верони</w:t>
      </w:r>
      <w:r w:rsidR="00336D8E">
        <w:rPr>
          <w:rFonts w:ascii="Times New Roman" w:eastAsia="Times New Roman" w:hAnsi="Times New Roman" w:cs="Times New Roman"/>
          <w:sz w:val="24"/>
          <w:szCs w:val="24"/>
        </w:rPr>
        <w:t>ка Игоревна</w:t>
      </w:r>
      <w:r w:rsidR="00503931" w:rsidRPr="005325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03931" w:rsidRPr="005325DC">
        <w:rPr>
          <w:rFonts w:ascii="Times New Roman" w:eastAsia="Times New Roman" w:hAnsi="Times New Roman" w:cs="Times New Roman"/>
          <w:sz w:val="24"/>
          <w:szCs w:val="24"/>
        </w:rPr>
        <w:t>Нечепай</w:t>
      </w:r>
      <w:proofErr w:type="spellEnd"/>
      <w:r w:rsidR="00503931" w:rsidRPr="005325DC">
        <w:rPr>
          <w:rFonts w:ascii="Times New Roman" w:eastAsia="Times New Roman" w:hAnsi="Times New Roman" w:cs="Times New Roman"/>
          <w:sz w:val="24"/>
          <w:szCs w:val="24"/>
        </w:rPr>
        <w:t xml:space="preserve"> Юлия Владимировна, </w:t>
      </w:r>
      <w:proofErr w:type="spellStart"/>
      <w:r w:rsidR="00503931" w:rsidRPr="005325DC">
        <w:rPr>
          <w:rFonts w:ascii="Times New Roman" w:eastAsia="Times New Roman" w:hAnsi="Times New Roman" w:cs="Times New Roman"/>
          <w:sz w:val="24"/>
          <w:szCs w:val="24"/>
        </w:rPr>
        <w:t>Шепелева</w:t>
      </w:r>
      <w:proofErr w:type="spellEnd"/>
      <w:r w:rsidR="00503931" w:rsidRPr="005325DC">
        <w:rPr>
          <w:rFonts w:ascii="Times New Roman" w:eastAsia="Times New Roman" w:hAnsi="Times New Roman" w:cs="Times New Roman"/>
          <w:sz w:val="24"/>
          <w:szCs w:val="24"/>
        </w:rPr>
        <w:t xml:space="preserve"> Оксана Серг</w:t>
      </w:r>
      <w:r w:rsidR="00336D8E">
        <w:rPr>
          <w:rFonts w:ascii="Times New Roman" w:eastAsia="Times New Roman" w:hAnsi="Times New Roman" w:cs="Times New Roman"/>
          <w:sz w:val="24"/>
          <w:szCs w:val="24"/>
        </w:rPr>
        <w:t>еевна, Калинина Юлия Васильевна</w:t>
      </w:r>
      <w:r w:rsidR="00503931" w:rsidRPr="005325DC">
        <w:rPr>
          <w:rFonts w:ascii="Times New Roman" w:eastAsia="Times New Roman" w:hAnsi="Times New Roman" w:cs="Times New Roman"/>
          <w:sz w:val="24"/>
          <w:szCs w:val="24"/>
        </w:rPr>
        <w:t xml:space="preserve">, Усачев Денис Игоревич. Всероссийская научно-практическая конференция </w:t>
      </w:r>
      <w:r w:rsidR="00336D8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03931" w:rsidRPr="005325DC">
        <w:rPr>
          <w:rFonts w:ascii="Times New Roman" w:eastAsia="Times New Roman" w:hAnsi="Times New Roman" w:cs="Times New Roman"/>
          <w:sz w:val="24"/>
          <w:szCs w:val="24"/>
        </w:rPr>
        <w:t>Предпринимательство и сервис: стратегии и инновации для устойчивого развития</w:t>
      </w:r>
      <w:r w:rsidR="00C127D2">
        <w:rPr>
          <w:rFonts w:ascii="Times New Roman" w:eastAsia="Times New Roman" w:hAnsi="Times New Roman" w:cs="Times New Roman"/>
          <w:sz w:val="24"/>
          <w:szCs w:val="24"/>
        </w:rPr>
        <w:t>»:</w:t>
      </w:r>
      <w:r w:rsidR="00503931" w:rsidRPr="005325DC">
        <w:rPr>
          <w:rFonts w:ascii="Times New Roman" w:eastAsia="Times New Roman" w:hAnsi="Times New Roman" w:cs="Times New Roman"/>
          <w:sz w:val="24"/>
          <w:szCs w:val="24"/>
        </w:rPr>
        <w:t xml:space="preserve"> Усачев Денис Игоревич, </w:t>
      </w:r>
      <w:proofErr w:type="spellStart"/>
      <w:r w:rsidR="00503931" w:rsidRPr="005325DC">
        <w:rPr>
          <w:rFonts w:ascii="Times New Roman" w:eastAsia="Times New Roman" w:hAnsi="Times New Roman" w:cs="Times New Roman"/>
          <w:sz w:val="24"/>
          <w:szCs w:val="24"/>
        </w:rPr>
        <w:t>Кулябина</w:t>
      </w:r>
      <w:proofErr w:type="spellEnd"/>
      <w:r w:rsidR="00503931" w:rsidRPr="005325DC">
        <w:rPr>
          <w:rFonts w:ascii="Times New Roman" w:eastAsia="Times New Roman" w:hAnsi="Times New Roman" w:cs="Times New Roman"/>
          <w:sz w:val="24"/>
          <w:szCs w:val="24"/>
        </w:rPr>
        <w:t xml:space="preserve"> Яна Александровна, </w:t>
      </w:r>
      <w:proofErr w:type="spellStart"/>
      <w:r w:rsidR="00503931" w:rsidRPr="005325DC">
        <w:rPr>
          <w:rFonts w:ascii="Times New Roman" w:eastAsia="Times New Roman" w:hAnsi="Times New Roman" w:cs="Times New Roman"/>
          <w:sz w:val="24"/>
          <w:szCs w:val="24"/>
        </w:rPr>
        <w:t>Нечепай</w:t>
      </w:r>
      <w:proofErr w:type="spellEnd"/>
      <w:r w:rsidR="00503931" w:rsidRPr="005325DC">
        <w:rPr>
          <w:rFonts w:ascii="Times New Roman" w:eastAsia="Times New Roman" w:hAnsi="Times New Roman" w:cs="Times New Roman"/>
          <w:sz w:val="24"/>
          <w:szCs w:val="24"/>
        </w:rPr>
        <w:t xml:space="preserve"> Юлия Владимировна, Калинина Юлия Владимировна. 7-я Всероссийская научно-практическая конференция «Структурные преобразования экономики территорий в поиске социального и экономического равновесия»</w:t>
      </w:r>
      <w:r w:rsidR="00C127D2">
        <w:rPr>
          <w:rFonts w:ascii="Times New Roman" w:eastAsia="Times New Roman" w:hAnsi="Times New Roman" w:cs="Times New Roman"/>
          <w:sz w:val="24"/>
          <w:szCs w:val="24"/>
        </w:rPr>
        <w:t>:</w:t>
      </w:r>
      <w:r w:rsidR="00503931" w:rsidRPr="005325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03931" w:rsidRPr="005325DC">
        <w:rPr>
          <w:rFonts w:ascii="Times New Roman" w:eastAsia="Times New Roman" w:hAnsi="Times New Roman" w:cs="Times New Roman"/>
          <w:sz w:val="24"/>
          <w:szCs w:val="24"/>
        </w:rPr>
        <w:t>Веремчук</w:t>
      </w:r>
      <w:proofErr w:type="spellEnd"/>
      <w:r w:rsidR="00503931" w:rsidRPr="005325DC">
        <w:rPr>
          <w:rFonts w:ascii="Times New Roman" w:eastAsia="Times New Roman" w:hAnsi="Times New Roman" w:cs="Times New Roman"/>
          <w:sz w:val="24"/>
          <w:szCs w:val="24"/>
        </w:rPr>
        <w:t xml:space="preserve"> Владислава Александровна</w:t>
      </w:r>
      <w:r w:rsidR="00277953" w:rsidRPr="005325DC">
        <w:rPr>
          <w:rFonts w:ascii="Times New Roman" w:eastAsia="Times New Roman" w:hAnsi="Times New Roman" w:cs="Times New Roman"/>
          <w:sz w:val="24"/>
          <w:szCs w:val="24"/>
        </w:rPr>
        <w:t>, Калинина Юлия Владимировна, Силаев Иван Андреевич, Усачев Денис Игоревич</w:t>
      </w:r>
      <w:r w:rsidRPr="00C127D2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Pr="005325DC">
        <w:rPr>
          <w:rFonts w:ascii="Times New Roman" w:hAnsi="Times New Roman" w:cs="Times New Roman"/>
          <w:i/>
          <w:iCs/>
          <w:sz w:val="24"/>
          <w:szCs w:val="24"/>
        </w:rPr>
        <w:t>;</w:t>
      </w:r>
      <w:proofErr w:type="gramEnd"/>
    </w:p>
    <w:p w:rsidR="00712A4F" w:rsidRDefault="00712A4F" w:rsidP="00532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127D2">
        <w:rPr>
          <w:rFonts w:ascii="Times New Roman" w:hAnsi="Times New Roman" w:cs="Times New Roman"/>
          <w:i/>
          <w:iCs/>
          <w:sz w:val="24"/>
          <w:szCs w:val="24"/>
        </w:rPr>
        <w:lastRenderedPageBreak/>
        <w:t>- международного уровня – 15 (</w:t>
      </w:r>
      <w:r w:rsidRPr="00C127D2">
        <w:rPr>
          <w:rFonts w:ascii="Times New Roman" w:eastAsia="Times New Roman" w:hAnsi="Times New Roman" w:cs="Times New Roman"/>
          <w:sz w:val="24"/>
          <w:szCs w:val="24"/>
        </w:rPr>
        <w:t>Международный конкурс научно-исследовательских работ</w:t>
      </w:r>
      <w:r w:rsidRPr="005325DC">
        <w:rPr>
          <w:rFonts w:ascii="Times New Roman" w:eastAsia="Times New Roman" w:hAnsi="Times New Roman" w:cs="Times New Roman"/>
          <w:sz w:val="24"/>
          <w:szCs w:val="24"/>
        </w:rPr>
        <w:t xml:space="preserve"> «Наука и образование: закономерности и тенденции развития»</w:t>
      </w:r>
      <w:r w:rsidR="00C127D2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5325DC">
        <w:rPr>
          <w:rFonts w:ascii="Times New Roman" w:eastAsia="Times New Roman" w:hAnsi="Times New Roman" w:cs="Times New Roman"/>
          <w:sz w:val="24"/>
          <w:szCs w:val="24"/>
        </w:rPr>
        <w:t xml:space="preserve"> Орлова Оксана Владимировна</w:t>
      </w:r>
      <w:r w:rsidR="002515B7" w:rsidRPr="005325DC">
        <w:rPr>
          <w:rFonts w:ascii="Times New Roman" w:eastAsia="Times New Roman" w:hAnsi="Times New Roman" w:cs="Times New Roman"/>
          <w:sz w:val="24"/>
          <w:szCs w:val="24"/>
        </w:rPr>
        <w:t>. X Международный Конкурс информационно-коммуникационных технологий</w:t>
      </w:r>
      <w:r w:rsidR="00C127D2">
        <w:rPr>
          <w:rFonts w:ascii="Times New Roman" w:eastAsia="Times New Roman" w:hAnsi="Times New Roman" w:cs="Times New Roman"/>
          <w:sz w:val="24"/>
          <w:szCs w:val="24"/>
        </w:rPr>
        <w:t>:</w:t>
      </w:r>
      <w:r w:rsidR="002515B7" w:rsidRPr="005325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5B7" w:rsidRPr="005325DC">
        <w:rPr>
          <w:rFonts w:ascii="Times New Roman" w:eastAsia="Times New Roman" w:hAnsi="Times New Roman" w:cs="Times New Roman"/>
          <w:sz w:val="24"/>
          <w:szCs w:val="24"/>
        </w:rPr>
        <w:t>Нечепай</w:t>
      </w:r>
      <w:proofErr w:type="spellEnd"/>
      <w:r w:rsidR="002515B7" w:rsidRPr="005325DC">
        <w:rPr>
          <w:rFonts w:ascii="Times New Roman" w:eastAsia="Times New Roman" w:hAnsi="Times New Roman" w:cs="Times New Roman"/>
          <w:sz w:val="24"/>
          <w:szCs w:val="24"/>
        </w:rPr>
        <w:t xml:space="preserve"> Юлия Владимировна. Международный конкурс научных работ «Научная эстафета поколений»</w:t>
      </w:r>
      <w:r w:rsidR="00C127D2">
        <w:rPr>
          <w:rFonts w:ascii="Times New Roman" w:eastAsia="Times New Roman" w:hAnsi="Times New Roman" w:cs="Times New Roman"/>
          <w:sz w:val="24"/>
          <w:szCs w:val="24"/>
        </w:rPr>
        <w:t>:</w:t>
      </w:r>
      <w:r w:rsidR="002515B7" w:rsidRPr="005325DC">
        <w:rPr>
          <w:rFonts w:ascii="Times New Roman" w:eastAsia="Times New Roman" w:hAnsi="Times New Roman" w:cs="Times New Roman"/>
          <w:sz w:val="24"/>
          <w:szCs w:val="24"/>
        </w:rPr>
        <w:t xml:space="preserve"> Букина Вероника Игоревна, </w:t>
      </w:r>
      <w:proofErr w:type="spellStart"/>
      <w:r w:rsidR="002515B7" w:rsidRPr="005325DC">
        <w:rPr>
          <w:rFonts w:ascii="Times New Roman" w:eastAsia="Times New Roman" w:hAnsi="Times New Roman" w:cs="Times New Roman"/>
          <w:sz w:val="24"/>
          <w:szCs w:val="24"/>
        </w:rPr>
        <w:t>Нечепай</w:t>
      </w:r>
      <w:proofErr w:type="spellEnd"/>
      <w:r w:rsidR="002515B7" w:rsidRPr="005325DC">
        <w:rPr>
          <w:rFonts w:ascii="Times New Roman" w:eastAsia="Times New Roman" w:hAnsi="Times New Roman" w:cs="Times New Roman"/>
          <w:sz w:val="24"/>
          <w:szCs w:val="24"/>
        </w:rPr>
        <w:t xml:space="preserve"> Юлия Владимировна, </w:t>
      </w:r>
      <w:proofErr w:type="spellStart"/>
      <w:r w:rsidR="002515B7" w:rsidRPr="005325DC">
        <w:rPr>
          <w:rFonts w:ascii="Times New Roman" w:eastAsia="Times New Roman" w:hAnsi="Times New Roman" w:cs="Times New Roman"/>
          <w:sz w:val="24"/>
          <w:szCs w:val="24"/>
        </w:rPr>
        <w:t>Кулябина</w:t>
      </w:r>
      <w:proofErr w:type="spellEnd"/>
      <w:r w:rsidR="002515B7" w:rsidRPr="005325DC">
        <w:rPr>
          <w:rFonts w:ascii="Times New Roman" w:eastAsia="Times New Roman" w:hAnsi="Times New Roman" w:cs="Times New Roman"/>
          <w:sz w:val="24"/>
          <w:szCs w:val="24"/>
        </w:rPr>
        <w:t xml:space="preserve"> Яна Александровна, </w:t>
      </w:r>
      <w:proofErr w:type="spellStart"/>
      <w:r w:rsidR="002515B7" w:rsidRPr="005325DC">
        <w:rPr>
          <w:rFonts w:ascii="Times New Roman" w:eastAsia="Times New Roman" w:hAnsi="Times New Roman" w:cs="Times New Roman"/>
          <w:sz w:val="24"/>
          <w:szCs w:val="24"/>
        </w:rPr>
        <w:t>Ободова</w:t>
      </w:r>
      <w:proofErr w:type="spellEnd"/>
      <w:r w:rsidR="002515B7" w:rsidRPr="005325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5B7" w:rsidRPr="005325DC">
        <w:rPr>
          <w:rFonts w:ascii="Times New Roman" w:eastAsia="Times New Roman" w:hAnsi="Times New Roman" w:cs="Times New Roman"/>
          <w:sz w:val="24"/>
          <w:szCs w:val="24"/>
        </w:rPr>
        <w:t>Снежанна</w:t>
      </w:r>
      <w:proofErr w:type="spellEnd"/>
      <w:r w:rsidR="002515B7" w:rsidRPr="005325DC">
        <w:rPr>
          <w:rFonts w:ascii="Times New Roman" w:eastAsia="Times New Roman" w:hAnsi="Times New Roman" w:cs="Times New Roman"/>
          <w:sz w:val="24"/>
          <w:szCs w:val="24"/>
        </w:rPr>
        <w:t xml:space="preserve"> Евгеньевна, Калинина Юлия Васильевна, </w:t>
      </w:r>
      <w:proofErr w:type="spellStart"/>
      <w:r w:rsidR="002515B7" w:rsidRPr="005325DC">
        <w:rPr>
          <w:rFonts w:ascii="Times New Roman" w:eastAsia="Times New Roman" w:hAnsi="Times New Roman" w:cs="Times New Roman"/>
          <w:sz w:val="24"/>
          <w:szCs w:val="24"/>
        </w:rPr>
        <w:t>Шепелева</w:t>
      </w:r>
      <w:proofErr w:type="spellEnd"/>
      <w:r w:rsidR="002515B7" w:rsidRPr="005325DC">
        <w:rPr>
          <w:rFonts w:ascii="Times New Roman" w:eastAsia="Times New Roman" w:hAnsi="Times New Roman" w:cs="Times New Roman"/>
          <w:sz w:val="24"/>
          <w:szCs w:val="24"/>
        </w:rPr>
        <w:t xml:space="preserve"> Оксана Сергеевна. VI Международная научно-практическая конференция «Интеграция туризма в экономическую систему региона: перспективы и барьеры»</w:t>
      </w:r>
      <w:r w:rsidR="00C127D2">
        <w:rPr>
          <w:rFonts w:ascii="Times New Roman" w:eastAsia="Times New Roman" w:hAnsi="Times New Roman" w:cs="Times New Roman"/>
          <w:sz w:val="24"/>
          <w:szCs w:val="24"/>
        </w:rPr>
        <w:t>:</w:t>
      </w:r>
      <w:r w:rsidR="002515B7" w:rsidRPr="005325DC">
        <w:rPr>
          <w:rFonts w:ascii="Times New Roman" w:eastAsia="Times New Roman" w:hAnsi="Times New Roman" w:cs="Times New Roman"/>
          <w:sz w:val="24"/>
          <w:szCs w:val="24"/>
        </w:rPr>
        <w:t xml:space="preserve"> Орлова Анна Александровна, </w:t>
      </w:r>
      <w:proofErr w:type="spellStart"/>
      <w:r w:rsidR="002515B7" w:rsidRPr="005325DC">
        <w:rPr>
          <w:rFonts w:ascii="Times New Roman" w:eastAsia="Times New Roman" w:hAnsi="Times New Roman" w:cs="Times New Roman"/>
          <w:sz w:val="24"/>
          <w:szCs w:val="24"/>
        </w:rPr>
        <w:t>Потапенко</w:t>
      </w:r>
      <w:proofErr w:type="spellEnd"/>
      <w:r w:rsidR="002515B7" w:rsidRPr="005325DC">
        <w:rPr>
          <w:rFonts w:ascii="Times New Roman" w:eastAsia="Times New Roman" w:hAnsi="Times New Roman" w:cs="Times New Roman"/>
          <w:sz w:val="24"/>
          <w:szCs w:val="24"/>
        </w:rPr>
        <w:t xml:space="preserve"> Алёна Александровна. Международная научно-практическая конференция </w:t>
      </w:r>
      <w:r w:rsidR="00C127D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515B7" w:rsidRPr="005325DC">
        <w:rPr>
          <w:rFonts w:ascii="Times New Roman" w:eastAsia="Times New Roman" w:hAnsi="Times New Roman" w:cs="Times New Roman"/>
          <w:sz w:val="24"/>
          <w:szCs w:val="24"/>
        </w:rPr>
        <w:t>Экономические и социальные проблемы регионального развития в современных условиях</w:t>
      </w:r>
      <w:r w:rsidR="00C127D2">
        <w:rPr>
          <w:rFonts w:ascii="Times New Roman" w:eastAsia="Times New Roman" w:hAnsi="Times New Roman" w:cs="Times New Roman"/>
          <w:sz w:val="24"/>
          <w:szCs w:val="24"/>
        </w:rPr>
        <w:t>»:</w:t>
      </w:r>
      <w:r w:rsidR="002515B7" w:rsidRPr="005325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5B7" w:rsidRPr="005325DC">
        <w:rPr>
          <w:rFonts w:ascii="Times New Roman" w:eastAsia="Times New Roman" w:hAnsi="Times New Roman" w:cs="Times New Roman"/>
          <w:sz w:val="24"/>
          <w:szCs w:val="24"/>
        </w:rPr>
        <w:t>Мацнева</w:t>
      </w:r>
      <w:proofErr w:type="spellEnd"/>
      <w:r w:rsidR="002515B7" w:rsidRPr="005325DC">
        <w:rPr>
          <w:rFonts w:ascii="Times New Roman" w:eastAsia="Times New Roman" w:hAnsi="Times New Roman" w:cs="Times New Roman"/>
          <w:sz w:val="24"/>
          <w:szCs w:val="24"/>
        </w:rPr>
        <w:t xml:space="preserve"> Софья Владимировна, </w:t>
      </w:r>
      <w:proofErr w:type="spellStart"/>
      <w:r w:rsidR="002515B7" w:rsidRPr="005325DC">
        <w:rPr>
          <w:rFonts w:ascii="Times New Roman" w:eastAsia="Times New Roman" w:hAnsi="Times New Roman" w:cs="Times New Roman"/>
          <w:sz w:val="24"/>
          <w:szCs w:val="24"/>
        </w:rPr>
        <w:t>Ободова</w:t>
      </w:r>
      <w:proofErr w:type="spellEnd"/>
      <w:r w:rsidR="002515B7" w:rsidRPr="005325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5B7" w:rsidRPr="005325DC">
        <w:rPr>
          <w:rFonts w:ascii="Times New Roman" w:eastAsia="Times New Roman" w:hAnsi="Times New Roman" w:cs="Times New Roman"/>
          <w:sz w:val="24"/>
          <w:szCs w:val="24"/>
        </w:rPr>
        <w:t>Снежанна</w:t>
      </w:r>
      <w:proofErr w:type="spellEnd"/>
      <w:r w:rsidR="002515B7" w:rsidRPr="005325DC">
        <w:rPr>
          <w:rFonts w:ascii="Times New Roman" w:eastAsia="Times New Roman" w:hAnsi="Times New Roman" w:cs="Times New Roman"/>
          <w:sz w:val="24"/>
          <w:szCs w:val="24"/>
        </w:rPr>
        <w:t xml:space="preserve"> Евгеньевна, </w:t>
      </w:r>
      <w:proofErr w:type="spellStart"/>
      <w:r w:rsidR="002515B7" w:rsidRPr="005325DC">
        <w:rPr>
          <w:rFonts w:ascii="Times New Roman" w:eastAsia="Times New Roman" w:hAnsi="Times New Roman" w:cs="Times New Roman"/>
          <w:sz w:val="24"/>
          <w:szCs w:val="24"/>
        </w:rPr>
        <w:t>Лаврик</w:t>
      </w:r>
      <w:proofErr w:type="spellEnd"/>
      <w:r w:rsidR="002515B7" w:rsidRPr="005325DC">
        <w:rPr>
          <w:rFonts w:ascii="Times New Roman" w:eastAsia="Times New Roman" w:hAnsi="Times New Roman" w:cs="Times New Roman"/>
          <w:sz w:val="24"/>
          <w:szCs w:val="24"/>
        </w:rPr>
        <w:t xml:space="preserve"> Екатерина Григорьевна. 2-я Международная научно-практическая конференция «Инновационный потенциал цифровой экономики: состояние и направления развития»</w:t>
      </w:r>
      <w:r w:rsidR="00C127D2">
        <w:rPr>
          <w:rFonts w:ascii="Times New Roman" w:eastAsia="Times New Roman" w:hAnsi="Times New Roman" w:cs="Times New Roman"/>
          <w:sz w:val="24"/>
          <w:szCs w:val="24"/>
        </w:rPr>
        <w:t>:</w:t>
      </w:r>
      <w:r w:rsidR="002515B7" w:rsidRPr="005325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2515B7" w:rsidRPr="005325DC">
        <w:rPr>
          <w:rFonts w:ascii="Times New Roman" w:eastAsia="Times New Roman" w:hAnsi="Times New Roman" w:cs="Times New Roman"/>
          <w:sz w:val="24"/>
          <w:szCs w:val="24"/>
        </w:rPr>
        <w:t>Усачев Денис Игоревич</w:t>
      </w:r>
      <w:r w:rsidRPr="005325DC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C127D2" w:rsidRPr="005325DC" w:rsidRDefault="00C127D2" w:rsidP="00532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6D65" w:rsidRPr="005325DC" w:rsidRDefault="0075059C" w:rsidP="00532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06D65" w:rsidRPr="005325DC">
        <w:rPr>
          <w:rFonts w:ascii="Times New Roman" w:hAnsi="Times New Roman" w:cs="Times New Roman"/>
          <w:sz w:val="24"/>
          <w:szCs w:val="24"/>
        </w:rPr>
        <w:t>. Численность обучающихся, вовлеченных в общественную деятельность, в деятельность студенческих объединений (указать членами каких студенческих объединениях студенты являются) (доля от общего числа обучающихся по очной форме обучения)</w:t>
      </w:r>
      <w:r w:rsidR="00206D65" w:rsidRPr="005325DC">
        <w:rPr>
          <w:rFonts w:ascii="Times New Roman" w:hAnsi="Times New Roman" w:cs="Times New Roman"/>
        </w:rPr>
        <w:t xml:space="preserve"> </w:t>
      </w:r>
      <w:r w:rsidR="00C127D2">
        <w:rPr>
          <w:rFonts w:ascii="Times New Roman" w:hAnsi="Times New Roman" w:cs="Times New Roman"/>
          <w:sz w:val="24"/>
          <w:szCs w:val="24"/>
        </w:rPr>
        <w:t>– 11,1 %.</w:t>
      </w:r>
    </w:p>
    <w:p w:rsidR="00206D65" w:rsidRPr="00C127D2" w:rsidRDefault="00206D65" w:rsidP="005325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27D2">
        <w:rPr>
          <w:rFonts w:ascii="Times New Roman" w:hAnsi="Times New Roman" w:cs="Times New Roman"/>
          <w:i/>
          <w:sz w:val="24"/>
          <w:szCs w:val="24"/>
        </w:rPr>
        <w:t>-</w:t>
      </w:r>
      <w:r w:rsidR="00C127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7D2">
        <w:rPr>
          <w:rFonts w:ascii="Times New Roman" w:hAnsi="Times New Roman" w:cs="Times New Roman"/>
          <w:i/>
          <w:sz w:val="24"/>
          <w:szCs w:val="24"/>
        </w:rPr>
        <w:t xml:space="preserve">ХК </w:t>
      </w:r>
      <w:r w:rsidR="00C127D2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C127D2">
        <w:rPr>
          <w:rFonts w:ascii="Times New Roman" w:hAnsi="Times New Roman" w:cs="Times New Roman"/>
          <w:i/>
          <w:sz w:val="24"/>
          <w:szCs w:val="24"/>
        </w:rPr>
        <w:t>ОрёлГУ</w:t>
      </w:r>
      <w:proofErr w:type="spellEnd"/>
      <w:r w:rsidR="00C127D2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C127D2" w:rsidRPr="00C127D2">
        <w:rPr>
          <w:rFonts w:ascii="Times New Roman" w:hAnsi="Times New Roman" w:cs="Times New Roman"/>
          <w:i/>
          <w:sz w:val="24"/>
          <w:szCs w:val="24"/>
        </w:rPr>
        <w:t>–</w:t>
      </w:r>
      <w:r w:rsidRPr="00C127D2">
        <w:rPr>
          <w:rFonts w:ascii="Times New Roman" w:hAnsi="Times New Roman" w:cs="Times New Roman"/>
          <w:i/>
          <w:sz w:val="24"/>
          <w:szCs w:val="24"/>
        </w:rPr>
        <w:t xml:space="preserve"> 1 чел.</w:t>
      </w:r>
    </w:p>
    <w:p w:rsidR="00206D65" w:rsidRDefault="00206D65" w:rsidP="005325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27D2">
        <w:rPr>
          <w:rFonts w:ascii="Times New Roman" w:hAnsi="Times New Roman" w:cs="Times New Roman"/>
          <w:i/>
          <w:sz w:val="24"/>
          <w:szCs w:val="24"/>
        </w:rPr>
        <w:t>-</w:t>
      </w:r>
      <w:r w:rsidR="00C127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7D2">
        <w:rPr>
          <w:rFonts w:ascii="Times New Roman" w:hAnsi="Times New Roman" w:cs="Times New Roman"/>
          <w:i/>
          <w:sz w:val="24"/>
          <w:szCs w:val="24"/>
        </w:rPr>
        <w:t>Студенческий Центр талантливой молодёжи – 1 чел.</w:t>
      </w:r>
    </w:p>
    <w:p w:rsidR="00281D80" w:rsidRPr="005325DC" w:rsidRDefault="00281D80" w:rsidP="005325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6D65" w:rsidRPr="005325DC" w:rsidRDefault="0075059C" w:rsidP="005325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06D65" w:rsidRPr="005325DC">
        <w:rPr>
          <w:rFonts w:ascii="Times New Roman" w:hAnsi="Times New Roman" w:cs="Times New Roman"/>
          <w:sz w:val="24"/>
          <w:szCs w:val="24"/>
        </w:rPr>
        <w:t xml:space="preserve">. Численность обучающихся, вовлеченных в научно-исследовательскую деятельность, являются членами СНО (доля от общего числа обучающихся по очной форме обучения) </w:t>
      </w:r>
      <w:r w:rsidR="00206D65" w:rsidRPr="005325DC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17A65" w:rsidRPr="005325DC">
        <w:rPr>
          <w:rFonts w:ascii="Times New Roman" w:hAnsi="Times New Roman" w:cs="Times New Roman"/>
          <w:i/>
          <w:sz w:val="24"/>
          <w:szCs w:val="24"/>
        </w:rPr>
        <w:t>18</w:t>
      </w:r>
      <w:r w:rsidR="00206D65" w:rsidRPr="005325DC">
        <w:rPr>
          <w:rFonts w:ascii="Times New Roman" w:hAnsi="Times New Roman" w:cs="Times New Roman"/>
          <w:i/>
          <w:sz w:val="24"/>
          <w:szCs w:val="24"/>
        </w:rPr>
        <w:t xml:space="preserve"> чел. (</w:t>
      </w:r>
      <w:r w:rsidR="00417A65" w:rsidRPr="005325DC">
        <w:rPr>
          <w:rFonts w:ascii="Times New Roman" w:hAnsi="Times New Roman" w:cs="Times New Roman"/>
          <w:i/>
          <w:sz w:val="24"/>
          <w:szCs w:val="24"/>
        </w:rPr>
        <w:t>100</w:t>
      </w:r>
      <w:r w:rsidR="00206D65" w:rsidRPr="005325DC">
        <w:rPr>
          <w:rFonts w:ascii="Times New Roman" w:hAnsi="Times New Roman" w:cs="Times New Roman"/>
          <w:i/>
          <w:sz w:val="24"/>
          <w:szCs w:val="24"/>
        </w:rPr>
        <w:t xml:space="preserve"> %).</w:t>
      </w:r>
    </w:p>
    <w:p w:rsidR="00206D65" w:rsidRPr="005325DC" w:rsidRDefault="00206D65" w:rsidP="00532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D65" w:rsidRPr="00281D80" w:rsidRDefault="0068046C" w:rsidP="00532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D80">
        <w:rPr>
          <w:rFonts w:ascii="Times New Roman" w:hAnsi="Times New Roman" w:cs="Times New Roman"/>
          <w:sz w:val="24"/>
          <w:szCs w:val="24"/>
        </w:rPr>
        <w:t>6</w:t>
      </w:r>
      <w:r w:rsidR="00206D65" w:rsidRPr="00281D80">
        <w:rPr>
          <w:rFonts w:ascii="Times New Roman" w:hAnsi="Times New Roman" w:cs="Times New Roman"/>
          <w:sz w:val="24"/>
          <w:szCs w:val="24"/>
        </w:rPr>
        <w:t xml:space="preserve">. </w:t>
      </w:r>
      <w:r w:rsidR="00935CEA" w:rsidRPr="00281D80">
        <w:rPr>
          <w:rFonts w:ascii="Times New Roman" w:hAnsi="Times New Roman" w:cs="Times New Roman"/>
          <w:sz w:val="24"/>
          <w:szCs w:val="24"/>
        </w:rPr>
        <w:t>Студенческое объединение «Волонтеры сервиса и гостеприимства»,</w:t>
      </w:r>
      <w:r w:rsidR="00206D65" w:rsidRPr="00281D80">
        <w:rPr>
          <w:rFonts w:ascii="Times New Roman" w:hAnsi="Times New Roman" w:cs="Times New Roman"/>
          <w:sz w:val="24"/>
          <w:szCs w:val="24"/>
        </w:rPr>
        <w:t xml:space="preserve"> по приоритетным направлениям, созданного на базе института/факультета/кафедры: добровольчество, бизнес и молодежное предпринимательство, построение и развитие карьеры, патриотическое и гражданское воспитание, </w:t>
      </w:r>
      <w:proofErr w:type="spellStart"/>
      <w:r w:rsidR="00206D65" w:rsidRPr="00281D80">
        <w:rPr>
          <w:rFonts w:ascii="Times New Roman" w:hAnsi="Times New Roman" w:cs="Times New Roman"/>
          <w:sz w:val="24"/>
          <w:szCs w:val="24"/>
        </w:rPr>
        <w:t>ИТ-инженерия</w:t>
      </w:r>
      <w:proofErr w:type="spellEnd"/>
      <w:r w:rsidR="00206D65" w:rsidRPr="00281D80">
        <w:rPr>
          <w:rFonts w:ascii="Times New Roman" w:hAnsi="Times New Roman" w:cs="Times New Roman"/>
          <w:sz w:val="24"/>
          <w:szCs w:val="24"/>
        </w:rPr>
        <w:t xml:space="preserve"> и развитие технологического производства, творческое развитие и </w:t>
      </w:r>
      <w:proofErr w:type="spellStart"/>
      <w:r w:rsidR="00206D65" w:rsidRPr="00281D80">
        <w:rPr>
          <w:rFonts w:ascii="Times New Roman" w:hAnsi="Times New Roman" w:cs="Times New Roman"/>
          <w:sz w:val="24"/>
          <w:szCs w:val="24"/>
        </w:rPr>
        <w:t>креативное</w:t>
      </w:r>
      <w:proofErr w:type="spellEnd"/>
      <w:r w:rsidR="00206D65" w:rsidRPr="00281D80">
        <w:rPr>
          <w:rFonts w:ascii="Times New Roman" w:hAnsi="Times New Roman" w:cs="Times New Roman"/>
          <w:sz w:val="24"/>
          <w:szCs w:val="24"/>
        </w:rPr>
        <w:t xml:space="preserve"> производство, </w:t>
      </w:r>
      <w:proofErr w:type="spellStart"/>
      <w:r w:rsidR="00206D65" w:rsidRPr="00281D80">
        <w:rPr>
          <w:rFonts w:ascii="Times New Roman" w:hAnsi="Times New Roman" w:cs="Times New Roman"/>
          <w:sz w:val="24"/>
          <w:szCs w:val="24"/>
        </w:rPr>
        <w:t>экологичность</w:t>
      </w:r>
      <w:proofErr w:type="spellEnd"/>
      <w:r w:rsidR="00206D65" w:rsidRPr="00281D80">
        <w:rPr>
          <w:rFonts w:ascii="Times New Roman" w:hAnsi="Times New Roman" w:cs="Times New Roman"/>
          <w:sz w:val="24"/>
          <w:szCs w:val="24"/>
        </w:rPr>
        <w:t xml:space="preserve"> и устойчивое развитие, др. Положение о студенческом объединении имеется. </w:t>
      </w:r>
    </w:p>
    <w:p w:rsidR="00206D65" w:rsidRPr="005325DC" w:rsidRDefault="00206D65" w:rsidP="00532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D65" w:rsidRPr="005325DC" w:rsidRDefault="0068046C" w:rsidP="00532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06D65" w:rsidRPr="005325DC">
        <w:rPr>
          <w:rFonts w:ascii="Times New Roman" w:hAnsi="Times New Roman" w:cs="Times New Roman"/>
          <w:sz w:val="24"/>
          <w:szCs w:val="24"/>
        </w:rPr>
        <w:t>. Численность обучающихся, вовлеченных в студенческое международное сотрудничество (студенческие международные конференции, международные молодежные форумы, международная мобильность и т</w:t>
      </w:r>
      <w:r w:rsidR="00F278F9">
        <w:rPr>
          <w:rFonts w:ascii="Times New Roman" w:hAnsi="Times New Roman" w:cs="Times New Roman"/>
          <w:sz w:val="24"/>
          <w:szCs w:val="24"/>
        </w:rPr>
        <w:t>.</w:t>
      </w:r>
      <w:r w:rsidR="00206D65" w:rsidRPr="005325DC">
        <w:rPr>
          <w:rFonts w:ascii="Times New Roman" w:hAnsi="Times New Roman" w:cs="Times New Roman"/>
          <w:sz w:val="24"/>
          <w:szCs w:val="24"/>
        </w:rPr>
        <w:t xml:space="preserve">д.) (доля от общего числа обучающихся по очной форме обучения) – </w:t>
      </w:r>
      <w:r w:rsidR="009471D8" w:rsidRPr="005325DC">
        <w:rPr>
          <w:rFonts w:ascii="Times New Roman" w:hAnsi="Times New Roman" w:cs="Times New Roman"/>
          <w:i/>
          <w:sz w:val="24"/>
          <w:szCs w:val="24"/>
        </w:rPr>
        <w:t>11</w:t>
      </w:r>
      <w:r w:rsidR="00206D65" w:rsidRPr="005325DC">
        <w:rPr>
          <w:rFonts w:ascii="Times New Roman" w:hAnsi="Times New Roman" w:cs="Times New Roman"/>
          <w:i/>
          <w:sz w:val="24"/>
          <w:szCs w:val="24"/>
        </w:rPr>
        <w:t xml:space="preserve"> чел. (</w:t>
      </w:r>
      <w:r w:rsidR="009471D8" w:rsidRPr="005325DC">
        <w:rPr>
          <w:rFonts w:ascii="Times New Roman" w:hAnsi="Times New Roman" w:cs="Times New Roman"/>
          <w:i/>
          <w:sz w:val="24"/>
          <w:szCs w:val="24"/>
        </w:rPr>
        <w:t>61</w:t>
      </w:r>
      <w:r w:rsidR="00206D65" w:rsidRPr="005325DC">
        <w:rPr>
          <w:rFonts w:ascii="Times New Roman" w:hAnsi="Times New Roman" w:cs="Times New Roman"/>
          <w:i/>
          <w:sz w:val="24"/>
          <w:szCs w:val="24"/>
        </w:rPr>
        <w:t>,</w:t>
      </w:r>
      <w:r w:rsidR="009471D8" w:rsidRPr="005325DC">
        <w:rPr>
          <w:rFonts w:ascii="Times New Roman" w:hAnsi="Times New Roman" w:cs="Times New Roman"/>
          <w:i/>
          <w:sz w:val="24"/>
          <w:szCs w:val="24"/>
        </w:rPr>
        <w:t>1</w:t>
      </w:r>
      <w:r w:rsidR="00206D65" w:rsidRPr="005325DC">
        <w:rPr>
          <w:rFonts w:ascii="Times New Roman" w:hAnsi="Times New Roman" w:cs="Times New Roman"/>
          <w:i/>
          <w:sz w:val="24"/>
          <w:szCs w:val="24"/>
        </w:rPr>
        <w:t xml:space="preserve"> %).</w:t>
      </w:r>
    </w:p>
    <w:p w:rsidR="00206D65" w:rsidRPr="005325DC" w:rsidRDefault="00206D65" w:rsidP="00532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D65" w:rsidRPr="005325DC" w:rsidRDefault="0068046C" w:rsidP="00532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06D65" w:rsidRPr="005325DC">
        <w:rPr>
          <w:rFonts w:ascii="Times New Roman" w:hAnsi="Times New Roman" w:cs="Times New Roman"/>
          <w:sz w:val="24"/>
          <w:szCs w:val="24"/>
        </w:rPr>
        <w:t xml:space="preserve">. Численность обучающихся (в том числе иностранных обучающихся), занимающихся на постоянной основе в различных формах </w:t>
      </w:r>
      <w:proofErr w:type="spellStart"/>
      <w:r w:rsidR="00206D65" w:rsidRPr="005325DC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="00206D65" w:rsidRPr="005325DC">
        <w:rPr>
          <w:rFonts w:ascii="Times New Roman" w:hAnsi="Times New Roman" w:cs="Times New Roman"/>
          <w:sz w:val="24"/>
          <w:szCs w:val="24"/>
        </w:rPr>
        <w:t xml:space="preserve"> деятельности (</w:t>
      </w:r>
      <w:r w:rsidR="00206D65" w:rsidRPr="005325DC">
        <w:rPr>
          <w:rFonts w:ascii="Times New Roman" w:hAnsi="Times New Roman" w:cs="Times New Roman"/>
          <w:i/>
          <w:iCs/>
          <w:sz w:val="24"/>
          <w:szCs w:val="24"/>
        </w:rPr>
        <w:t>кружках Центра культуры и эстетического образования, спортивных секциях на базе университета, иные творческие студии, кружки</w:t>
      </w:r>
      <w:r w:rsidR="00206D65" w:rsidRPr="005325DC">
        <w:rPr>
          <w:rFonts w:ascii="Times New Roman" w:hAnsi="Times New Roman" w:cs="Times New Roman"/>
          <w:sz w:val="24"/>
          <w:szCs w:val="24"/>
        </w:rPr>
        <w:t>) (доля от общего числа обучающихся по очной форме обучения)</w:t>
      </w:r>
      <w:r w:rsidR="009F1EA9" w:rsidRPr="005325DC">
        <w:rPr>
          <w:rFonts w:ascii="Times New Roman" w:hAnsi="Times New Roman" w:cs="Times New Roman"/>
          <w:sz w:val="24"/>
          <w:szCs w:val="24"/>
        </w:rPr>
        <w:t xml:space="preserve"> -0</w:t>
      </w:r>
      <w:r w:rsidR="00206D65" w:rsidRPr="005325DC">
        <w:rPr>
          <w:rFonts w:ascii="Times New Roman" w:hAnsi="Times New Roman" w:cs="Times New Roman"/>
          <w:sz w:val="24"/>
          <w:szCs w:val="24"/>
        </w:rPr>
        <w:t>.</w:t>
      </w:r>
    </w:p>
    <w:p w:rsidR="00206D65" w:rsidRPr="00281D80" w:rsidRDefault="00206D65" w:rsidP="005325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1D80">
        <w:rPr>
          <w:rFonts w:ascii="Times New Roman" w:hAnsi="Times New Roman" w:cs="Times New Roman"/>
          <w:i/>
          <w:sz w:val="24"/>
          <w:szCs w:val="24"/>
        </w:rPr>
        <w:t>- ФК «</w:t>
      </w:r>
      <w:proofErr w:type="spellStart"/>
      <w:r w:rsidRPr="00281D80">
        <w:rPr>
          <w:rFonts w:ascii="Times New Roman" w:hAnsi="Times New Roman" w:cs="Times New Roman"/>
          <w:i/>
          <w:sz w:val="24"/>
          <w:szCs w:val="24"/>
        </w:rPr>
        <w:t>ОрелГУ</w:t>
      </w:r>
      <w:proofErr w:type="spellEnd"/>
      <w:r w:rsidRPr="00281D80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F278F9" w:rsidRPr="00281D80">
        <w:rPr>
          <w:rFonts w:ascii="Times New Roman" w:hAnsi="Times New Roman" w:cs="Times New Roman"/>
          <w:i/>
          <w:sz w:val="24"/>
          <w:szCs w:val="24"/>
        </w:rPr>
        <w:t>–</w:t>
      </w:r>
      <w:r w:rsidRPr="00281D80">
        <w:rPr>
          <w:rFonts w:ascii="Times New Roman" w:hAnsi="Times New Roman" w:cs="Times New Roman"/>
          <w:i/>
          <w:sz w:val="24"/>
          <w:szCs w:val="24"/>
        </w:rPr>
        <w:t xml:space="preserve"> 1 чел. (1,6 %).</w:t>
      </w:r>
    </w:p>
    <w:p w:rsidR="00206D65" w:rsidRPr="00281D80" w:rsidRDefault="00206D65" w:rsidP="00532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D65" w:rsidRPr="00281D80" w:rsidRDefault="0068046C" w:rsidP="00532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D80">
        <w:rPr>
          <w:rFonts w:ascii="Times New Roman" w:hAnsi="Times New Roman" w:cs="Times New Roman"/>
          <w:sz w:val="24"/>
          <w:szCs w:val="24"/>
        </w:rPr>
        <w:t>9</w:t>
      </w:r>
      <w:r w:rsidR="00206D65" w:rsidRPr="00281D80">
        <w:rPr>
          <w:rFonts w:ascii="Times New Roman" w:hAnsi="Times New Roman" w:cs="Times New Roman"/>
          <w:sz w:val="24"/>
          <w:szCs w:val="24"/>
        </w:rPr>
        <w:t xml:space="preserve">. </w:t>
      </w:r>
      <w:r w:rsidR="00935CEA" w:rsidRPr="00281D80">
        <w:rPr>
          <w:rFonts w:ascii="Times New Roman" w:hAnsi="Times New Roman" w:cs="Times New Roman"/>
          <w:sz w:val="24"/>
          <w:szCs w:val="24"/>
        </w:rPr>
        <w:t>Два мероприятия</w:t>
      </w:r>
      <w:r w:rsidR="00935CEA" w:rsidRPr="00281D80">
        <w:t xml:space="preserve"> </w:t>
      </w:r>
      <w:r w:rsidR="00935CEA" w:rsidRPr="00281D80">
        <w:rPr>
          <w:rFonts w:ascii="Times New Roman" w:hAnsi="Times New Roman" w:cs="Times New Roman"/>
          <w:sz w:val="24"/>
          <w:szCs w:val="24"/>
        </w:rPr>
        <w:t>туристический слёт «Всемирный день туризма» и Международная научно-практическая конференция «Интеграция туризма в экономическую систему региона: перспективы и барьеры»</w:t>
      </w:r>
      <w:r w:rsidR="00206D65" w:rsidRPr="00281D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6D65" w:rsidRPr="00281D80">
        <w:rPr>
          <w:rFonts w:ascii="Times New Roman" w:hAnsi="Times New Roman" w:cs="Times New Roman"/>
          <w:sz w:val="24"/>
          <w:szCs w:val="24"/>
        </w:rPr>
        <w:t>направленны</w:t>
      </w:r>
      <w:proofErr w:type="spellEnd"/>
      <w:r w:rsidR="00206D65" w:rsidRPr="00281D80">
        <w:rPr>
          <w:rFonts w:ascii="Times New Roman" w:hAnsi="Times New Roman" w:cs="Times New Roman"/>
          <w:sz w:val="24"/>
          <w:szCs w:val="24"/>
        </w:rPr>
        <w:t xml:space="preserve"> на популяризацию студенческого туризма, которые были организованы </w:t>
      </w:r>
      <w:proofErr w:type="gramStart"/>
      <w:r w:rsidR="00206D65" w:rsidRPr="00281D8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206D65" w:rsidRPr="00281D80">
        <w:rPr>
          <w:rFonts w:ascii="Times New Roman" w:hAnsi="Times New Roman" w:cs="Times New Roman"/>
          <w:sz w:val="24"/>
          <w:szCs w:val="24"/>
        </w:rPr>
        <w:t xml:space="preserve"> обучающихся в рамках ОП</w:t>
      </w:r>
      <w:r w:rsidR="00935CEA" w:rsidRPr="00281D80">
        <w:rPr>
          <w:rFonts w:ascii="Times New Roman" w:hAnsi="Times New Roman" w:cs="Times New Roman"/>
          <w:sz w:val="24"/>
          <w:szCs w:val="24"/>
        </w:rPr>
        <w:t>.</w:t>
      </w:r>
    </w:p>
    <w:p w:rsidR="00206D65" w:rsidRPr="00281D80" w:rsidRDefault="00206D65" w:rsidP="005325DC">
      <w:pPr>
        <w:pStyle w:val="Default"/>
        <w:jc w:val="both"/>
        <w:rPr>
          <w:i/>
          <w:iCs/>
          <w:color w:val="auto"/>
        </w:rPr>
      </w:pPr>
    </w:p>
    <w:p w:rsidR="00206D65" w:rsidRPr="005325DC" w:rsidRDefault="0068046C" w:rsidP="008C1642">
      <w:pPr>
        <w:spacing w:after="0" w:line="240" w:lineRule="auto"/>
        <w:jc w:val="both"/>
        <w:rPr>
          <w:rFonts w:eastAsiaTheme="minorEastAsia"/>
          <w:lang w:eastAsia="ja-JP" w:bidi="yi-Hebr"/>
        </w:rPr>
      </w:pPr>
      <w:r w:rsidRPr="00281D80">
        <w:t>10</w:t>
      </w:r>
      <w:r w:rsidR="00206D65" w:rsidRPr="00281D80">
        <w:t xml:space="preserve">. </w:t>
      </w:r>
      <w:proofErr w:type="gramStart"/>
      <w:r w:rsidR="004A574D" w:rsidRPr="00281D80">
        <w:rPr>
          <w:rFonts w:ascii="Times New Roman" w:hAnsi="Times New Roman" w:cs="Times New Roman"/>
          <w:sz w:val="24"/>
          <w:szCs w:val="24"/>
        </w:rPr>
        <w:t>Девять мероприятий</w:t>
      </w:r>
      <w:r w:rsidR="008C1642" w:rsidRPr="00281D80">
        <w:rPr>
          <w:rFonts w:ascii="Times New Roman" w:hAnsi="Times New Roman" w:cs="Times New Roman"/>
          <w:sz w:val="24"/>
          <w:szCs w:val="24"/>
        </w:rPr>
        <w:t>, такие как акция «Что мы знаем о терроризме (к памятной дате Дня солидарности в борьбе с терроризмом)», акция «Голубь мира (к Международному дню мира)», в рамках проекта «Пока мы помним прошлое, у нас есть будущее»: мастер-класс «Творческий видео-проект по сохранению памяти о Великой Отечественной войне: от идеи к реализации (к 80-летию Победы Советского народа над фашистской Германией)», встреча</w:t>
      </w:r>
      <w:proofErr w:type="gramEnd"/>
      <w:r w:rsidR="008C1642" w:rsidRPr="00281D80">
        <w:rPr>
          <w:rFonts w:ascii="Times New Roman" w:hAnsi="Times New Roman" w:cs="Times New Roman"/>
          <w:sz w:val="24"/>
          <w:szCs w:val="24"/>
        </w:rPr>
        <w:t xml:space="preserve">– беседа «Учим </w:t>
      </w:r>
      <w:r w:rsidR="008C1642" w:rsidRPr="00281D80">
        <w:rPr>
          <w:rFonts w:ascii="Times New Roman" w:hAnsi="Times New Roman" w:cs="Times New Roman"/>
          <w:sz w:val="24"/>
          <w:szCs w:val="24"/>
        </w:rPr>
        <w:lastRenderedPageBreak/>
        <w:t xml:space="preserve">историю вживую», Круглый стол «Войны в зеркале времени», урок мужества «Никто не забыт, ничто не забыто!» (в рамках Дня единых действий Федерального проекта «Без срока давности»); в рамках проекта «Вечный огонь памяти» (к 80-летию Победы): Час </w:t>
      </w:r>
      <w:proofErr w:type="gramStart"/>
      <w:r w:rsidR="008C1642" w:rsidRPr="00281D80">
        <w:rPr>
          <w:rFonts w:ascii="Times New Roman" w:hAnsi="Times New Roman" w:cs="Times New Roman"/>
          <w:sz w:val="24"/>
          <w:szCs w:val="24"/>
        </w:rPr>
        <w:t>памяти</w:t>
      </w:r>
      <w:proofErr w:type="gramEnd"/>
      <w:r w:rsidR="008C1642" w:rsidRPr="00281D80">
        <w:rPr>
          <w:rFonts w:ascii="Times New Roman" w:hAnsi="Times New Roman" w:cs="Times New Roman"/>
          <w:sz w:val="24"/>
          <w:szCs w:val="24"/>
        </w:rPr>
        <w:t xml:space="preserve"> «Какой ценой дана свобода», презентация проектов участников Межвузовского конкурса электронных проектов «Герои в моей семье», показ </w:t>
      </w:r>
      <w:proofErr w:type="spellStart"/>
      <w:r w:rsidR="008C1642" w:rsidRPr="00281D80">
        <w:rPr>
          <w:rFonts w:ascii="Times New Roman" w:hAnsi="Times New Roman" w:cs="Times New Roman"/>
          <w:sz w:val="24"/>
          <w:szCs w:val="24"/>
        </w:rPr>
        <w:t>видеолекции</w:t>
      </w:r>
      <w:proofErr w:type="spellEnd"/>
      <w:r w:rsidR="008C1642" w:rsidRPr="00281D80">
        <w:rPr>
          <w:rFonts w:ascii="Times New Roman" w:hAnsi="Times New Roman" w:cs="Times New Roman"/>
          <w:sz w:val="24"/>
          <w:szCs w:val="24"/>
        </w:rPr>
        <w:t xml:space="preserve"> «Советские женщины-снайперы в годы Великой Отечественной войны», акция памяти «Моя семья в годы войны», встреча «Масленичные традиции» и др.</w:t>
      </w:r>
      <w:r w:rsidR="00206D65" w:rsidRPr="00281D80">
        <w:t xml:space="preserve">, </w:t>
      </w:r>
      <w:r w:rsidR="00206D65" w:rsidRPr="00281D80">
        <w:rPr>
          <w:rFonts w:ascii="Times New Roman" w:hAnsi="Times New Roman" w:cs="Times New Roman"/>
          <w:sz w:val="24"/>
          <w:szCs w:val="24"/>
        </w:rPr>
        <w:t>организованных в связи с празднованием</w:t>
      </w:r>
      <w:r w:rsidR="00206D65" w:rsidRPr="00281D80">
        <w:rPr>
          <w:rFonts w:ascii="Times New Roman" w:eastAsiaTheme="minorEastAsia" w:hAnsi="Times New Roman" w:cs="Times New Roman"/>
          <w:sz w:val="24"/>
          <w:szCs w:val="24"/>
          <w:lang w:eastAsia="ja-JP" w:bidi="yi-Hebr"/>
        </w:rPr>
        <w:t xml:space="preserve"> отраслевых праздников, памятных дат, дней рождения ключевых представителей отрасли образования и</w:t>
      </w:r>
      <w:r w:rsidR="00206D65" w:rsidRPr="008C1642">
        <w:rPr>
          <w:rFonts w:ascii="Times New Roman" w:eastAsiaTheme="minorEastAsia" w:hAnsi="Times New Roman" w:cs="Times New Roman"/>
          <w:sz w:val="24"/>
          <w:szCs w:val="24"/>
          <w:lang w:eastAsia="ja-JP" w:bidi="yi-Hebr"/>
        </w:rPr>
        <w:t xml:space="preserve"> науки, событий и дат в указанной отрасли, </w:t>
      </w:r>
      <w:proofErr w:type="gramStart"/>
      <w:r w:rsidR="00206D65" w:rsidRPr="008C1642">
        <w:rPr>
          <w:rFonts w:ascii="Times New Roman" w:eastAsiaTheme="minorEastAsia" w:hAnsi="Times New Roman" w:cs="Times New Roman"/>
          <w:sz w:val="24"/>
          <w:szCs w:val="24"/>
          <w:lang w:eastAsia="ja-JP" w:bidi="yi-Hebr"/>
        </w:rPr>
        <w:t>имеющих</w:t>
      </w:r>
      <w:proofErr w:type="gramEnd"/>
      <w:r w:rsidR="00206D65" w:rsidRPr="008C1642">
        <w:rPr>
          <w:rFonts w:ascii="Times New Roman" w:eastAsiaTheme="minorEastAsia" w:hAnsi="Times New Roman" w:cs="Times New Roman"/>
          <w:sz w:val="24"/>
          <w:szCs w:val="24"/>
          <w:lang w:eastAsia="ja-JP" w:bidi="yi-Hebr"/>
        </w:rPr>
        <w:t xml:space="preserve"> государственное значение</w:t>
      </w:r>
      <w:r w:rsidR="00206D65" w:rsidRPr="005325DC">
        <w:rPr>
          <w:rFonts w:eastAsiaTheme="minorEastAsia"/>
          <w:lang w:eastAsia="ja-JP" w:bidi="yi-Hebr"/>
        </w:rPr>
        <w:t>.</w:t>
      </w:r>
    </w:p>
    <w:p w:rsidR="00206D65" w:rsidRPr="005325DC" w:rsidRDefault="00206D65" w:rsidP="005325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6D65" w:rsidRPr="005325DC" w:rsidRDefault="00206D65" w:rsidP="005325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5DC">
        <w:rPr>
          <w:rFonts w:ascii="Times New Roman" w:hAnsi="Times New Roman" w:cs="Times New Roman"/>
          <w:sz w:val="24"/>
          <w:szCs w:val="24"/>
        </w:rPr>
        <w:t>1</w:t>
      </w:r>
      <w:r w:rsidR="0068046C">
        <w:rPr>
          <w:rFonts w:ascii="Times New Roman" w:hAnsi="Times New Roman" w:cs="Times New Roman"/>
          <w:sz w:val="24"/>
          <w:szCs w:val="24"/>
        </w:rPr>
        <w:t>1</w:t>
      </w:r>
      <w:r w:rsidRPr="005325DC">
        <w:rPr>
          <w:rFonts w:ascii="Times New Roman" w:hAnsi="Times New Roman" w:cs="Times New Roman"/>
          <w:sz w:val="24"/>
          <w:szCs w:val="24"/>
        </w:rPr>
        <w:t xml:space="preserve">. Численность обучающихся, вовлеченных в </w:t>
      </w:r>
      <w:proofErr w:type="spellStart"/>
      <w:r w:rsidRPr="005325DC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5325DC">
        <w:rPr>
          <w:rFonts w:ascii="Times New Roman" w:hAnsi="Times New Roman" w:cs="Times New Roman"/>
          <w:sz w:val="24"/>
          <w:szCs w:val="24"/>
        </w:rPr>
        <w:t xml:space="preserve"> деятельность (доля от </w:t>
      </w:r>
      <w:r w:rsidRPr="00757169">
        <w:rPr>
          <w:rFonts w:ascii="Times New Roman" w:hAnsi="Times New Roman" w:cs="Times New Roman"/>
          <w:sz w:val="24"/>
          <w:szCs w:val="24"/>
        </w:rPr>
        <w:t xml:space="preserve">общего числа обучающихся по очной форме обучения) </w:t>
      </w:r>
      <w:r w:rsidRPr="00757169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757169">
        <w:rPr>
          <w:rFonts w:ascii="Times New Roman" w:hAnsi="Times New Roman" w:cs="Times New Roman"/>
          <w:i/>
          <w:sz w:val="24"/>
          <w:szCs w:val="24"/>
        </w:rPr>
        <w:t>9</w:t>
      </w:r>
      <w:r w:rsidRPr="00757169">
        <w:rPr>
          <w:rFonts w:ascii="Times New Roman" w:hAnsi="Times New Roman" w:cs="Times New Roman"/>
          <w:i/>
          <w:sz w:val="24"/>
          <w:szCs w:val="24"/>
        </w:rPr>
        <w:t xml:space="preserve"> чел. (</w:t>
      </w:r>
      <w:r w:rsidR="00757169">
        <w:rPr>
          <w:rFonts w:ascii="Times New Roman" w:hAnsi="Times New Roman" w:cs="Times New Roman"/>
          <w:i/>
          <w:sz w:val="24"/>
          <w:szCs w:val="24"/>
        </w:rPr>
        <w:t>50</w:t>
      </w:r>
      <w:r w:rsidRPr="00757169">
        <w:rPr>
          <w:rFonts w:ascii="Times New Roman" w:hAnsi="Times New Roman" w:cs="Times New Roman"/>
          <w:i/>
          <w:sz w:val="24"/>
          <w:szCs w:val="24"/>
        </w:rPr>
        <w:t xml:space="preserve"> %).</w:t>
      </w:r>
    </w:p>
    <w:p w:rsidR="00206D65" w:rsidRPr="005325DC" w:rsidRDefault="00206D65" w:rsidP="00532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D65" w:rsidRPr="005325DC" w:rsidRDefault="00206D65" w:rsidP="005325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5DC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5325DC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5325DC">
        <w:rPr>
          <w:rFonts w:ascii="Times New Roman" w:hAnsi="Times New Roman" w:cs="Times New Roman"/>
          <w:sz w:val="24"/>
          <w:szCs w:val="24"/>
        </w:rPr>
        <w:t xml:space="preserve"> мероприятий, организованных совместно с партнерами по направлению подготовки </w:t>
      </w:r>
      <w:r w:rsidRPr="005325DC">
        <w:rPr>
          <w:rFonts w:ascii="Times New Roman" w:hAnsi="Times New Roman" w:cs="Times New Roman"/>
          <w:i/>
          <w:sz w:val="24"/>
          <w:szCs w:val="24"/>
        </w:rPr>
        <w:t>– 8.</w:t>
      </w:r>
    </w:p>
    <w:p w:rsidR="00206D65" w:rsidRPr="005325DC" w:rsidRDefault="00206D65" w:rsidP="00532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D65" w:rsidRPr="005325DC" w:rsidRDefault="00206D65" w:rsidP="00532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5DC">
        <w:rPr>
          <w:rFonts w:ascii="Times New Roman" w:hAnsi="Times New Roman" w:cs="Times New Roman"/>
          <w:sz w:val="24"/>
          <w:szCs w:val="24"/>
        </w:rPr>
        <w:t>Партнеры, с которыми были проведен</w:t>
      </w:r>
      <w:bookmarkStart w:id="3" w:name="_GoBack"/>
      <w:bookmarkEnd w:id="3"/>
      <w:r w:rsidRPr="005325DC">
        <w:rPr>
          <w:rFonts w:ascii="Times New Roman" w:hAnsi="Times New Roman" w:cs="Times New Roman"/>
          <w:sz w:val="24"/>
          <w:szCs w:val="24"/>
        </w:rPr>
        <w:t>ы мероприятия (региональные, муниципальные, некоммерческие, просветительские и образовательные организации и общества):</w:t>
      </w:r>
    </w:p>
    <w:p w:rsidR="00206D65" w:rsidRPr="005325DC" w:rsidRDefault="00206D65" w:rsidP="004D0D61">
      <w:pPr>
        <w:pStyle w:val="afb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5325DC">
        <w:rPr>
          <w:rFonts w:ascii="Times New Roman" w:hAnsi="Times New Roman"/>
          <w:i/>
          <w:sz w:val="24"/>
          <w:szCs w:val="24"/>
        </w:rPr>
        <w:t xml:space="preserve"> БПОУ ОО «Орловский техникум сферы услуг»;</w:t>
      </w:r>
    </w:p>
    <w:p w:rsidR="00206D65" w:rsidRPr="005325DC" w:rsidRDefault="00206D65" w:rsidP="004D0D61">
      <w:pPr>
        <w:pStyle w:val="afb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5325DC">
        <w:rPr>
          <w:rFonts w:ascii="Times New Roman" w:hAnsi="Times New Roman"/>
          <w:i/>
          <w:sz w:val="24"/>
          <w:szCs w:val="24"/>
        </w:rPr>
        <w:t xml:space="preserve">-Колледж Среднерусского института управления - филиала ФГБОУ </w:t>
      </w:r>
      <w:proofErr w:type="gramStart"/>
      <w:r w:rsidRPr="005325DC">
        <w:rPr>
          <w:rFonts w:ascii="Times New Roman" w:hAnsi="Times New Roman"/>
          <w:i/>
          <w:sz w:val="24"/>
          <w:szCs w:val="24"/>
        </w:rPr>
        <w:t>ВО</w:t>
      </w:r>
      <w:proofErr w:type="gramEnd"/>
      <w:r w:rsidRPr="005325DC">
        <w:rPr>
          <w:rFonts w:ascii="Times New Roman" w:hAnsi="Times New Roman"/>
          <w:i/>
          <w:sz w:val="24"/>
          <w:szCs w:val="24"/>
        </w:rPr>
        <w:t xml:space="preserve"> «Российская академия народного хозяйства и государственной службы при Президенте РФ»;</w:t>
      </w:r>
    </w:p>
    <w:p w:rsidR="00206D65" w:rsidRPr="005325DC" w:rsidRDefault="00206D65" w:rsidP="004D0D61">
      <w:pPr>
        <w:pStyle w:val="afb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5325DC">
        <w:rPr>
          <w:rFonts w:ascii="Times New Roman" w:hAnsi="Times New Roman"/>
          <w:i/>
          <w:sz w:val="24"/>
          <w:szCs w:val="24"/>
        </w:rPr>
        <w:t>БПОУ ОО «Орловский реставрационно-строительный техникум»;</w:t>
      </w:r>
    </w:p>
    <w:p w:rsidR="00206D65" w:rsidRPr="005325DC" w:rsidRDefault="00206D65" w:rsidP="004D0D61">
      <w:pPr>
        <w:pStyle w:val="afb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5325DC">
        <w:rPr>
          <w:rFonts w:ascii="Times New Roman" w:hAnsi="Times New Roman"/>
          <w:i/>
          <w:sz w:val="24"/>
          <w:szCs w:val="24"/>
        </w:rPr>
        <w:t>БПОУ ОО «Орловский базовый медицинский колледж»;</w:t>
      </w:r>
    </w:p>
    <w:p w:rsidR="00206D65" w:rsidRPr="005325DC" w:rsidRDefault="00206D65" w:rsidP="004D0D61">
      <w:pPr>
        <w:pStyle w:val="afb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5325DC">
        <w:rPr>
          <w:rFonts w:ascii="Times New Roman" w:hAnsi="Times New Roman"/>
          <w:i/>
          <w:sz w:val="24"/>
          <w:szCs w:val="24"/>
        </w:rPr>
        <w:t xml:space="preserve">Многопрофильный колледж ФГБОУ </w:t>
      </w:r>
      <w:proofErr w:type="gramStart"/>
      <w:r w:rsidRPr="005325DC">
        <w:rPr>
          <w:rFonts w:ascii="Times New Roman" w:hAnsi="Times New Roman"/>
          <w:i/>
          <w:sz w:val="24"/>
          <w:szCs w:val="24"/>
        </w:rPr>
        <w:t>ВО</w:t>
      </w:r>
      <w:proofErr w:type="gramEnd"/>
      <w:r w:rsidRPr="005325DC">
        <w:rPr>
          <w:rFonts w:ascii="Times New Roman" w:hAnsi="Times New Roman"/>
          <w:i/>
          <w:sz w:val="24"/>
          <w:szCs w:val="24"/>
        </w:rPr>
        <w:t xml:space="preserve"> «Орловский государственный аграрный университет им. Н.В. </w:t>
      </w:r>
      <w:proofErr w:type="spellStart"/>
      <w:r w:rsidRPr="005325DC">
        <w:rPr>
          <w:rFonts w:ascii="Times New Roman" w:hAnsi="Times New Roman"/>
          <w:i/>
          <w:sz w:val="24"/>
          <w:szCs w:val="24"/>
        </w:rPr>
        <w:t>Парахина</w:t>
      </w:r>
      <w:proofErr w:type="spellEnd"/>
      <w:r w:rsidRPr="005325DC">
        <w:rPr>
          <w:rFonts w:ascii="Times New Roman" w:hAnsi="Times New Roman"/>
          <w:i/>
          <w:sz w:val="24"/>
          <w:szCs w:val="24"/>
        </w:rPr>
        <w:t>»;</w:t>
      </w:r>
    </w:p>
    <w:p w:rsidR="00206D65" w:rsidRPr="005325DC" w:rsidRDefault="00206D65" w:rsidP="004D0D61">
      <w:pPr>
        <w:pStyle w:val="afb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5325DC">
        <w:rPr>
          <w:rFonts w:ascii="Times New Roman" w:hAnsi="Times New Roman"/>
          <w:i/>
          <w:sz w:val="24"/>
          <w:szCs w:val="24"/>
        </w:rPr>
        <w:t>БПОУ ОО «Орловский технологический техникум»;</w:t>
      </w:r>
    </w:p>
    <w:p w:rsidR="00206D65" w:rsidRPr="005325DC" w:rsidRDefault="00206D65" w:rsidP="004D0D61">
      <w:pPr>
        <w:pStyle w:val="afb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5325DC">
        <w:rPr>
          <w:rFonts w:ascii="Times New Roman" w:hAnsi="Times New Roman"/>
          <w:i/>
          <w:sz w:val="24"/>
          <w:szCs w:val="24"/>
        </w:rPr>
        <w:t>МБОУ СОШ №33 г. Орла;</w:t>
      </w:r>
    </w:p>
    <w:p w:rsidR="00206D65" w:rsidRPr="005325DC" w:rsidRDefault="00206D65" w:rsidP="004D0D61">
      <w:pPr>
        <w:pStyle w:val="afb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5325DC">
        <w:rPr>
          <w:rFonts w:ascii="Times New Roman" w:hAnsi="Times New Roman"/>
          <w:i/>
          <w:sz w:val="24"/>
          <w:szCs w:val="24"/>
        </w:rPr>
        <w:t xml:space="preserve">Гимназия № 1 ФГБОУ </w:t>
      </w:r>
      <w:proofErr w:type="gramStart"/>
      <w:r w:rsidRPr="005325DC">
        <w:rPr>
          <w:rFonts w:ascii="Times New Roman" w:hAnsi="Times New Roman"/>
          <w:i/>
          <w:sz w:val="24"/>
          <w:szCs w:val="24"/>
        </w:rPr>
        <w:t>ВО</w:t>
      </w:r>
      <w:proofErr w:type="gramEnd"/>
      <w:r w:rsidRPr="005325DC">
        <w:rPr>
          <w:rFonts w:ascii="Times New Roman" w:hAnsi="Times New Roman"/>
          <w:i/>
          <w:sz w:val="24"/>
          <w:szCs w:val="24"/>
        </w:rPr>
        <w:t xml:space="preserve"> «Орловский государственный университет имени И.С. Тургенева»;</w:t>
      </w:r>
    </w:p>
    <w:p w:rsidR="00206D65" w:rsidRPr="005325DC" w:rsidRDefault="00206D65" w:rsidP="004D0D61">
      <w:pPr>
        <w:pStyle w:val="afb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5325DC">
        <w:rPr>
          <w:rFonts w:ascii="Times New Roman" w:hAnsi="Times New Roman"/>
          <w:i/>
          <w:sz w:val="24"/>
          <w:szCs w:val="24"/>
        </w:rPr>
        <w:t>МБОУ школа №51 города Орла;</w:t>
      </w:r>
    </w:p>
    <w:p w:rsidR="00206D65" w:rsidRPr="005325DC" w:rsidRDefault="00206D65" w:rsidP="004D0D61">
      <w:pPr>
        <w:pStyle w:val="afb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5325DC">
        <w:rPr>
          <w:rFonts w:ascii="Times New Roman" w:hAnsi="Times New Roman"/>
          <w:i/>
          <w:sz w:val="24"/>
          <w:szCs w:val="24"/>
        </w:rPr>
        <w:t>МБОУ СОШ № 2 г. Ливны Орловской области;</w:t>
      </w:r>
    </w:p>
    <w:p w:rsidR="00206D65" w:rsidRPr="005325DC" w:rsidRDefault="00206D65" w:rsidP="004D0D61">
      <w:pPr>
        <w:pStyle w:val="afb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5325DC">
        <w:rPr>
          <w:rFonts w:ascii="Times New Roman" w:hAnsi="Times New Roman"/>
          <w:i/>
          <w:sz w:val="24"/>
          <w:szCs w:val="24"/>
        </w:rPr>
        <w:t>Муниципальное общеобразовательное учреждение «</w:t>
      </w:r>
      <w:r w:rsidRPr="005325DC">
        <w:rPr>
          <w:rFonts w:ascii="Times New Roman" w:hAnsi="Times New Roman"/>
          <w:bCs/>
          <w:i/>
          <w:sz w:val="24"/>
          <w:szCs w:val="24"/>
        </w:rPr>
        <w:t>Ряжская</w:t>
      </w:r>
      <w:r w:rsidRPr="005325DC">
        <w:rPr>
          <w:rFonts w:ascii="Times New Roman" w:hAnsi="Times New Roman"/>
          <w:i/>
          <w:sz w:val="24"/>
          <w:szCs w:val="24"/>
        </w:rPr>
        <w:t xml:space="preserve"> средняя </w:t>
      </w:r>
      <w:r w:rsidRPr="005325DC">
        <w:rPr>
          <w:rFonts w:ascii="Times New Roman" w:hAnsi="Times New Roman"/>
          <w:bCs/>
          <w:i/>
          <w:sz w:val="24"/>
          <w:szCs w:val="24"/>
        </w:rPr>
        <w:t>школа</w:t>
      </w:r>
      <w:r w:rsidRPr="005325DC">
        <w:rPr>
          <w:rFonts w:ascii="Times New Roman" w:hAnsi="Times New Roman"/>
          <w:i/>
          <w:sz w:val="24"/>
          <w:szCs w:val="24"/>
        </w:rPr>
        <w:t xml:space="preserve"> № </w:t>
      </w:r>
      <w:r w:rsidRPr="005325DC">
        <w:rPr>
          <w:rFonts w:ascii="Times New Roman" w:hAnsi="Times New Roman"/>
          <w:bCs/>
          <w:i/>
          <w:sz w:val="24"/>
          <w:szCs w:val="24"/>
        </w:rPr>
        <w:t>4</w:t>
      </w:r>
      <w:r w:rsidRPr="005325DC">
        <w:rPr>
          <w:rFonts w:ascii="Times New Roman" w:hAnsi="Times New Roman"/>
          <w:i/>
          <w:sz w:val="24"/>
          <w:szCs w:val="24"/>
        </w:rPr>
        <w:t>»;</w:t>
      </w:r>
    </w:p>
    <w:p w:rsidR="00206D65" w:rsidRPr="005325DC" w:rsidRDefault="00206D65" w:rsidP="004D0D61">
      <w:pPr>
        <w:pStyle w:val="afb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i/>
          <w:sz w:val="24"/>
          <w:szCs w:val="24"/>
        </w:rPr>
      </w:pPr>
      <w:r w:rsidRPr="005325DC">
        <w:rPr>
          <w:rFonts w:ascii="Times New Roman" w:hAnsi="Times New Roman"/>
          <w:i/>
          <w:sz w:val="24"/>
          <w:szCs w:val="24"/>
        </w:rPr>
        <w:t>МБОУ-</w:t>
      </w:r>
      <w:r w:rsidRPr="005325DC">
        <w:rPr>
          <w:rFonts w:ascii="Times New Roman" w:hAnsi="Times New Roman"/>
          <w:bCs/>
          <w:i/>
          <w:sz w:val="24"/>
          <w:szCs w:val="24"/>
        </w:rPr>
        <w:t>СОШ</w:t>
      </w:r>
      <w:r w:rsidRPr="005325DC">
        <w:rPr>
          <w:rFonts w:ascii="Times New Roman" w:hAnsi="Times New Roman"/>
          <w:i/>
          <w:sz w:val="24"/>
          <w:szCs w:val="24"/>
        </w:rPr>
        <w:t> № </w:t>
      </w:r>
      <w:r w:rsidRPr="005325DC">
        <w:rPr>
          <w:rFonts w:ascii="Times New Roman" w:hAnsi="Times New Roman"/>
          <w:bCs/>
          <w:i/>
          <w:sz w:val="24"/>
          <w:szCs w:val="24"/>
        </w:rPr>
        <w:t>23</w:t>
      </w:r>
      <w:r w:rsidRPr="005325DC">
        <w:rPr>
          <w:rFonts w:ascii="Times New Roman" w:hAnsi="Times New Roman"/>
          <w:i/>
          <w:sz w:val="24"/>
          <w:szCs w:val="24"/>
        </w:rPr>
        <w:t> </w:t>
      </w:r>
      <w:r w:rsidRPr="005325DC">
        <w:rPr>
          <w:rFonts w:ascii="Times New Roman" w:hAnsi="Times New Roman"/>
          <w:bCs/>
          <w:i/>
          <w:sz w:val="24"/>
          <w:szCs w:val="24"/>
        </w:rPr>
        <w:t>г</w:t>
      </w:r>
      <w:r w:rsidRPr="005325DC">
        <w:rPr>
          <w:rFonts w:ascii="Times New Roman" w:hAnsi="Times New Roman"/>
          <w:i/>
          <w:sz w:val="24"/>
          <w:szCs w:val="24"/>
        </w:rPr>
        <w:t>. </w:t>
      </w:r>
      <w:r w:rsidRPr="005325DC">
        <w:rPr>
          <w:rFonts w:ascii="Times New Roman" w:hAnsi="Times New Roman"/>
          <w:bCs/>
          <w:i/>
          <w:sz w:val="24"/>
          <w:szCs w:val="24"/>
        </w:rPr>
        <w:t>Орла;</w:t>
      </w:r>
    </w:p>
    <w:p w:rsidR="00206D65" w:rsidRPr="005325DC" w:rsidRDefault="00206D65" w:rsidP="004D0D61">
      <w:pPr>
        <w:pStyle w:val="afb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5325DC">
        <w:rPr>
          <w:rFonts w:ascii="Times New Roman" w:hAnsi="Times New Roman"/>
          <w:i/>
          <w:sz w:val="24"/>
          <w:szCs w:val="24"/>
        </w:rPr>
        <w:t>МБОУ «Лавровская СОШ»;</w:t>
      </w:r>
    </w:p>
    <w:p w:rsidR="00206D65" w:rsidRPr="005325DC" w:rsidRDefault="00206D65" w:rsidP="004D0D61">
      <w:pPr>
        <w:pStyle w:val="afb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5325DC">
        <w:rPr>
          <w:rFonts w:ascii="Times New Roman" w:hAnsi="Times New Roman"/>
          <w:i/>
          <w:sz w:val="24"/>
          <w:szCs w:val="24"/>
        </w:rPr>
        <w:t>ГБОУ Школа № 2006, г. Москва.</w:t>
      </w:r>
    </w:p>
    <w:p w:rsidR="00206D65" w:rsidRPr="005325DC" w:rsidRDefault="00206D65" w:rsidP="00532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D65" w:rsidRPr="005325DC" w:rsidRDefault="00206D65" w:rsidP="005325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5DC">
        <w:rPr>
          <w:rFonts w:ascii="Times New Roman" w:hAnsi="Times New Roman" w:cs="Times New Roman"/>
          <w:sz w:val="24"/>
          <w:szCs w:val="24"/>
        </w:rPr>
        <w:t>1</w:t>
      </w:r>
      <w:r w:rsidR="0068046C">
        <w:rPr>
          <w:rFonts w:ascii="Times New Roman" w:hAnsi="Times New Roman" w:cs="Times New Roman"/>
          <w:sz w:val="24"/>
          <w:szCs w:val="24"/>
        </w:rPr>
        <w:t>2</w:t>
      </w:r>
      <w:r w:rsidRPr="005325DC">
        <w:rPr>
          <w:rFonts w:ascii="Times New Roman" w:hAnsi="Times New Roman" w:cs="Times New Roman"/>
          <w:sz w:val="24"/>
          <w:szCs w:val="24"/>
        </w:rPr>
        <w:t xml:space="preserve">. Численность обучающихся, вовлеченных в предпринимательскую деятельность (доля от </w:t>
      </w:r>
      <w:r w:rsidRPr="007A7BF3">
        <w:rPr>
          <w:rFonts w:ascii="Times New Roman" w:hAnsi="Times New Roman" w:cs="Times New Roman"/>
          <w:sz w:val="24"/>
          <w:szCs w:val="24"/>
        </w:rPr>
        <w:t xml:space="preserve">общего числа обучающихся по очной форме обучения) </w:t>
      </w:r>
      <w:r w:rsidRPr="007A7BF3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7A7BF3">
        <w:rPr>
          <w:rFonts w:ascii="Times New Roman" w:hAnsi="Times New Roman" w:cs="Times New Roman"/>
          <w:i/>
          <w:sz w:val="24"/>
          <w:szCs w:val="24"/>
        </w:rPr>
        <w:t>9</w:t>
      </w:r>
      <w:r w:rsidR="007A7BF3" w:rsidRPr="00757169">
        <w:rPr>
          <w:rFonts w:ascii="Times New Roman" w:hAnsi="Times New Roman" w:cs="Times New Roman"/>
          <w:i/>
          <w:sz w:val="24"/>
          <w:szCs w:val="24"/>
        </w:rPr>
        <w:t xml:space="preserve"> чел. (</w:t>
      </w:r>
      <w:r w:rsidR="007A7BF3">
        <w:rPr>
          <w:rFonts w:ascii="Times New Roman" w:hAnsi="Times New Roman" w:cs="Times New Roman"/>
          <w:i/>
          <w:sz w:val="24"/>
          <w:szCs w:val="24"/>
        </w:rPr>
        <w:t>50</w:t>
      </w:r>
      <w:r w:rsidR="007A7BF3" w:rsidRPr="00757169">
        <w:rPr>
          <w:rFonts w:ascii="Times New Roman" w:hAnsi="Times New Roman" w:cs="Times New Roman"/>
          <w:i/>
          <w:sz w:val="24"/>
          <w:szCs w:val="24"/>
        </w:rPr>
        <w:t xml:space="preserve"> %).</w:t>
      </w:r>
    </w:p>
    <w:p w:rsidR="00206D65" w:rsidRPr="005325DC" w:rsidRDefault="00206D65" w:rsidP="00532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5DC">
        <w:rPr>
          <w:rFonts w:ascii="Times New Roman" w:hAnsi="Times New Roman" w:cs="Times New Roman"/>
          <w:sz w:val="24"/>
          <w:szCs w:val="24"/>
        </w:rPr>
        <w:t xml:space="preserve">Укажите название мероприятий, направленных на вовлечение обучающихся в предпринимательскую деятельность, в которых принимали участие </w:t>
      </w:r>
      <w:proofErr w:type="gramStart"/>
      <w:r w:rsidRPr="005325DC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5325DC">
        <w:rPr>
          <w:rFonts w:ascii="Times New Roman" w:hAnsi="Times New Roman" w:cs="Times New Roman"/>
          <w:sz w:val="24"/>
          <w:szCs w:val="24"/>
        </w:rPr>
        <w:t xml:space="preserve"> по направлению ОП:</w:t>
      </w:r>
    </w:p>
    <w:p w:rsidR="00206D65" w:rsidRPr="005325DC" w:rsidRDefault="00206D65" w:rsidP="005325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5DC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5325DC">
        <w:rPr>
          <w:rFonts w:ascii="Times New Roman" w:hAnsi="Times New Roman" w:cs="Times New Roman"/>
          <w:bCs/>
          <w:i/>
          <w:sz w:val="24"/>
          <w:szCs w:val="24"/>
        </w:rPr>
        <w:t xml:space="preserve">Встреча «Уроки бизнеса со </w:t>
      </w:r>
      <w:proofErr w:type="spellStart"/>
      <w:r w:rsidRPr="005325DC">
        <w:rPr>
          <w:rFonts w:ascii="Times New Roman" w:hAnsi="Times New Roman" w:cs="Times New Roman"/>
          <w:bCs/>
          <w:i/>
          <w:sz w:val="24"/>
          <w:szCs w:val="24"/>
        </w:rPr>
        <w:t>Сбером</w:t>
      </w:r>
      <w:proofErr w:type="spellEnd"/>
      <w:r w:rsidRPr="005325DC"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:rsidR="00206D65" w:rsidRPr="005325DC" w:rsidRDefault="00206D65" w:rsidP="005325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5DC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5325DC">
        <w:rPr>
          <w:rFonts w:ascii="Times New Roman" w:hAnsi="Times New Roman" w:cs="Times New Roman"/>
          <w:bCs/>
          <w:i/>
          <w:sz w:val="24"/>
          <w:szCs w:val="24"/>
        </w:rPr>
        <w:t>Мастер-класс</w:t>
      </w:r>
      <w:r w:rsidRPr="005325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325DC">
        <w:rPr>
          <w:rFonts w:ascii="Times New Roman" w:hAnsi="Times New Roman" w:cs="Times New Roman"/>
          <w:bCs/>
          <w:i/>
          <w:sz w:val="24"/>
          <w:szCs w:val="24"/>
        </w:rPr>
        <w:t xml:space="preserve">«Как составить правильное резюме» - Встреча с компанией ООО «ГК </w:t>
      </w:r>
      <w:proofErr w:type="spellStart"/>
      <w:r w:rsidRPr="005325DC">
        <w:rPr>
          <w:rFonts w:ascii="Times New Roman" w:hAnsi="Times New Roman" w:cs="Times New Roman"/>
          <w:bCs/>
          <w:i/>
          <w:sz w:val="24"/>
          <w:szCs w:val="24"/>
        </w:rPr>
        <w:t>ПрофЭлектро</w:t>
      </w:r>
      <w:proofErr w:type="spellEnd"/>
      <w:r w:rsidRPr="005325DC">
        <w:rPr>
          <w:rFonts w:ascii="Times New Roman" w:hAnsi="Times New Roman" w:cs="Times New Roman"/>
          <w:bCs/>
          <w:i/>
          <w:sz w:val="24"/>
          <w:szCs w:val="24"/>
        </w:rPr>
        <w:t>»;</w:t>
      </w:r>
    </w:p>
    <w:p w:rsidR="00206D65" w:rsidRPr="005325DC" w:rsidRDefault="00206D65" w:rsidP="005325DC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325DC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5325DC">
        <w:rPr>
          <w:rFonts w:ascii="Times New Roman" w:hAnsi="Times New Roman" w:cs="Times New Roman"/>
          <w:bCs/>
          <w:i/>
          <w:sz w:val="24"/>
          <w:szCs w:val="24"/>
        </w:rPr>
        <w:t>«Мастер-класс по удачному собеседованию» от HR-отдел</w:t>
      </w:r>
      <w:proofErr w:type="gramStart"/>
      <w:r w:rsidRPr="005325DC">
        <w:rPr>
          <w:rFonts w:ascii="Times New Roman" w:hAnsi="Times New Roman" w:cs="Times New Roman"/>
          <w:bCs/>
          <w:i/>
          <w:sz w:val="24"/>
          <w:szCs w:val="24"/>
        </w:rPr>
        <w:t>а ООО</w:t>
      </w:r>
      <w:proofErr w:type="gramEnd"/>
      <w:r w:rsidRPr="005325DC">
        <w:rPr>
          <w:rFonts w:ascii="Times New Roman" w:hAnsi="Times New Roman" w:cs="Times New Roman"/>
          <w:bCs/>
          <w:i/>
          <w:sz w:val="24"/>
          <w:szCs w:val="24"/>
        </w:rPr>
        <w:t xml:space="preserve"> «Лесоторговая база»;</w:t>
      </w:r>
    </w:p>
    <w:p w:rsidR="00206D65" w:rsidRPr="005325DC" w:rsidRDefault="00206D65" w:rsidP="005325DC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325DC">
        <w:rPr>
          <w:rFonts w:ascii="Times New Roman" w:hAnsi="Times New Roman" w:cs="Times New Roman"/>
          <w:bCs/>
          <w:i/>
          <w:sz w:val="24"/>
          <w:szCs w:val="24"/>
        </w:rPr>
        <w:t>- Экскурсия н</w:t>
      </w:r>
      <w:proofErr w:type="gramStart"/>
      <w:r w:rsidRPr="005325DC">
        <w:rPr>
          <w:rFonts w:ascii="Times New Roman" w:hAnsi="Times New Roman" w:cs="Times New Roman"/>
          <w:bCs/>
          <w:i/>
          <w:sz w:val="24"/>
          <w:szCs w:val="24"/>
        </w:rPr>
        <w:t>а ООО</w:t>
      </w:r>
      <w:proofErr w:type="gramEnd"/>
      <w:r w:rsidRPr="005325DC">
        <w:rPr>
          <w:rFonts w:ascii="Times New Roman" w:hAnsi="Times New Roman" w:cs="Times New Roman"/>
          <w:bCs/>
          <w:i/>
          <w:sz w:val="24"/>
          <w:szCs w:val="24"/>
        </w:rPr>
        <w:t xml:space="preserve"> «Лесоторговая база»;</w:t>
      </w:r>
    </w:p>
    <w:p w:rsidR="00206D65" w:rsidRPr="005325DC" w:rsidRDefault="00206D65" w:rsidP="005325DC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325DC">
        <w:rPr>
          <w:rFonts w:ascii="Times New Roman" w:hAnsi="Times New Roman" w:cs="Times New Roman"/>
          <w:bCs/>
          <w:i/>
          <w:sz w:val="24"/>
          <w:szCs w:val="24"/>
        </w:rPr>
        <w:t>- Мастер-класс «</w:t>
      </w:r>
      <w:proofErr w:type="spellStart"/>
      <w:r w:rsidRPr="005325DC">
        <w:rPr>
          <w:rFonts w:ascii="Times New Roman" w:hAnsi="Times New Roman" w:cs="Times New Roman"/>
          <w:bCs/>
          <w:i/>
          <w:sz w:val="24"/>
          <w:szCs w:val="24"/>
        </w:rPr>
        <w:t>Самозанятый</w:t>
      </w:r>
      <w:proofErr w:type="spellEnd"/>
      <w:r w:rsidRPr="005325DC">
        <w:rPr>
          <w:rFonts w:ascii="Times New Roman" w:hAnsi="Times New Roman" w:cs="Times New Roman"/>
          <w:bCs/>
          <w:i/>
          <w:sz w:val="24"/>
          <w:szCs w:val="24"/>
        </w:rPr>
        <w:t xml:space="preserve"> и успешный: Основы маркетинга для </w:t>
      </w:r>
      <w:proofErr w:type="spellStart"/>
      <w:r w:rsidRPr="005325DC">
        <w:rPr>
          <w:rFonts w:ascii="Times New Roman" w:hAnsi="Times New Roman" w:cs="Times New Roman"/>
          <w:bCs/>
          <w:i/>
          <w:sz w:val="24"/>
          <w:szCs w:val="24"/>
        </w:rPr>
        <w:t>самозанятых</w:t>
      </w:r>
      <w:proofErr w:type="spellEnd"/>
      <w:r w:rsidRPr="005325DC">
        <w:rPr>
          <w:rFonts w:ascii="Times New Roman" w:hAnsi="Times New Roman" w:cs="Times New Roman"/>
          <w:bCs/>
          <w:i/>
          <w:sz w:val="24"/>
          <w:szCs w:val="24"/>
        </w:rPr>
        <w:t>»</w:t>
      </w:r>
    </w:p>
    <w:p w:rsidR="00206D65" w:rsidRPr="005325DC" w:rsidRDefault="00206D65" w:rsidP="00532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D65" w:rsidRPr="007A7BF3" w:rsidRDefault="00206D65" w:rsidP="005325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25DC">
        <w:rPr>
          <w:rFonts w:ascii="Times New Roman" w:hAnsi="Times New Roman" w:cs="Times New Roman"/>
          <w:sz w:val="24"/>
          <w:szCs w:val="24"/>
        </w:rPr>
        <w:t>1</w:t>
      </w:r>
      <w:r w:rsidR="0068046C">
        <w:rPr>
          <w:rFonts w:ascii="Times New Roman" w:hAnsi="Times New Roman" w:cs="Times New Roman"/>
          <w:sz w:val="24"/>
          <w:szCs w:val="24"/>
        </w:rPr>
        <w:t>3</w:t>
      </w:r>
      <w:r w:rsidRPr="005325DC">
        <w:rPr>
          <w:rFonts w:ascii="Times New Roman" w:hAnsi="Times New Roman" w:cs="Times New Roman"/>
          <w:sz w:val="24"/>
          <w:szCs w:val="24"/>
        </w:rPr>
        <w:t xml:space="preserve">. Численность обучающихся, вовлеченных в спортивную деятельность – принимают участие в спортивных соревнованиях, кружках, дополнительных программах (доля от общего числа </w:t>
      </w:r>
      <w:r w:rsidRPr="007A7BF3">
        <w:rPr>
          <w:rFonts w:ascii="Times New Roman" w:hAnsi="Times New Roman" w:cs="Times New Roman"/>
          <w:sz w:val="24"/>
          <w:szCs w:val="24"/>
        </w:rPr>
        <w:t xml:space="preserve">обучающихся по очной форме обучения) – </w:t>
      </w:r>
      <w:r w:rsidR="007A7BF3">
        <w:rPr>
          <w:rFonts w:ascii="Times New Roman" w:hAnsi="Times New Roman" w:cs="Times New Roman"/>
          <w:i/>
          <w:sz w:val="24"/>
          <w:szCs w:val="24"/>
        </w:rPr>
        <w:t>9</w:t>
      </w:r>
      <w:r w:rsidR="007A7BF3" w:rsidRPr="00757169">
        <w:rPr>
          <w:rFonts w:ascii="Times New Roman" w:hAnsi="Times New Roman" w:cs="Times New Roman"/>
          <w:i/>
          <w:sz w:val="24"/>
          <w:szCs w:val="24"/>
        </w:rPr>
        <w:t xml:space="preserve"> чел. (</w:t>
      </w:r>
      <w:r w:rsidR="007A7BF3">
        <w:rPr>
          <w:rFonts w:ascii="Times New Roman" w:hAnsi="Times New Roman" w:cs="Times New Roman"/>
          <w:i/>
          <w:sz w:val="24"/>
          <w:szCs w:val="24"/>
        </w:rPr>
        <w:t>50</w:t>
      </w:r>
      <w:r w:rsidR="007A7BF3" w:rsidRPr="00757169">
        <w:rPr>
          <w:rFonts w:ascii="Times New Roman" w:hAnsi="Times New Roman" w:cs="Times New Roman"/>
          <w:i/>
          <w:sz w:val="24"/>
          <w:szCs w:val="24"/>
        </w:rPr>
        <w:t xml:space="preserve"> %).</w:t>
      </w:r>
    </w:p>
    <w:p w:rsidR="00206D65" w:rsidRPr="007A7BF3" w:rsidRDefault="00206D65" w:rsidP="00532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D65" w:rsidRPr="005325DC" w:rsidRDefault="00206D65" w:rsidP="005325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A7BF3">
        <w:rPr>
          <w:rFonts w:ascii="Times New Roman" w:hAnsi="Times New Roman" w:cs="Times New Roman"/>
          <w:sz w:val="24"/>
          <w:szCs w:val="24"/>
        </w:rPr>
        <w:t>1</w:t>
      </w:r>
      <w:r w:rsidR="0068046C">
        <w:rPr>
          <w:rFonts w:ascii="Times New Roman" w:hAnsi="Times New Roman" w:cs="Times New Roman"/>
          <w:sz w:val="24"/>
          <w:szCs w:val="24"/>
        </w:rPr>
        <w:t>4</w:t>
      </w:r>
      <w:r w:rsidRPr="007A7BF3">
        <w:rPr>
          <w:rFonts w:ascii="Times New Roman" w:hAnsi="Times New Roman" w:cs="Times New Roman"/>
          <w:sz w:val="24"/>
          <w:szCs w:val="24"/>
        </w:rPr>
        <w:t xml:space="preserve">. Численность обучающихся, вовлеченных в информационную деятельность – принимают участие в </w:t>
      </w:r>
      <w:proofErr w:type="spellStart"/>
      <w:r w:rsidRPr="007A7BF3">
        <w:rPr>
          <w:rFonts w:ascii="Times New Roman" w:hAnsi="Times New Roman" w:cs="Times New Roman"/>
          <w:sz w:val="24"/>
          <w:szCs w:val="24"/>
        </w:rPr>
        <w:t>медиафорумах</w:t>
      </w:r>
      <w:proofErr w:type="spellEnd"/>
      <w:r w:rsidRPr="007A7B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7BF3">
        <w:rPr>
          <w:rFonts w:ascii="Times New Roman" w:hAnsi="Times New Roman" w:cs="Times New Roman"/>
          <w:sz w:val="24"/>
          <w:szCs w:val="24"/>
        </w:rPr>
        <w:t>медиашколах</w:t>
      </w:r>
      <w:proofErr w:type="spellEnd"/>
      <w:r w:rsidRPr="007A7BF3">
        <w:rPr>
          <w:rFonts w:ascii="Times New Roman" w:hAnsi="Times New Roman" w:cs="Times New Roman"/>
          <w:sz w:val="24"/>
          <w:szCs w:val="24"/>
        </w:rPr>
        <w:t xml:space="preserve"> (доля от общего числа обучающихся по очной форме обучения) – </w:t>
      </w:r>
      <w:r w:rsidRPr="007A7BF3">
        <w:rPr>
          <w:rFonts w:ascii="Times New Roman" w:hAnsi="Times New Roman" w:cs="Times New Roman"/>
          <w:i/>
          <w:sz w:val="24"/>
          <w:szCs w:val="24"/>
        </w:rPr>
        <w:t>1 чел. (</w:t>
      </w:r>
      <w:r w:rsidR="007A7BF3">
        <w:rPr>
          <w:rFonts w:ascii="Times New Roman" w:hAnsi="Times New Roman" w:cs="Times New Roman"/>
          <w:i/>
          <w:sz w:val="24"/>
          <w:szCs w:val="24"/>
        </w:rPr>
        <w:t>5,6</w:t>
      </w:r>
      <w:r w:rsidRPr="007A7BF3">
        <w:rPr>
          <w:rFonts w:ascii="Times New Roman" w:hAnsi="Times New Roman" w:cs="Times New Roman"/>
          <w:i/>
          <w:sz w:val="24"/>
          <w:szCs w:val="24"/>
        </w:rPr>
        <w:t xml:space="preserve"> %).</w:t>
      </w:r>
    </w:p>
    <w:p w:rsidR="00206D65" w:rsidRPr="005325DC" w:rsidRDefault="00206D65" w:rsidP="005325DC">
      <w:pPr>
        <w:pStyle w:val="Default"/>
        <w:jc w:val="both"/>
      </w:pPr>
    </w:p>
    <w:p w:rsidR="00206D65" w:rsidRPr="005325DC" w:rsidRDefault="00206D65" w:rsidP="005325DC">
      <w:pPr>
        <w:pStyle w:val="Default"/>
        <w:jc w:val="both"/>
        <w:rPr>
          <w:rFonts w:eastAsia="Times New Roman"/>
          <w:i/>
        </w:rPr>
      </w:pPr>
      <w:r w:rsidRPr="005325DC">
        <w:t>1</w:t>
      </w:r>
      <w:r w:rsidR="0068046C">
        <w:t>5</w:t>
      </w:r>
      <w:r w:rsidRPr="005325DC">
        <w:t xml:space="preserve">. Количество посещений </w:t>
      </w:r>
      <w:proofErr w:type="gramStart"/>
      <w:r w:rsidRPr="005325DC">
        <w:t>обучающимися</w:t>
      </w:r>
      <w:proofErr w:type="gramEnd"/>
      <w:r w:rsidRPr="005325DC">
        <w:t xml:space="preserve"> социально-культурных мероприятий, проведенных на базе университета и вне (включая «Пушкинскую карту») с 1 января 2025 года </w:t>
      </w:r>
      <w:r w:rsidRPr="005325DC">
        <w:rPr>
          <w:i/>
        </w:rPr>
        <w:t>- 7.</w:t>
      </w:r>
    </w:p>
    <w:p w:rsidR="00206D65" w:rsidRPr="005325DC" w:rsidRDefault="00206D65" w:rsidP="005325DC">
      <w:pPr>
        <w:pStyle w:val="Default"/>
        <w:jc w:val="both"/>
      </w:pPr>
    </w:p>
    <w:p w:rsidR="00206D65" w:rsidRPr="005325DC" w:rsidRDefault="00206D65" w:rsidP="005325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27DD9">
        <w:rPr>
          <w:rFonts w:ascii="Times New Roman" w:hAnsi="Times New Roman" w:cs="Times New Roman"/>
          <w:sz w:val="24"/>
          <w:szCs w:val="24"/>
        </w:rPr>
        <w:t>1</w:t>
      </w:r>
      <w:r w:rsidR="0068046C">
        <w:rPr>
          <w:rFonts w:ascii="Times New Roman" w:hAnsi="Times New Roman" w:cs="Times New Roman"/>
          <w:sz w:val="24"/>
          <w:szCs w:val="24"/>
        </w:rPr>
        <w:t>6</w:t>
      </w:r>
      <w:r w:rsidRPr="00327DD9">
        <w:rPr>
          <w:rFonts w:ascii="Times New Roman" w:hAnsi="Times New Roman" w:cs="Times New Roman"/>
          <w:sz w:val="24"/>
          <w:szCs w:val="24"/>
        </w:rPr>
        <w:t>. Наличие информации о проводимых мероприятиях по направлению подготовки на</w:t>
      </w:r>
      <w:r w:rsidRPr="005325DC">
        <w:rPr>
          <w:rFonts w:ascii="Times New Roman" w:hAnsi="Times New Roman" w:cs="Times New Roman"/>
          <w:sz w:val="24"/>
          <w:szCs w:val="24"/>
        </w:rPr>
        <w:t xml:space="preserve"> информационных ресурсах кафедры/факультета/института (в социальных сетях и др.). </w:t>
      </w:r>
    </w:p>
    <w:p w:rsidR="00206D65" w:rsidRPr="005325DC" w:rsidRDefault="00206D65" w:rsidP="005325DC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Всероссийская научно-практическая конференция «Актуальные проблемы и перспективы развития сферы услуг» </w:t>
      </w:r>
      <w:hyperlink r:id="rId8" w:history="1">
        <w:r w:rsidRPr="005325D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https://vk.com/wall-203036251_715</w:t>
        </w:r>
      </w:hyperlink>
    </w:p>
    <w:p w:rsidR="00206D65" w:rsidRPr="005325DC" w:rsidRDefault="00206D65" w:rsidP="005325DC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13-й Всероссийская молодежная научно-практическая конференция «МИФ-2025» с элементами научной школы </w:t>
      </w:r>
      <w:hyperlink r:id="rId9" w:history="1">
        <w:r w:rsidRPr="005325D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https://vk.com/wall-203036251_719</w:t>
        </w:r>
      </w:hyperlink>
    </w:p>
    <w:p w:rsidR="00206D65" w:rsidRPr="005325DC" w:rsidRDefault="00206D65" w:rsidP="005325DC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Встреча, викторина «Масленичные традиции на Руси» </w:t>
      </w:r>
      <w:hyperlink r:id="rId10" w:history="1">
        <w:r w:rsidRPr="005325D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https://vk.com/wall-203036251_730</w:t>
        </w:r>
      </w:hyperlink>
    </w:p>
    <w:p w:rsidR="00206D65" w:rsidRPr="005325DC" w:rsidRDefault="00206D65" w:rsidP="005325DC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Региональный конкурс «Потребительский ликбез» </w:t>
      </w:r>
      <w:hyperlink r:id="rId11" w:history="1">
        <w:r w:rsidRPr="005325D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https://vk.com/wall-203036251_733</w:t>
        </w:r>
      </w:hyperlink>
    </w:p>
    <w:p w:rsidR="00206D65" w:rsidRPr="005325DC" w:rsidRDefault="00206D65" w:rsidP="005325DC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Неделя науки 2025. Секционное заседание «Формирование и развитие системы менеджмента качества обслуживания в сфере сервиса» </w:t>
      </w:r>
      <w:hyperlink r:id="rId12" w:history="1">
        <w:r w:rsidRPr="005325D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https://vk.com/wall-203036251_740</w:t>
        </w:r>
      </w:hyperlink>
    </w:p>
    <w:p w:rsidR="00206D65" w:rsidRPr="005325DC" w:rsidRDefault="00206D65" w:rsidP="005325DC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Неделя науки 2025. Пленарное заседание «Управление инновациями в сфере обслуживания» </w:t>
      </w:r>
      <w:hyperlink r:id="rId13" w:history="1">
        <w:r w:rsidRPr="005325D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https://vk.com/wall-203036251_746</w:t>
        </w:r>
      </w:hyperlink>
    </w:p>
    <w:p w:rsidR="00206D65" w:rsidRPr="005325DC" w:rsidRDefault="00206D65" w:rsidP="005325DC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Всероссийская акция «Второй Всероссийский Диктант ЖКХ» </w:t>
      </w:r>
      <w:hyperlink r:id="rId14" w:history="1">
        <w:r w:rsidRPr="005325D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https://vk.com/wall-203036251_754</w:t>
        </w:r>
      </w:hyperlink>
    </w:p>
    <w:p w:rsidR="00206D65" w:rsidRPr="005325DC" w:rsidRDefault="00206D65" w:rsidP="005325DC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5325DC">
        <w:rPr>
          <w:rFonts w:ascii="Times New Roman" w:hAnsi="Times New Roman" w:cs="Times New Roman"/>
          <w:i/>
          <w:iCs/>
          <w:sz w:val="24"/>
          <w:szCs w:val="24"/>
        </w:rPr>
        <w:t>Научный</w:t>
      </w:r>
      <w:proofErr w:type="gramEnd"/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325DC">
        <w:rPr>
          <w:rFonts w:ascii="Times New Roman" w:hAnsi="Times New Roman" w:cs="Times New Roman"/>
          <w:i/>
          <w:iCs/>
          <w:sz w:val="24"/>
          <w:szCs w:val="24"/>
        </w:rPr>
        <w:t>воркшоп</w:t>
      </w:r>
      <w:proofErr w:type="spellEnd"/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 «Зелёные города и климатическая адаптация сервисной экономики» </w:t>
      </w:r>
      <w:hyperlink r:id="rId15" w:history="1">
        <w:r w:rsidRPr="005325D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https://vk.com/wall-203036251_761</w:t>
        </w:r>
      </w:hyperlink>
    </w:p>
    <w:p w:rsidR="00206D65" w:rsidRPr="005325DC" w:rsidRDefault="00206D65" w:rsidP="005325DC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Урок мужества «Никто не забыт, ничто не забыто!» в рамках Дня единых действий в память о геноциде советского народа нацистами и их пособниками в годы Великой Отечественной войны </w:t>
      </w:r>
      <w:hyperlink r:id="rId16" w:history="1">
        <w:r w:rsidRPr="005325D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https://vk.com/wall-203036251_763</w:t>
        </w:r>
      </w:hyperlink>
    </w:p>
    <w:p w:rsidR="00206D65" w:rsidRPr="005325DC" w:rsidRDefault="00206D65" w:rsidP="005325DC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Субботник «ЭКОЛОГИЧЕСКИЙ ДЕСАНТ – 2025!» </w:t>
      </w:r>
      <w:hyperlink r:id="rId17" w:history="1">
        <w:r w:rsidRPr="005325D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https://vk.com/wall-203036251_765</w:t>
        </w:r>
      </w:hyperlink>
    </w:p>
    <w:p w:rsidR="00206D65" w:rsidRPr="005325DC" w:rsidRDefault="00206D65" w:rsidP="005325DC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X Молодежная научно-исследовательская конференция «Сервис будущего: </w:t>
      </w:r>
      <w:proofErr w:type="spellStart"/>
      <w:r w:rsidRPr="005325DC">
        <w:rPr>
          <w:rFonts w:ascii="Times New Roman" w:hAnsi="Times New Roman" w:cs="Times New Roman"/>
          <w:i/>
          <w:iCs/>
          <w:sz w:val="24"/>
          <w:szCs w:val="24"/>
        </w:rPr>
        <w:t>экологичные</w:t>
      </w:r>
      <w:proofErr w:type="spellEnd"/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 технологии в сфере услуг» </w:t>
      </w:r>
      <w:hyperlink r:id="rId18" w:history="1">
        <w:r w:rsidRPr="005325D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https://vk.com/wall-203036251_768</w:t>
        </w:r>
      </w:hyperlink>
    </w:p>
    <w:p w:rsidR="00206D65" w:rsidRPr="005325DC" w:rsidRDefault="00206D65" w:rsidP="005325DC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Круглый стол «Климатические изменения: адаптация вуза и региона его присутствия» </w:t>
      </w:r>
      <w:hyperlink r:id="rId19" w:history="1">
        <w:r w:rsidRPr="005325D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https://vk.com/wall-203036251_769</w:t>
        </w:r>
      </w:hyperlink>
    </w:p>
    <w:p w:rsidR="00206D65" w:rsidRPr="005325DC" w:rsidRDefault="00206D65" w:rsidP="005325DC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Воспитательный проект «Вечный огонь памяти» – к 80-летию Победы </w:t>
      </w:r>
      <w:hyperlink r:id="rId20" w:history="1">
        <w:r w:rsidRPr="005325D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https://vk.com/wall-203036251_772</w:t>
        </w:r>
      </w:hyperlink>
    </w:p>
    <w:p w:rsidR="00206D65" w:rsidRPr="005325DC" w:rsidRDefault="00206D65" w:rsidP="005325DC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Церемония закрытия фестиваля «ВузЭкоФест-25» </w:t>
      </w:r>
      <w:hyperlink r:id="rId21" w:history="1">
        <w:r w:rsidRPr="005325D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https://vk.com/wall-203036251_781</w:t>
        </w:r>
      </w:hyperlink>
    </w:p>
    <w:p w:rsidR="00206D65" w:rsidRPr="005325DC" w:rsidRDefault="00206D65" w:rsidP="005325DC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Акция памяти «Моя семья в годы войны» </w:t>
      </w:r>
      <w:hyperlink r:id="rId22" w:history="1">
        <w:r w:rsidRPr="005325D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https://vk.com/wall-203036251_785</w:t>
        </w:r>
      </w:hyperlink>
    </w:p>
    <w:p w:rsidR="00206D65" w:rsidRPr="005325DC" w:rsidRDefault="00206D65" w:rsidP="005325DC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Акция «Георгиевская ленточка» </w:t>
      </w:r>
      <w:hyperlink r:id="rId23" w:history="1">
        <w:r w:rsidRPr="005325D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https://vk.com/wall-203036251_786</w:t>
        </w:r>
      </w:hyperlink>
    </w:p>
    <w:p w:rsidR="00206D65" w:rsidRPr="005325DC" w:rsidRDefault="00206D65" w:rsidP="005325DC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Проект «Пока мы помним прошлое, у нас есть будущее» </w:t>
      </w:r>
      <w:hyperlink r:id="rId24" w:history="1">
        <w:r w:rsidRPr="005325D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https://vk.com/wall-203036251_790</w:t>
        </w:r>
      </w:hyperlink>
    </w:p>
    <w:p w:rsidR="00206D65" w:rsidRPr="005325DC" w:rsidRDefault="00206D65" w:rsidP="005325DC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Встреча – беседа на тему «Учим историю вживую» </w:t>
      </w:r>
      <w:hyperlink r:id="rId25" w:history="1">
        <w:r w:rsidRPr="005325D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https://vk.com/wall-203036251_791</w:t>
        </w:r>
      </w:hyperlink>
    </w:p>
    <w:p w:rsidR="00206D65" w:rsidRPr="005325DC" w:rsidRDefault="00206D65" w:rsidP="005325DC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Всероссийская научно-практическая конференция «Предпринимательство и сервис: стратегии и инновации для устойчивого развития» </w:t>
      </w:r>
      <w:hyperlink r:id="rId26" w:history="1">
        <w:r w:rsidRPr="005325D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https://vk.com/wall-203036251_807</w:t>
        </w:r>
      </w:hyperlink>
    </w:p>
    <w:p w:rsidR="00206D65" w:rsidRPr="005325DC" w:rsidRDefault="00206D65" w:rsidP="005325DC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Открытый фестиваль вальса «Вальс Победы», посвященный 80-летию Победы </w:t>
      </w:r>
      <w:hyperlink r:id="rId27" w:history="1">
        <w:r w:rsidRPr="005325D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https://vk.com/wall-203036251_812</w:t>
        </w:r>
      </w:hyperlink>
    </w:p>
    <w:p w:rsidR="00206D65" w:rsidRPr="005325DC" w:rsidRDefault="00206D65" w:rsidP="005325DC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Всероссийский конкурс «Моя страна – моя Россия» </w:t>
      </w:r>
      <w:hyperlink r:id="rId28" w:history="1">
        <w:r w:rsidRPr="005325D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https://vk.com/wall-203036251_822</w:t>
        </w:r>
      </w:hyperlink>
    </w:p>
    <w:p w:rsidR="00206D65" w:rsidRPr="005325DC" w:rsidRDefault="00206D65" w:rsidP="005325DC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Всероссийская научно-практическая конференция «Перспективные сервисные технологии и качество обслуживания в условиях глобальных изменений» </w:t>
      </w:r>
      <w:hyperlink r:id="rId29" w:history="1">
        <w:r w:rsidRPr="005325D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https://vk.com/wall-203036251_826</w:t>
        </w:r>
      </w:hyperlink>
    </w:p>
    <w:p w:rsidR="00206D65" w:rsidRPr="005325DC" w:rsidRDefault="00206D65" w:rsidP="005325DC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Всероссийская акция «Письма против ненависти» приуроченная ко Дню Памяти и скорби </w:t>
      </w:r>
      <w:hyperlink r:id="rId30" w:history="1">
        <w:r w:rsidRPr="005325D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https://vk.com/wall-203036251_828</w:t>
        </w:r>
      </w:hyperlink>
    </w:p>
    <w:p w:rsidR="00206D65" w:rsidRPr="005325DC" w:rsidRDefault="00206D65" w:rsidP="005325DC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Акция «Мы помним», посвященная Дню солидарности в борьбе с терроризмом </w:t>
      </w:r>
      <w:hyperlink r:id="rId31" w:history="1">
        <w:r w:rsidRPr="005325D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https://vk.com/wall-203036251_846</w:t>
        </w:r>
      </w:hyperlink>
    </w:p>
    <w:p w:rsidR="00206D65" w:rsidRPr="005325DC" w:rsidRDefault="00206D65" w:rsidP="005325DC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Акция «Голубь мира», посвященная Международному дню мира </w:t>
      </w:r>
      <w:hyperlink r:id="rId32" w:history="1">
        <w:r w:rsidRPr="005325D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https://vk.com/wall-203036251_852</w:t>
        </w:r>
      </w:hyperlink>
    </w:p>
    <w:p w:rsidR="00206D65" w:rsidRPr="005325DC" w:rsidRDefault="00206D65" w:rsidP="005325DC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Встреча в формате «Открытый диалог» с ветераном боевых действий, участником СВО </w:t>
      </w:r>
      <w:proofErr w:type="spellStart"/>
      <w:r w:rsidRPr="005325DC">
        <w:rPr>
          <w:rFonts w:ascii="Times New Roman" w:hAnsi="Times New Roman" w:cs="Times New Roman"/>
          <w:i/>
          <w:iCs/>
          <w:sz w:val="24"/>
          <w:szCs w:val="24"/>
        </w:rPr>
        <w:t>Абрамкиным</w:t>
      </w:r>
      <w:proofErr w:type="spellEnd"/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 Андреем Михайловичем </w:t>
      </w:r>
      <w:hyperlink r:id="rId33" w:history="1">
        <w:r w:rsidRPr="005325D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https://vk.com/wall-203036251_854</w:t>
        </w:r>
      </w:hyperlink>
    </w:p>
    <w:p w:rsidR="00206D65" w:rsidRPr="005325DC" w:rsidRDefault="00206D65" w:rsidP="005325DC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Акция «Мы едины», посвящённая Дню народного единства </w:t>
      </w:r>
      <w:hyperlink r:id="rId34" w:history="1">
        <w:r w:rsidRPr="005325D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https://vk.com/wall-203036251_859</w:t>
        </w:r>
      </w:hyperlink>
    </w:p>
    <w:p w:rsidR="00206D65" w:rsidRPr="005325DC" w:rsidRDefault="00206D65" w:rsidP="005325DC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IV Всероссийская конференция «Предпринимательство, маркетинг и логистика в цифровой экономике» </w:t>
      </w:r>
      <w:hyperlink r:id="rId35" w:history="1">
        <w:r w:rsidRPr="005325D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https://vk.com/wall-203036251_860</w:t>
        </w:r>
      </w:hyperlink>
    </w:p>
    <w:p w:rsidR="00206D65" w:rsidRPr="005325DC" w:rsidRDefault="00206D65" w:rsidP="005325DC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IX Всероссийский конкурс научных работ «Качество: традиции и перспективы» </w:t>
      </w:r>
      <w:hyperlink r:id="rId36" w:history="1">
        <w:r w:rsidRPr="005325D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https://vk.com/wall-203036251_861</w:t>
        </w:r>
      </w:hyperlink>
    </w:p>
    <w:p w:rsidR="00206D65" w:rsidRPr="005325DC" w:rsidRDefault="00206D65" w:rsidP="005325DC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Экскурсия </w:t>
      </w:r>
      <w:proofErr w:type="gramStart"/>
      <w:r w:rsidRPr="005325DC">
        <w:rPr>
          <w:rFonts w:ascii="Times New Roman" w:hAnsi="Times New Roman" w:cs="Times New Roman"/>
          <w:i/>
          <w:iCs/>
          <w:sz w:val="24"/>
          <w:szCs w:val="24"/>
        </w:rPr>
        <w:t>в</w:t>
      </w:r>
      <w:proofErr w:type="gramEnd"/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5325DC">
        <w:rPr>
          <w:rFonts w:ascii="Times New Roman" w:hAnsi="Times New Roman" w:cs="Times New Roman"/>
          <w:i/>
          <w:iCs/>
          <w:sz w:val="24"/>
          <w:szCs w:val="24"/>
        </w:rPr>
        <w:t>город-герой</w:t>
      </w:r>
      <w:proofErr w:type="gramEnd"/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 Смоленск и древний Мстиславль </w:t>
      </w:r>
      <w:hyperlink r:id="rId37" w:history="1">
        <w:r w:rsidRPr="005325D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https://vk.com/wall-203036251_867</w:t>
        </w:r>
      </w:hyperlink>
    </w:p>
    <w:p w:rsidR="00206D65" w:rsidRPr="005325DC" w:rsidRDefault="00206D65" w:rsidP="005325DC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hAnsi="Times New Roman" w:cs="Times New Roman"/>
          <w:i/>
          <w:iCs/>
          <w:sz w:val="24"/>
          <w:szCs w:val="24"/>
        </w:rPr>
        <w:t>Всероссийский фестиваль-конкурс любительских театров «</w:t>
      </w:r>
      <w:proofErr w:type="gramStart"/>
      <w:r w:rsidRPr="005325DC">
        <w:rPr>
          <w:rFonts w:ascii="Times New Roman" w:hAnsi="Times New Roman" w:cs="Times New Roman"/>
          <w:i/>
          <w:iCs/>
          <w:sz w:val="24"/>
          <w:szCs w:val="24"/>
        </w:rPr>
        <w:t>АЛЬМА МАТЕР</w:t>
      </w:r>
      <w:proofErr w:type="gramEnd"/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 – 2025» </w:t>
      </w:r>
      <w:hyperlink r:id="rId38" w:history="1">
        <w:r w:rsidRPr="005325D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https://vk.com/wall-203036251_869</w:t>
        </w:r>
      </w:hyperlink>
    </w:p>
    <w:p w:rsidR="00206D65" w:rsidRPr="005325DC" w:rsidRDefault="00206D65" w:rsidP="005325DC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День открытых дверей на Факультете технологии предпринимательства и сервиса </w:t>
      </w:r>
      <w:hyperlink r:id="rId39" w:history="1">
        <w:r w:rsidRPr="005325D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https://vk.com/wall-203036251_880</w:t>
        </w:r>
      </w:hyperlink>
    </w:p>
    <w:p w:rsidR="00206D65" w:rsidRPr="005325DC" w:rsidRDefault="00206D65" w:rsidP="005325DC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Встреча в формате дискуссионной площадки «Открытый диалог» на тему «Жизненный подвиг Патриарха Тихона», приуроченный к 100-летию его блаженной кончины </w:t>
      </w:r>
      <w:hyperlink r:id="rId40" w:history="1">
        <w:r w:rsidRPr="005325D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https://vk.com/wall-203036251_882</w:t>
        </w:r>
      </w:hyperlink>
    </w:p>
    <w:p w:rsidR="00206D65" w:rsidRPr="005325DC" w:rsidRDefault="00206D65" w:rsidP="005325DC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Экскурсия в «COLIZEUM» </w:t>
      </w:r>
      <w:hyperlink r:id="rId41" w:history="1">
        <w:r w:rsidRPr="005325D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https://vk.com/wall-203036251_886</w:t>
        </w:r>
      </w:hyperlink>
    </w:p>
    <w:p w:rsidR="00206D65" w:rsidRPr="005325DC" w:rsidRDefault="00206D65" w:rsidP="005325DC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Встреча-беседа на тему «Патриотизм – исторический код России» </w:t>
      </w:r>
      <w:hyperlink r:id="rId42" w:history="1">
        <w:r w:rsidRPr="005325D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https://vk.com/wall-203036251_891</w:t>
        </w:r>
      </w:hyperlink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206D65" w:rsidRPr="005325DC" w:rsidRDefault="00206D65" w:rsidP="005325DC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Тематическая встреча «Семейные традиции русского народа» в рамках проекта «Семья: праздники и традиции» </w:t>
      </w:r>
      <w:hyperlink r:id="rId43" w:history="1">
        <w:r w:rsidRPr="005325D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https://vk.com/wall-203036251_893</w:t>
        </w:r>
      </w:hyperlink>
    </w:p>
    <w:p w:rsidR="00206D65" w:rsidRPr="005325DC" w:rsidRDefault="00206D65" w:rsidP="005325DC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Праздничная встреча «Новый год на ТПС»! </w:t>
      </w:r>
      <w:hyperlink r:id="rId44" w:history="1">
        <w:r w:rsidRPr="005325D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https://vk.com/wall-6274435_11431</w:t>
        </w:r>
      </w:hyperlink>
      <w:r w:rsidRPr="005325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206D65" w:rsidRPr="005325DC" w:rsidRDefault="00206D65" w:rsidP="005325D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06D65" w:rsidRPr="005325DC" w:rsidRDefault="0068046C" w:rsidP="005325DC">
      <w:pPr>
        <w:pStyle w:val="Default"/>
        <w:jc w:val="both"/>
        <w:rPr>
          <w:i/>
        </w:rPr>
      </w:pPr>
      <w:r>
        <w:t>17</w:t>
      </w:r>
      <w:r w:rsidR="00206D65" w:rsidRPr="005325DC">
        <w:t xml:space="preserve">. Численность обучающихся (доля от общего числа обучающихся по очной форме обучения), принявших участие в социально-психологических тестированиях, проведенных Службой психолого-педагогического сопровождения в 2025 году – </w:t>
      </w:r>
      <w:r w:rsidR="001502B0" w:rsidRPr="005325DC">
        <w:rPr>
          <w:i/>
        </w:rPr>
        <w:t>18</w:t>
      </w:r>
      <w:r w:rsidR="00206D65" w:rsidRPr="005325DC">
        <w:rPr>
          <w:i/>
        </w:rPr>
        <w:t xml:space="preserve"> чел. (100,0 %).</w:t>
      </w:r>
    </w:p>
    <w:p w:rsidR="00206D65" w:rsidRPr="005325DC" w:rsidRDefault="00206D65" w:rsidP="005325DC">
      <w:pPr>
        <w:pStyle w:val="Default"/>
        <w:jc w:val="both"/>
      </w:pPr>
    </w:p>
    <w:p w:rsidR="00206D65" w:rsidRPr="005325DC" w:rsidRDefault="00206D65" w:rsidP="005325DC">
      <w:pPr>
        <w:pStyle w:val="Default"/>
        <w:jc w:val="both"/>
      </w:pPr>
    </w:p>
    <w:p w:rsidR="00206D65" w:rsidRDefault="0068046C" w:rsidP="00532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206D65" w:rsidRPr="005325DC">
        <w:rPr>
          <w:rFonts w:ascii="Times New Roman" w:hAnsi="Times New Roman" w:cs="Times New Roman"/>
          <w:sz w:val="24"/>
          <w:szCs w:val="24"/>
        </w:rPr>
        <w:t xml:space="preserve">. Численность ППС, прошедших повышение квалификации по направлениям молодежной политики и воспитательной деятельности на базе университета/на базе других образовательных организаций </w:t>
      </w:r>
      <w:r w:rsidR="00206D65" w:rsidRPr="005325DC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1502B0" w:rsidRPr="005325DC">
        <w:rPr>
          <w:rFonts w:ascii="Times New Roman" w:hAnsi="Times New Roman" w:cs="Times New Roman"/>
          <w:i/>
          <w:sz w:val="24"/>
          <w:szCs w:val="24"/>
        </w:rPr>
        <w:t>4</w:t>
      </w:r>
      <w:r w:rsidR="00206D65" w:rsidRPr="005325DC">
        <w:rPr>
          <w:rFonts w:ascii="Times New Roman" w:hAnsi="Times New Roman" w:cs="Times New Roman"/>
          <w:i/>
          <w:sz w:val="24"/>
          <w:szCs w:val="24"/>
        </w:rPr>
        <w:t xml:space="preserve"> чел</w:t>
      </w:r>
      <w:r w:rsidR="00206D65" w:rsidRPr="005325DC">
        <w:rPr>
          <w:rFonts w:ascii="Times New Roman" w:hAnsi="Times New Roman" w:cs="Times New Roman"/>
          <w:sz w:val="24"/>
          <w:szCs w:val="24"/>
        </w:rPr>
        <w:t>.</w:t>
      </w:r>
      <w:r w:rsidR="00510724">
        <w:rPr>
          <w:rFonts w:ascii="Times New Roman" w:hAnsi="Times New Roman" w:cs="Times New Roman"/>
          <w:sz w:val="24"/>
          <w:szCs w:val="24"/>
        </w:rPr>
        <w:t>:</w:t>
      </w:r>
    </w:p>
    <w:p w:rsidR="00510724" w:rsidRDefault="00510724" w:rsidP="00532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0724" w:rsidRPr="00B74751" w:rsidRDefault="00510724" w:rsidP="005107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>Петрухина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>В.</w:t>
      </w:r>
    </w:p>
    <w:p w:rsidR="00510724" w:rsidRPr="00B74751" w:rsidRDefault="00510724" w:rsidP="005107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>- Программа ПК «Нормативные основания и практические аспекты экспертно-аналитической работы в сфере образования», г. Москв</w:t>
      </w:r>
      <w:proofErr w:type="gramStart"/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>а ООО</w:t>
      </w:r>
      <w:proofErr w:type="gramEnd"/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 xml:space="preserve"> СП "Содружество", 04.08.2025-14.08.2025, 36 ч.</w:t>
      </w:r>
    </w:p>
    <w:p w:rsidR="00510724" w:rsidRPr="00B74751" w:rsidRDefault="00510724" w:rsidP="005107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 xml:space="preserve">- Программа ПК «Организация </w:t>
      </w:r>
      <w:proofErr w:type="spellStart"/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>туроператорской</w:t>
      </w:r>
      <w:proofErr w:type="spellEnd"/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>турагентской</w:t>
      </w:r>
      <w:proofErr w:type="spellEnd"/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 xml:space="preserve"> деятельности», г. Москва, ФГБОУ </w:t>
      </w:r>
      <w:proofErr w:type="gramStart"/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>ВО</w:t>
      </w:r>
      <w:proofErr w:type="gramEnd"/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 xml:space="preserve"> "Российский государственный университет туризма и сервиса", 18.04.2025 - 17.10.2025, 366 ч.</w:t>
      </w:r>
    </w:p>
    <w:p w:rsidR="00510724" w:rsidRPr="00B74751" w:rsidRDefault="00510724" w:rsidP="0051072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 xml:space="preserve">- Программа ПК «Модели формирования универсальной компетенции в области экономической культуры, в том числе финансовой грамотности», г. Москва, ФГБОУ </w:t>
      </w:r>
      <w:proofErr w:type="gramStart"/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>ВО</w:t>
      </w:r>
      <w:proofErr w:type="gramEnd"/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 xml:space="preserve"> "Московский государственный университет имени М.В. Ломоносова", 06.10.2025 - 29.11.2025, 108 ч.</w:t>
      </w:r>
    </w:p>
    <w:p w:rsidR="00510724" w:rsidRPr="00B74751" w:rsidRDefault="00510724" w:rsidP="005107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4751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 xml:space="preserve">Программа ПК «Противодействие правонарушениям, совершаемым с использованием информационно-коммуникационных технологий», ФГБОУ </w:t>
      </w:r>
      <w:proofErr w:type="gramStart"/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>ВО</w:t>
      </w:r>
      <w:proofErr w:type="gramEnd"/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 xml:space="preserve"> "Орловский государственный университет имени И.С. Тургенева", 10.11.2025 - 28.11.2025, 52 ч.</w:t>
      </w:r>
    </w:p>
    <w:p w:rsidR="00510724" w:rsidRPr="00B74751" w:rsidRDefault="00510724" w:rsidP="005107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>- Программа ПК «Современные основы деятельности работников образования по применению искусственного интеллекта», г. Орел, ООО "Центр инновационного образования и воспитания", 01.12.2025 - 07.12.2025, 72 ч.</w:t>
      </w:r>
    </w:p>
    <w:p w:rsidR="00510724" w:rsidRPr="00B74751" w:rsidRDefault="00510724" w:rsidP="005107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10724" w:rsidRPr="00B74751" w:rsidRDefault="00510724" w:rsidP="005107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="00192697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 xml:space="preserve"> Барановская</w:t>
      </w:r>
      <w:r w:rsidR="0019269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>И.</w:t>
      </w:r>
      <w:r w:rsidR="0019269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>А.</w:t>
      </w:r>
    </w:p>
    <w:p w:rsidR="00510724" w:rsidRPr="00B74751" w:rsidRDefault="00510724" w:rsidP="005107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 xml:space="preserve">- Программа ПК «Противодействие правонарушениям, совершаемым с использованием информационно-коммуникационных технологий», ФГБОУ </w:t>
      </w:r>
      <w:proofErr w:type="gramStart"/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>ВО</w:t>
      </w:r>
      <w:proofErr w:type="gramEnd"/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 xml:space="preserve"> "Орловский государственный университет имени И.С. Тургенева", 10.11.2025 - 28.11.2025, 52 ч.</w:t>
      </w:r>
    </w:p>
    <w:p w:rsidR="00510724" w:rsidRPr="00B74751" w:rsidRDefault="00510724" w:rsidP="005107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 xml:space="preserve">- Программа ПК «Маркетинговые технологии формирования </w:t>
      </w:r>
      <w:proofErr w:type="spellStart"/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>бизнес-экосистемы</w:t>
      </w:r>
      <w:proofErr w:type="spellEnd"/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 xml:space="preserve"> средства размещения», г. Москва, ФГБОУ </w:t>
      </w:r>
      <w:proofErr w:type="gramStart"/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>ВО</w:t>
      </w:r>
      <w:proofErr w:type="gramEnd"/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 xml:space="preserve"> "Российский государственный университет туризма и сервиса", 14.04.2025 - 19.05.2025, 72 ч.</w:t>
      </w:r>
    </w:p>
    <w:p w:rsidR="00510724" w:rsidRPr="00B74751" w:rsidRDefault="00510724" w:rsidP="005107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10724" w:rsidRPr="00B74751" w:rsidRDefault="00192697" w:rsidP="005107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3)</w:t>
      </w:r>
      <w:r w:rsidR="00510724" w:rsidRPr="00B74751">
        <w:rPr>
          <w:rFonts w:ascii="Times New Roman" w:eastAsia="Times New Roman" w:hAnsi="Times New Roman" w:cs="Times New Roman"/>
          <w:i/>
          <w:sz w:val="24"/>
          <w:szCs w:val="24"/>
        </w:rPr>
        <w:t xml:space="preserve"> Пьянова Н.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10724" w:rsidRPr="00B74751">
        <w:rPr>
          <w:rFonts w:ascii="Times New Roman" w:eastAsia="Times New Roman" w:hAnsi="Times New Roman" w:cs="Times New Roman"/>
          <w:i/>
          <w:sz w:val="24"/>
          <w:szCs w:val="24"/>
        </w:rPr>
        <w:t>В.</w:t>
      </w:r>
    </w:p>
    <w:p w:rsidR="00510724" w:rsidRPr="00B74751" w:rsidRDefault="00510724" w:rsidP="005107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 xml:space="preserve">- Программа ПК «Организация </w:t>
      </w:r>
      <w:proofErr w:type="spellStart"/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>туроператорской</w:t>
      </w:r>
      <w:proofErr w:type="spellEnd"/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>турагентской</w:t>
      </w:r>
      <w:proofErr w:type="spellEnd"/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 xml:space="preserve"> деятельности», г. Москва, ФГБОУ </w:t>
      </w:r>
      <w:proofErr w:type="gramStart"/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>ВО</w:t>
      </w:r>
      <w:proofErr w:type="gramEnd"/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 xml:space="preserve"> "Российский государственный университет туризма и сервиса", 18.04.2025 - 17.10.2025, 366 ч.</w:t>
      </w:r>
    </w:p>
    <w:p w:rsidR="00510724" w:rsidRPr="00B74751" w:rsidRDefault="00510724" w:rsidP="005107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 xml:space="preserve">- Программа ПК «Противодействие правонарушениям, совершаемым с использованием информационно-коммуникационных технологий», ФГБОУ </w:t>
      </w:r>
      <w:proofErr w:type="gramStart"/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>ВО</w:t>
      </w:r>
      <w:proofErr w:type="gramEnd"/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 xml:space="preserve"> "Орловский государственный университет имени И.С. Тургенева", 10.11.2025 - 28.11.2025, 52 ч.</w:t>
      </w:r>
    </w:p>
    <w:p w:rsidR="00510724" w:rsidRPr="00B74751" w:rsidRDefault="00510724" w:rsidP="0051072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10724" w:rsidRPr="00B74751" w:rsidRDefault="00510724" w:rsidP="0051072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751">
        <w:rPr>
          <w:rFonts w:ascii="Times New Roman" w:hAnsi="Times New Roman" w:cs="Times New Roman"/>
          <w:i/>
          <w:sz w:val="24"/>
          <w:szCs w:val="24"/>
        </w:rPr>
        <w:t xml:space="preserve">5. </w:t>
      </w:r>
      <w:proofErr w:type="spellStart"/>
      <w:r w:rsidRPr="00B74751">
        <w:rPr>
          <w:rFonts w:ascii="Times New Roman" w:hAnsi="Times New Roman" w:cs="Times New Roman"/>
          <w:i/>
          <w:sz w:val="24"/>
          <w:szCs w:val="24"/>
        </w:rPr>
        <w:t>Рудникова</w:t>
      </w:r>
      <w:proofErr w:type="spellEnd"/>
      <w:r w:rsidRPr="00B74751">
        <w:rPr>
          <w:rFonts w:ascii="Times New Roman" w:hAnsi="Times New Roman" w:cs="Times New Roman"/>
          <w:i/>
          <w:sz w:val="24"/>
          <w:szCs w:val="24"/>
        </w:rPr>
        <w:t xml:space="preserve"> Н.</w:t>
      </w:r>
      <w:r w:rsidR="001926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4751">
        <w:rPr>
          <w:rFonts w:ascii="Times New Roman" w:hAnsi="Times New Roman" w:cs="Times New Roman"/>
          <w:i/>
          <w:sz w:val="24"/>
          <w:szCs w:val="24"/>
        </w:rPr>
        <w:t>П.</w:t>
      </w:r>
    </w:p>
    <w:p w:rsidR="00510724" w:rsidRPr="00B74751" w:rsidRDefault="00510724" w:rsidP="005107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 xml:space="preserve">- Программа ПК «Противодействие правонарушениям, совершаемым с использованием информационно-коммуникационных технологий», ФГБОУ </w:t>
      </w:r>
      <w:proofErr w:type="gramStart"/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>ВО</w:t>
      </w:r>
      <w:proofErr w:type="gramEnd"/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 xml:space="preserve"> "Орловский государственный университет имени И.С. Тургенева", 10.11.2025 - 28.11.2025, 52 ч.</w:t>
      </w:r>
    </w:p>
    <w:p w:rsidR="00510724" w:rsidRPr="00B74751" w:rsidRDefault="00510724" w:rsidP="005107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 xml:space="preserve">- Программа ПК «Маркетинговые технологии формирования </w:t>
      </w:r>
      <w:proofErr w:type="spellStart"/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>бизнес-экосистемы</w:t>
      </w:r>
      <w:proofErr w:type="spellEnd"/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 xml:space="preserve"> средства размещения», г. Москва, ФГБОУ </w:t>
      </w:r>
      <w:proofErr w:type="gramStart"/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>ВО</w:t>
      </w:r>
      <w:proofErr w:type="gramEnd"/>
      <w:r w:rsidRPr="00B74751">
        <w:rPr>
          <w:rFonts w:ascii="Times New Roman" w:eastAsia="Times New Roman" w:hAnsi="Times New Roman" w:cs="Times New Roman"/>
          <w:i/>
          <w:sz w:val="24"/>
          <w:szCs w:val="24"/>
        </w:rPr>
        <w:t xml:space="preserve"> "Российский государственный университет туризма и сервиса", 14.04.2025 - 18.05.2025, 72 ч.</w:t>
      </w:r>
    </w:p>
    <w:p w:rsidR="00327DD9" w:rsidRDefault="00327DD9" w:rsidP="00532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D65" w:rsidRPr="005325DC" w:rsidRDefault="0068046C" w:rsidP="00532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206D65" w:rsidRPr="005325DC">
        <w:rPr>
          <w:rFonts w:ascii="Times New Roman" w:hAnsi="Times New Roman" w:cs="Times New Roman"/>
          <w:sz w:val="24"/>
          <w:szCs w:val="24"/>
        </w:rPr>
        <w:t>. Количество участников (обучающихся, ППС) федеральных образовательных программ, форумов по направлениям молодежной политики и воспитательной деятельности (</w:t>
      </w:r>
      <w:proofErr w:type="spellStart"/>
      <w:r w:rsidR="00206D65" w:rsidRPr="005325D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206D65" w:rsidRPr="005325DC">
        <w:rPr>
          <w:rFonts w:ascii="Times New Roman" w:hAnsi="Times New Roman" w:cs="Times New Roman"/>
          <w:sz w:val="24"/>
          <w:szCs w:val="24"/>
        </w:rPr>
        <w:t xml:space="preserve"> РФ, </w:t>
      </w:r>
      <w:proofErr w:type="spellStart"/>
      <w:r w:rsidR="00206D65" w:rsidRPr="005325DC">
        <w:rPr>
          <w:rFonts w:ascii="Times New Roman" w:hAnsi="Times New Roman" w:cs="Times New Roman"/>
          <w:sz w:val="24"/>
          <w:szCs w:val="24"/>
        </w:rPr>
        <w:t>Росмолодежи</w:t>
      </w:r>
      <w:proofErr w:type="spellEnd"/>
      <w:r w:rsidR="00206D65" w:rsidRPr="005325DC">
        <w:rPr>
          <w:rFonts w:ascii="Times New Roman" w:hAnsi="Times New Roman" w:cs="Times New Roman"/>
          <w:sz w:val="24"/>
          <w:szCs w:val="24"/>
        </w:rPr>
        <w:t>)</w:t>
      </w:r>
      <w:r w:rsidR="00327DD9">
        <w:rPr>
          <w:rFonts w:ascii="Times New Roman" w:hAnsi="Times New Roman" w:cs="Times New Roman"/>
          <w:sz w:val="24"/>
          <w:szCs w:val="24"/>
        </w:rPr>
        <w:t xml:space="preserve"> </w:t>
      </w:r>
      <w:r w:rsidR="001502B0" w:rsidRPr="005325DC">
        <w:rPr>
          <w:rFonts w:ascii="Times New Roman" w:hAnsi="Times New Roman" w:cs="Times New Roman"/>
          <w:sz w:val="24"/>
          <w:szCs w:val="24"/>
        </w:rPr>
        <w:t>-</w:t>
      </w:r>
      <w:r w:rsidR="00327DD9">
        <w:rPr>
          <w:rFonts w:ascii="Times New Roman" w:hAnsi="Times New Roman" w:cs="Times New Roman"/>
          <w:sz w:val="24"/>
          <w:szCs w:val="24"/>
        </w:rPr>
        <w:t xml:space="preserve"> 1</w:t>
      </w:r>
      <w:r w:rsidR="00206D65" w:rsidRPr="005325DC">
        <w:rPr>
          <w:rFonts w:ascii="Times New Roman" w:hAnsi="Times New Roman" w:cs="Times New Roman"/>
          <w:sz w:val="24"/>
          <w:szCs w:val="24"/>
        </w:rPr>
        <w:t>.</w:t>
      </w:r>
    </w:p>
    <w:p w:rsidR="00206D65" w:rsidRPr="00327DD9" w:rsidRDefault="00206D65" w:rsidP="005325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7DD9">
        <w:rPr>
          <w:rFonts w:ascii="Times New Roman" w:hAnsi="Times New Roman" w:cs="Times New Roman"/>
          <w:i/>
          <w:sz w:val="24"/>
          <w:szCs w:val="24"/>
        </w:rPr>
        <w:t>Проект «Твой ход – куратор!»</w:t>
      </w:r>
      <w:r w:rsidR="00327DD9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327DD9">
        <w:rPr>
          <w:rFonts w:ascii="Times New Roman" w:hAnsi="Times New Roman" w:cs="Times New Roman"/>
          <w:i/>
          <w:sz w:val="24"/>
          <w:szCs w:val="24"/>
        </w:rPr>
        <w:t>Доцент Пьянова Н.В.</w:t>
      </w:r>
    </w:p>
    <w:p w:rsidR="00C17418" w:rsidRPr="00327DD9" w:rsidRDefault="00BE5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  <w:sectPr w:rsidR="00C17418" w:rsidRPr="00327DD9">
          <w:pgSz w:w="11906" w:h="16838"/>
          <w:pgMar w:top="1134" w:right="850" w:bottom="1134" w:left="1135" w:header="0" w:footer="0" w:gutter="0"/>
          <w:cols w:space="720"/>
          <w:docGrid w:linePitch="360"/>
        </w:sectPr>
      </w:pPr>
      <w:r w:rsidRPr="00327DD9">
        <w:br w:type="page" w:clear="all"/>
      </w:r>
    </w:p>
    <w:p w:rsidR="008E4B03" w:rsidRDefault="008E4B03" w:rsidP="008E4B03">
      <w:pPr>
        <w:spacing w:after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E3D83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1. </w:t>
      </w:r>
      <w:r w:rsidRPr="00FE3D83">
        <w:rPr>
          <w:rFonts w:ascii="Times New Roman" w:hAnsi="Times New Roman" w:cs="Times New Roman"/>
          <w:b/>
          <w:sz w:val="24"/>
          <w:szCs w:val="24"/>
        </w:rPr>
        <w:t>Сведения</w:t>
      </w:r>
      <w:r w:rsidRPr="00FE3D8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 контингенте </w:t>
      </w:r>
      <w:proofErr w:type="gramStart"/>
      <w:r w:rsidRPr="00FE3D83">
        <w:rPr>
          <w:rFonts w:ascii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FE3D8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Pr="00FE3D83">
        <w:rPr>
          <w:rFonts w:ascii="Times New Roman" w:hAnsi="Times New Roman" w:cs="Times New Roman"/>
          <w:b/>
          <w:sz w:val="24"/>
          <w:szCs w:val="24"/>
        </w:rPr>
        <w:t>образовательной программе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4B03" w:rsidRDefault="008E4B03" w:rsidP="008E4B03">
      <w:pPr>
        <w:spacing w:after="0"/>
        <w:jc w:val="right"/>
        <w:rPr>
          <w:rFonts w:ascii="Times New Roman" w:hAnsi="Times New Roman" w:cs="Times New Roman"/>
        </w:rPr>
      </w:pPr>
    </w:p>
    <w:p w:rsidR="008E4B03" w:rsidRDefault="008E4B03" w:rsidP="008E4B03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Для программ высшего и среднего профессионального образования</w:t>
      </w:r>
    </w:p>
    <w:p w:rsidR="008E4B03" w:rsidRDefault="008E4B03" w:rsidP="008E4B03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E4B03" w:rsidRDefault="008E4B03" w:rsidP="008E4B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E4B03" w:rsidRDefault="008E4B03" w:rsidP="008E4B0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43.04.01 Сервис, направленность (профиль) Сервис в торговле</w:t>
      </w:r>
    </w:p>
    <w:p w:rsidR="008E4B03" w:rsidRDefault="008E4B03" w:rsidP="008E4B0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код, наименование основной образовательной программы, направленность (профиль)/специализация (для программ высшего образования</w:t>
      </w:r>
      <w:r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8E4B03" w:rsidRDefault="008E4B03" w:rsidP="008E4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13455" w:type="dxa"/>
        <w:jc w:val="center"/>
        <w:tblLayout w:type="fixed"/>
        <w:tblLook w:val="00A0"/>
      </w:tblPr>
      <w:tblGrid>
        <w:gridCol w:w="1002"/>
        <w:gridCol w:w="3786"/>
        <w:gridCol w:w="4884"/>
        <w:gridCol w:w="3783"/>
      </w:tblGrid>
      <w:tr w:rsidR="008E4B03" w:rsidTr="008E4B03">
        <w:trPr>
          <w:jc w:val="center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получения образования</w:t>
            </w:r>
          </w:p>
        </w:tc>
        <w:tc>
          <w:tcPr>
            <w:tcW w:w="4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4B03" w:rsidRDefault="008E4B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в текущем учебном году (чел.)</w:t>
            </w:r>
          </w:p>
          <w:p w:rsidR="008E4B03" w:rsidRDefault="008E4B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B03" w:rsidRDefault="008E4B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(Данные предоставляются на 31.12.2025 г.)</w:t>
            </w:r>
          </w:p>
        </w:tc>
        <w:tc>
          <w:tcPr>
            <w:tcW w:w="37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количество обучающихся с ограниченными возможностями здоровья, дети-инвалиды и инвалиды (чел.)</w:t>
            </w:r>
          </w:p>
        </w:tc>
      </w:tr>
      <w:tr w:rsidR="008E4B03" w:rsidTr="008E4B03">
        <w:trPr>
          <w:jc w:val="center"/>
        </w:trPr>
        <w:tc>
          <w:tcPr>
            <w:tcW w:w="10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4B03" w:rsidRDefault="008E4B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организации, осуществляющей образовательную деятельность</w:t>
            </w:r>
          </w:p>
        </w:tc>
      </w:tr>
      <w:tr w:rsidR="008E4B03" w:rsidTr="008E4B03">
        <w:trPr>
          <w:jc w:val="center"/>
        </w:trPr>
        <w:tc>
          <w:tcPr>
            <w:tcW w:w="10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Очная форма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18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4B03" w:rsidTr="008E4B03">
        <w:trPr>
          <w:jc w:val="center"/>
        </w:trPr>
        <w:tc>
          <w:tcPr>
            <w:tcW w:w="10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Очно-заочная форма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</w:t>
            </w:r>
          </w:p>
        </w:tc>
      </w:tr>
      <w:tr w:rsidR="008E4B03" w:rsidTr="008E4B03">
        <w:trPr>
          <w:jc w:val="center"/>
        </w:trPr>
        <w:tc>
          <w:tcPr>
            <w:tcW w:w="10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Заочная форма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</w:t>
            </w:r>
          </w:p>
        </w:tc>
      </w:tr>
      <w:tr w:rsidR="008E4B03" w:rsidTr="008E4B03">
        <w:trPr>
          <w:jc w:val="center"/>
        </w:trPr>
        <w:tc>
          <w:tcPr>
            <w:tcW w:w="10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4B03" w:rsidRDefault="008E4B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Вне организации, осуществляющей образовательную деятельность</w:t>
            </w:r>
          </w:p>
        </w:tc>
      </w:tr>
      <w:tr w:rsidR="008E4B03" w:rsidTr="008E4B03">
        <w:trPr>
          <w:jc w:val="center"/>
        </w:trPr>
        <w:tc>
          <w:tcPr>
            <w:tcW w:w="10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форме самообразования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E4B03" w:rsidRDefault="008E4B03" w:rsidP="008E4B0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ru-RU"/>
        </w:rPr>
        <w:br/>
      </w:r>
      <w:r>
        <w:br w:type="page"/>
      </w:r>
    </w:p>
    <w:p w:rsidR="008E4B03" w:rsidRDefault="008E4B03" w:rsidP="008E4B0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FE3D83">
        <w:rPr>
          <w:rFonts w:ascii="Times New Roman" w:hAnsi="Times New Roman"/>
          <w:b/>
          <w:sz w:val="24"/>
          <w:szCs w:val="24"/>
        </w:rPr>
        <w:lastRenderedPageBreak/>
        <w:t>Приложение 2. Сведения о результатах государственной итоговой (итоговой) аттестации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E4B03" w:rsidRDefault="008E4B03" w:rsidP="008E4B0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образовательной программе</w:t>
      </w:r>
    </w:p>
    <w:p w:rsidR="008E4B03" w:rsidRDefault="008E4B03" w:rsidP="008E4B03">
      <w:pPr>
        <w:spacing w:after="0" w:line="240" w:lineRule="auto"/>
        <w:jc w:val="right"/>
        <w:rPr>
          <w:rFonts w:ascii="Times New Roman" w:hAnsi="Times New Roman"/>
        </w:rPr>
      </w:pPr>
    </w:p>
    <w:p w:rsidR="008E4B03" w:rsidRDefault="008E4B03" w:rsidP="008E4B03">
      <w:pPr>
        <w:spacing w:after="0" w:line="240" w:lineRule="auto"/>
        <w:jc w:val="right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Для программ высшего образования – программы бакалавриата/</w:t>
      </w:r>
    </w:p>
    <w:p w:rsidR="008E4B03" w:rsidRDefault="008E4B03" w:rsidP="008E4B03">
      <w:pPr>
        <w:spacing w:after="0" w:line="240" w:lineRule="auto"/>
        <w:jc w:val="right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 xml:space="preserve">программы магистратуры/ программы специалитета/ </w:t>
      </w:r>
    </w:p>
    <w:p w:rsidR="008E4B03" w:rsidRDefault="008E4B03" w:rsidP="008E4B03">
      <w:pPr>
        <w:spacing w:after="0" w:line="240" w:lineRule="auto"/>
        <w:jc w:val="right"/>
        <w:rPr>
          <w:rFonts w:ascii="Times New Roman" w:hAnsi="Times New Roman"/>
          <w:b/>
          <w:i/>
          <w:sz w:val="18"/>
          <w:szCs w:val="18"/>
        </w:rPr>
      </w:pPr>
    </w:p>
    <w:p w:rsidR="008E4B03" w:rsidRDefault="008E4B03" w:rsidP="008E4B03">
      <w:pPr>
        <w:spacing w:after="0" w:line="240" w:lineRule="auto"/>
        <w:jc w:val="right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</w:rPr>
        <w:t>Данные предоставляются за календарный год (01.01.2025 по 31.12.2025 г.)</w:t>
      </w:r>
    </w:p>
    <w:p w:rsidR="008E4B03" w:rsidRDefault="008E4B03" w:rsidP="008E4B03">
      <w:pPr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</w:p>
    <w:p w:rsidR="008E4B03" w:rsidRDefault="008E4B03" w:rsidP="008E4B03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8E4B03" w:rsidRDefault="008E4B03" w:rsidP="008E4B03">
      <w:pPr>
        <w:spacing w:after="0"/>
        <w:jc w:val="right"/>
        <w:rPr>
          <w:rFonts w:ascii="Times New Roman" w:hAnsi="Times New Roman"/>
        </w:rPr>
      </w:pPr>
    </w:p>
    <w:p w:rsidR="008E4B03" w:rsidRDefault="008E4B03" w:rsidP="008E4B03">
      <w:pPr>
        <w:spacing w:after="0"/>
        <w:jc w:val="right"/>
        <w:rPr>
          <w:rFonts w:ascii="Times New Roman" w:hAnsi="Times New Roman"/>
          <w:sz w:val="24"/>
          <w:szCs w:val="24"/>
          <w:vertAlign w:val="superscript"/>
        </w:rPr>
      </w:pPr>
    </w:p>
    <w:p w:rsidR="008E4B03" w:rsidRDefault="008E4B03" w:rsidP="008E4B03">
      <w:pPr>
        <w:keepNext/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  <w:u w:val="single"/>
        </w:rPr>
        <w:t>43.04.01 Сервис, профиль Сервис в торговле</w:t>
      </w:r>
    </w:p>
    <w:p w:rsidR="008E4B03" w:rsidRDefault="008E4B03" w:rsidP="008E4B0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код, наименование основной образовательной программы – направленность (профиль)/специализация)</w:t>
      </w:r>
    </w:p>
    <w:p w:rsidR="008E4B03" w:rsidRDefault="008E4B03" w:rsidP="008E4B03">
      <w:pPr>
        <w:rPr>
          <w:rFonts w:ascii="Times New Roman" w:hAnsi="Times New Roman"/>
          <w:i/>
          <w:sz w:val="18"/>
          <w:szCs w:val="18"/>
        </w:rPr>
      </w:pPr>
    </w:p>
    <w:tbl>
      <w:tblPr>
        <w:tblW w:w="15693" w:type="dxa"/>
        <w:tblCellSpacing w:w="15" w:type="dxa"/>
        <w:tblInd w:w="-565" w:type="dxa"/>
        <w:tblLook w:val="04A0"/>
      </w:tblPr>
      <w:tblGrid>
        <w:gridCol w:w="353"/>
        <w:gridCol w:w="851"/>
        <w:gridCol w:w="1166"/>
        <w:gridCol w:w="871"/>
        <w:gridCol w:w="871"/>
        <w:gridCol w:w="1091"/>
        <w:gridCol w:w="1166"/>
        <w:gridCol w:w="871"/>
        <w:gridCol w:w="871"/>
        <w:gridCol w:w="1091"/>
        <w:gridCol w:w="1431"/>
        <w:gridCol w:w="1215"/>
        <w:gridCol w:w="1088"/>
        <w:gridCol w:w="1260"/>
        <w:gridCol w:w="1497"/>
      </w:tblGrid>
      <w:tr w:rsidR="008E4B03" w:rsidTr="008E4B0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Учебный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государственных аттестационных испытаний</w:t>
            </w:r>
          </w:p>
        </w:tc>
      </w:tr>
      <w:tr w:rsidR="008E4B03" w:rsidTr="008E4B0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E4B03" w:rsidRDefault="008E4B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E4B03" w:rsidRDefault="008E4B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экзамен (при наличии)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Защита выпускной квалификационной работы (ВКР)</w:t>
            </w:r>
          </w:p>
        </w:tc>
      </w:tr>
      <w:tr w:rsidR="008E4B03" w:rsidTr="008E4B0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E4B03" w:rsidRDefault="008E4B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E4B03" w:rsidRDefault="008E4B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выпускников, всего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 них: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выпускников, всего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 них: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Результаты проверки ВКР на наличие заимствований</w:t>
            </w:r>
          </w:p>
        </w:tc>
      </w:tr>
      <w:tr w:rsidR="008E4B03" w:rsidTr="008E4B0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E4B03" w:rsidRDefault="008E4B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E4B03" w:rsidRDefault="008E4B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E4B03" w:rsidRDefault="008E4B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получивших оценку "удовлетворительно"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получивших оценки "отлично" и "хорошо"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E4B03" w:rsidRDefault="008E4B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получивших оценку "удовлетворительно"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получивших оценки "отлично" и "хорошо"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выполнявших ВКР по заявкам предприятий (при наличии справки о внедрении результатов ВКР от организации, которая является объектом исследования)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B03" w:rsidRDefault="008E4B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Средняя доля оригинальных блоков</w:t>
            </w:r>
          </w:p>
          <w:p w:rsidR="008E4B03" w:rsidRDefault="008E4B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работе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B03" w:rsidRDefault="008E4B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Средняя доля цитирования</w:t>
            </w:r>
          </w:p>
          <w:p w:rsidR="008E4B03" w:rsidRDefault="008E4B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работе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Средняя доля  заимствований в работе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4B03" w:rsidRDefault="008E4B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Средняя доля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самоцитирования</w:t>
            </w:r>
            <w:proofErr w:type="spellEnd"/>
          </w:p>
          <w:p w:rsidR="008E4B03" w:rsidRDefault="008E4B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работе</w:t>
            </w:r>
          </w:p>
        </w:tc>
      </w:tr>
      <w:tr w:rsidR="008E4B03" w:rsidTr="008E4B0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E4B03" w:rsidRDefault="008E4B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E4B03" w:rsidRDefault="008E4B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8E4B03" w:rsidTr="008E4B03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8E4B03" w:rsidTr="008E4B03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19%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4B03" w:rsidRDefault="008E4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0%</w:t>
            </w:r>
          </w:p>
        </w:tc>
      </w:tr>
    </w:tbl>
    <w:p w:rsidR="008E4B03" w:rsidRDefault="008E4B03" w:rsidP="008E4B0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8E4B03" w:rsidRDefault="008E4B03" w:rsidP="008E4B03">
      <w:pPr>
        <w:shd w:val="clear" w:color="auto" w:fill="FFFFFF"/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br/>
      </w:r>
    </w:p>
    <w:p w:rsidR="008E4B03" w:rsidRDefault="008E4B03" w:rsidP="008E4B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E4B03" w:rsidRDefault="008E4B03" w:rsidP="008E4B03">
      <w:pPr>
        <w:spacing w:line="274" w:lineRule="exact"/>
        <w:ind w:right="20" w:firstLine="709"/>
        <w:jc w:val="both"/>
        <w:rPr>
          <w:rFonts w:ascii="Times New Roman" w:eastAsia="Arial Unicode MS" w:hAnsi="Times New Roman"/>
          <w:sz w:val="24"/>
          <w:szCs w:val="24"/>
        </w:rPr>
      </w:pPr>
    </w:p>
    <w:p w:rsidR="008E4B03" w:rsidRDefault="008E4B03" w:rsidP="008E4B0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FE3D83">
        <w:rPr>
          <w:rFonts w:ascii="Times New Roman" w:hAnsi="Times New Roman"/>
          <w:b/>
          <w:sz w:val="24"/>
          <w:szCs w:val="24"/>
        </w:rPr>
        <w:t>Приложение 3. Сведения о результатах промежуточной аттестации</w:t>
      </w:r>
    </w:p>
    <w:p w:rsidR="008E4B03" w:rsidRDefault="008E4B03" w:rsidP="008E4B03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по образовательной программе</w:t>
      </w:r>
    </w:p>
    <w:p w:rsidR="008E4B03" w:rsidRDefault="008E4B03" w:rsidP="008E4B03">
      <w:pPr>
        <w:spacing w:after="0" w:line="240" w:lineRule="auto"/>
        <w:jc w:val="right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Для программ высшего образования – программы бакалавриата/</w:t>
      </w:r>
    </w:p>
    <w:p w:rsidR="008E4B03" w:rsidRDefault="008E4B03" w:rsidP="008E4B0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18"/>
          <w:szCs w:val="18"/>
        </w:rPr>
        <w:t>программы магистратуры/ программы специалитета</w:t>
      </w:r>
    </w:p>
    <w:p w:rsidR="008E4B03" w:rsidRDefault="008E4B03" w:rsidP="008E4B03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Данные предоставляются за календарный год (01.01.2025 по 31.12.2025 г.). </w:t>
      </w:r>
    </w:p>
    <w:p w:rsidR="008E4B03" w:rsidRDefault="008E4B03" w:rsidP="008E4B03">
      <w:pPr>
        <w:spacing w:after="0" w:line="240" w:lineRule="auto"/>
        <w:jc w:val="both"/>
        <w:rPr>
          <w:rFonts w:ascii="Times New Roman" w:hAnsi="Times New Roman"/>
          <w:i/>
          <w:iCs/>
          <w:sz w:val="2"/>
        </w:rPr>
      </w:pPr>
    </w:p>
    <w:p w:rsidR="008E4B03" w:rsidRDefault="008E4B03" w:rsidP="008E4B03">
      <w:pPr>
        <w:spacing w:after="0" w:line="240" w:lineRule="auto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sz w:val="24"/>
          <w:szCs w:val="24"/>
          <w:u w:val="single"/>
        </w:rPr>
        <w:t>43.04.01 Сервис, профиль Сервис в торговле</w:t>
      </w:r>
    </w:p>
    <w:p w:rsidR="008E4B03" w:rsidRDefault="008E4B03" w:rsidP="008E4B03">
      <w:pPr>
        <w:spacing w:after="0"/>
        <w:jc w:val="center"/>
        <w:rPr>
          <w:rFonts w:ascii="Times New Roman" w:hAnsi="Times New Roman"/>
          <w:iCs/>
          <w:sz w:val="16"/>
          <w:szCs w:val="16"/>
        </w:rPr>
      </w:pPr>
      <w:r>
        <w:rPr>
          <w:rFonts w:ascii="Times New Roman" w:hAnsi="Times New Roman"/>
          <w:iCs/>
          <w:sz w:val="16"/>
          <w:szCs w:val="16"/>
        </w:rPr>
        <w:t xml:space="preserve">                                                     </w:t>
      </w:r>
      <w:proofErr w:type="gramStart"/>
      <w:r>
        <w:rPr>
          <w:rFonts w:ascii="Times New Roman" w:hAnsi="Times New Roman"/>
          <w:iCs/>
          <w:sz w:val="16"/>
          <w:szCs w:val="16"/>
        </w:rPr>
        <w:t>(</w:t>
      </w:r>
      <w:r>
        <w:rPr>
          <w:rFonts w:ascii="Times New Roman" w:hAnsi="Times New Roman"/>
          <w:i/>
          <w:iCs/>
          <w:sz w:val="16"/>
          <w:szCs w:val="16"/>
        </w:rPr>
        <w:t>код, наименование основной образовательной программы, направленность (профиль)/специализация</w:t>
      </w:r>
      <w:r w:rsidR="00FE3D83">
        <w:rPr>
          <w:rFonts w:ascii="Times New Roman" w:hAnsi="Times New Roman"/>
          <w:i/>
          <w:iCs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z w:val="16"/>
          <w:szCs w:val="16"/>
        </w:rPr>
        <w:t>(для программ высшего образования</w:t>
      </w:r>
      <w:r>
        <w:rPr>
          <w:rFonts w:ascii="Times New Roman" w:hAnsi="Times New Roman"/>
          <w:iCs/>
          <w:sz w:val="16"/>
          <w:szCs w:val="16"/>
        </w:rPr>
        <w:t xml:space="preserve">), </w:t>
      </w:r>
      <w:proofErr w:type="gramEnd"/>
    </w:p>
    <w:p w:rsidR="008E4B03" w:rsidRDefault="008E4B03" w:rsidP="008E4B03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:rsidR="008E4B03" w:rsidRDefault="008E4B03" w:rsidP="008E4B03">
      <w:pPr>
        <w:spacing w:after="0" w:line="240" w:lineRule="auto"/>
        <w:ind w:firstLine="708"/>
        <w:jc w:val="both"/>
        <w:rPr>
          <w:rFonts w:ascii="Times New Roman" w:hAnsi="Times New Roman"/>
          <w:sz w:val="2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2268"/>
        <w:gridCol w:w="1984"/>
        <w:gridCol w:w="1985"/>
        <w:gridCol w:w="2410"/>
        <w:gridCol w:w="2268"/>
      </w:tblGrid>
      <w:tr w:rsidR="008E4B03" w:rsidTr="008E4B03">
        <w:trPr>
          <w:trHeight w:val="346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03" w:rsidRDefault="008E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Абсолютная успеваемость, чел.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03" w:rsidRDefault="008E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Абсолютная успеваемость, %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03" w:rsidRDefault="008E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Качественная успеваемость, %</w:t>
            </w:r>
          </w:p>
        </w:tc>
      </w:tr>
      <w:tr w:rsidR="008E4B03" w:rsidTr="008E4B03">
        <w:trPr>
          <w:trHeight w:val="70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B03" w:rsidRDefault="008E4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зимняя сессия</w:t>
            </w:r>
          </w:p>
          <w:p w:rsidR="008E4B03" w:rsidRDefault="008E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2024/2025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уч</w:t>
            </w:r>
            <w:proofErr w:type="spellEnd"/>
            <w:r>
              <w:rPr>
                <w:rFonts w:ascii="Times New Roman" w:hAnsi="Times New Roman"/>
                <w:lang w:eastAsia="en-US"/>
              </w:rPr>
              <w:t>.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B03" w:rsidRDefault="008E4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летняя сессия</w:t>
            </w:r>
          </w:p>
          <w:p w:rsidR="008E4B03" w:rsidRDefault="008E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2024/2025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уч</w:t>
            </w:r>
            <w:proofErr w:type="spellEnd"/>
            <w:r>
              <w:rPr>
                <w:rFonts w:ascii="Times New Roman" w:hAnsi="Times New Roman"/>
                <w:lang w:eastAsia="en-US"/>
              </w:rPr>
              <w:t>.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B03" w:rsidRDefault="008E4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зимняя сессия</w:t>
            </w:r>
          </w:p>
          <w:p w:rsidR="008E4B03" w:rsidRDefault="008E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2024/2025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уч</w:t>
            </w:r>
            <w:proofErr w:type="spellEnd"/>
            <w:r>
              <w:rPr>
                <w:rFonts w:ascii="Times New Roman" w:hAnsi="Times New Roman"/>
                <w:lang w:eastAsia="en-US"/>
              </w:rPr>
              <w:t>.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B03" w:rsidRDefault="008E4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летняя сессия</w:t>
            </w:r>
          </w:p>
          <w:p w:rsidR="008E4B03" w:rsidRDefault="008E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2024/2025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уч</w:t>
            </w:r>
            <w:proofErr w:type="spellEnd"/>
            <w:r>
              <w:rPr>
                <w:rFonts w:ascii="Times New Roman" w:hAnsi="Times New Roman"/>
                <w:lang w:eastAsia="en-US"/>
              </w:rPr>
              <w:t>.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B03" w:rsidRDefault="008E4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зимняя сессия</w:t>
            </w:r>
          </w:p>
          <w:p w:rsidR="008E4B03" w:rsidRDefault="008E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2024/2025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уч</w:t>
            </w:r>
            <w:proofErr w:type="spellEnd"/>
            <w:r>
              <w:rPr>
                <w:rFonts w:ascii="Times New Roman" w:hAnsi="Times New Roman"/>
                <w:lang w:eastAsia="en-US"/>
              </w:rPr>
              <w:t>.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B03" w:rsidRDefault="008E4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летняя сессия</w:t>
            </w:r>
          </w:p>
          <w:p w:rsidR="008E4B03" w:rsidRDefault="008E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2024/2025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уч</w:t>
            </w:r>
            <w:proofErr w:type="spellEnd"/>
            <w:r>
              <w:rPr>
                <w:rFonts w:ascii="Times New Roman" w:hAnsi="Times New Roman"/>
                <w:lang w:eastAsia="en-US"/>
              </w:rPr>
              <w:t>. год</w:t>
            </w:r>
          </w:p>
        </w:tc>
      </w:tr>
      <w:tr w:rsidR="008E4B03" w:rsidTr="008E4B03">
        <w:trPr>
          <w:trHeight w:val="3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B03" w:rsidRDefault="008E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03" w:rsidRDefault="008E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03" w:rsidRDefault="008E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B03" w:rsidRDefault="008E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100%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03" w:rsidRDefault="008E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B03" w:rsidRDefault="008E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100%</w:t>
            </w:r>
          </w:p>
        </w:tc>
      </w:tr>
    </w:tbl>
    <w:p w:rsidR="009340CD" w:rsidRPr="00E52E6F" w:rsidRDefault="009340CD" w:rsidP="009340CD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9340CD" w:rsidRPr="009B3CAB" w:rsidRDefault="009340CD" w:rsidP="009340CD">
      <w:pPr>
        <w:spacing w:after="0" w:line="240" w:lineRule="auto"/>
        <w:jc w:val="center"/>
        <w:rPr>
          <w:rFonts w:ascii="Times New Roman" w:hAnsi="Times New Roman"/>
          <w:i/>
        </w:rPr>
      </w:pPr>
      <w:r w:rsidRPr="009B3CAB">
        <w:rPr>
          <w:rFonts w:ascii="Times New Roman" w:hAnsi="Times New Roman"/>
          <w:i/>
        </w:rPr>
        <w:t>Пояснения для расчёта показателей</w:t>
      </w:r>
    </w:p>
    <w:p w:rsidR="009340CD" w:rsidRPr="009B3CAB" w:rsidRDefault="009340CD" w:rsidP="009340C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B3CAB">
        <w:rPr>
          <w:rFonts w:ascii="Times New Roman" w:hAnsi="Times New Roman"/>
          <w:i/>
        </w:rPr>
        <w:t>Абсолютная успеваемость (чел)</w:t>
      </w:r>
      <w:r w:rsidRPr="009B3CAB">
        <w:rPr>
          <w:rFonts w:ascii="Times New Roman" w:hAnsi="Times New Roman"/>
        </w:rPr>
        <w:t xml:space="preserve"> – численность студентов, успевающих на положительные оценки 3,4,5.</w:t>
      </w:r>
    </w:p>
    <w:p w:rsidR="009340CD" w:rsidRPr="009B3CAB" w:rsidRDefault="009340CD" w:rsidP="009340CD">
      <w:pPr>
        <w:pStyle w:val="afb"/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  <w:r w:rsidRPr="009B3CAB">
        <w:rPr>
          <w:rFonts w:ascii="Times New Roman" w:hAnsi="Times New Roman"/>
        </w:rPr>
        <w:t xml:space="preserve">                      АУ= </w:t>
      </w:r>
      <w:proofErr w:type="spellStart"/>
      <w:r w:rsidRPr="009B3CAB">
        <w:rPr>
          <w:rFonts w:ascii="Times New Roman" w:eastAsia="Times New Roman" w:hAnsi="Times New Roman"/>
          <w:bCs/>
          <w:lang w:eastAsia="ru-RU"/>
        </w:rPr>
        <w:t>ЧС</w:t>
      </w:r>
      <w:r w:rsidRPr="009B3CAB">
        <w:rPr>
          <w:rFonts w:ascii="Times New Roman" w:eastAsia="Times New Roman" w:hAnsi="Times New Roman"/>
          <w:bCs/>
          <w:vertAlign w:val="subscript"/>
          <w:lang w:eastAsia="ru-RU"/>
        </w:rPr>
        <w:t>п</w:t>
      </w:r>
      <w:proofErr w:type="spellEnd"/>
      <w:r w:rsidRPr="009B3CAB">
        <w:rPr>
          <w:rFonts w:ascii="Times New Roman" w:eastAsia="Times New Roman" w:hAnsi="Times New Roman"/>
          <w:bCs/>
          <w:lang w:eastAsia="ru-RU"/>
        </w:rPr>
        <w:t xml:space="preserve">                                                 (1), где</w:t>
      </w:r>
    </w:p>
    <w:p w:rsidR="009340CD" w:rsidRPr="009B3CAB" w:rsidRDefault="009340CD" w:rsidP="009340CD">
      <w:pPr>
        <w:spacing w:after="0" w:line="240" w:lineRule="auto"/>
        <w:jc w:val="both"/>
        <w:rPr>
          <w:rFonts w:ascii="Times New Roman" w:hAnsi="Times New Roman"/>
          <w:bCs/>
        </w:rPr>
      </w:pPr>
      <w:r w:rsidRPr="009B3CAB">
        <w:rPr>
          <w:rFonts w:ascii="Times New Roman" w:hAnsi="Times New Roman"/>
          <w:bCs/>
        </w:rPr>
        <w:t>АУ - абсолютная успеваемость (чел);</w:t>
      </w:r>
    </w:p>
    <w:p w:rsidR="009340CD" w:rsidRPr="009B3CAB" w:rsidRDefault="009340CD" w:rsidP="009340CD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9B3CAB">
        <w:rPr>
          <w:rFonts w:ascii="Times New Roman" w:hAnsi="Times New Roman"/>
          <w:bCs/>
        </w:rPr>
        <w:t>ЧС</w:t>
      </w:r>
      <w:proofErr w:type="gramStart"/>
      <w:r w:rsidRPr="009B3CAB">
        <w:rPr>
          <w:rFonts w:ascii="Times New Roman" w:hAnsi="Times New Roman"/>
          <w:bCs/>
          <w:vertAlign w:val="subscript"/>
        </w:rPr>
        <w:t>п</w:t>
      </w:r>
      <w:proofErr w:type="spellEnd"/>
      <w:r w:rsidRPr="009B3CAB">
        <w:rPr>
          <w:rFonts w:ascii="Times New Roman" w:hAnsi="Times New Roman"/>
          <w:bCs/>
        </w:rPr>
        <w:t>-</w:t>
      </w:r>
      <w:proofErr w:type="gramEnd"/>
      <w:r w:rsidRPr="009B3CAB">
        <w:rPr>
          <w:rFonts w:ascii="Times New Roman" w:hAnsi="Times New Roman"/>
          <w:bCs/>
        </w:rPr>
        <w:t xml:space="preserve"> численность</w:t>
      </w:r>
      <w:r w:rsidRPr="009B3CAB">
        <w:rPr>
          <w:rFonts w:ascii="Times New Roman" w:hAnsi="Times New Roman"/>
        </w:rPr>
        <w:t xml:space="preserve"> студентов, успевающих на положительные оценки (3,4,5) (чел).</w:t>
      </w:r>
    </w:p>
    <w:p w:rsidR="009340CD" w:rsidRPr="009B3CAB" w:rsidRDefault="009340CD" w:rsidP="009340CD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</w:p>
    <w:p w:rsidR="009340CD" w:rsidRPr="009B3CAB" w:rsidRDefault="009340CD" w:rsidP="009340C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B3CAB">
        <w:rPr>
          <w:rFonts w:ascii="Times New Roman" w:hAnsi="Times New Roman"/>
          <w:i/>
        </w:rPr>
        <w:t>Абсолютная успеваемость</w:t>
      </w:r>
      <w:proofErr w:type="gramStart"/>
      <w:r w:rsidRPr="009B3CAB">
        <w:rPr>
          <w:rFonts w:ascii="Times New Roman" w:hAnsi="Times New Roman"/>
          <w:i/>
        </w:rPr>
        <w:t xml:space="preserve"> (%)</w:t>
      </w:r>
      <w:r w:rsidRPr="009B3CAB">
        <w:rPr>
          <w:rFonts w:ascii="Times New Roman" w:hAnsi="Times New Roman"/>
        </w:rPr>
        <w:t xml:space="preserve"> - </w:t>
      </w:r>
      <w:proofErr w:type="gramEnd"/>
      <w:r w:rsidRPr="009B3CAB">
        <w:rPr>
          <w:rFonts w:ascii="Times New Roman" w:hAnsi="Times New Roman"/>
        </w:rPr>
        <w:t>отношение абсолютной успеваемости к общей численности студентов, умноженное на 100%.</w:t>
      </w:r>
    </w:p>
    <w:p w:rsidR="009340CD" w:rsidRPr="009B3CAB" w:rsidRDefault="009340CD" w:rsidP="009340CD">
      <w:pPr>
        <w:tabs>
          <w:tab w:val="left" w:pos="3119"/>
          <w:tab w:val="left" w:pos="3261"/>
          <w:tab w:val="left" w:pos="3544"/>
        </w:tabs>
        <w:spacing w:after="0" w:line="240" w:lineRule="auto"/>
        <w:jc w:val="center"/>
        <w:rPr>
          <w:rFonts w:ascii="Times New Roman" w:hAnsi="Times New Roman"/>
        </w:rPr>
      </w:pPr>
      <w:r w:rsidRPr="009B3CAB">
        <w:rPr>
          <w:rFonts w:ascii="Times New Roman" w:hAnsi="Times New Roman"/>
          <w:bCs/>
        </w:rPr>
        <w:t xml:space="preserve">                                      АУ</w:t>
      </w:r>
      <w:proofErr w:type="gramStart"/>
      <w:r w:rsidRPr="009B3CAB">
        <w:rPr>
          <w:rFonts w:ascii="Times New Roman" w:hAnsi="Times New Roman"/>
          <w:bCs/>
        </w:rPr>
        <w:t xml:space="preserve"> (%) = </w:t>
      </w:r>
      <w:proofErr w:type="gramEnd"/>
      <w:r w:rsidRPr="009B3CAB">
        <w:rPr>
          <w:rFonts w:ascii="Times New Roman" w:hAnsi="Times New Roman"/>
        </w:rPr>
        <w:t>АУ/ОБ*100%                             (2), где</w:t>
      </w:r>
    </w:p>
    <w:p w:rsidR="009340CD" w:rsidRPr="009B3CAB" w:rsidRDefault="009340CD" w:rsidP="009340CD">
      <w:pPr>
        <w:spacing w:after="0" w:line="240" w:lineRule="auto"/>
        <w:jc w:val="both"/>
        <w:rPr>
          <w:rFonts w:ascii="Times New Roman" w:hAnsi="Times New Roman"/>
          <w:bCs/>
        </w:rPr>
      </w:pPr>
      <w:r w:rsidRPr="009B3CAB">
        <w:rPr>
          <w:rFonts w:ascii="Times New Roman" w:hAnsi="Times New Roman"/>
          <w:bCs/>
        </w:rPr>
        <w:t>АУ - абсолютная успеваемость (чел);</w:t>
      </w:r>
    </w:p>
    <w:p w:rsidR="009340CD" w:rsidRPr="009B3CAB" w:rsidRDefault="009340CD" w:rsidP="009340CD">
      <w:pPr>
        <w:spacing w:after="0" w:line="240" w:lineRule="auto"/>
        <w:jc w:val="both"/>
        <w:rPr>
          <w:rFonts w:ascii="Times New Roman" w:hAnsi="Times New Roman"/>
          <w:bCs/>
        </w:rPr>
      </w:pPr>
      <w:proofErr w:type="gramStart"/>
      <w:r w:rsidRPr="009B3CAB">
        <w:rPr>
          <w:rFonts w:ascii="Times New Roman" w:hAnsi="Times New Roman"/>
          <w:bCs/>
        </w:rPr>
        <w:t>ОБ</w:t>
      </w:r>
      <w:proofErr w:type="gramEnd"/>
      <w:r w:rsidRPr="009B3CAB">
        <w:rPr>
          <w:rFonts w:ascii="Times New Roman" w:hAnsi="Times New Roman"/>
          <w:bCs/>
        </w:rPr>
        <w:t xml:space="preserve"> - </w:t>
      </w:r>
      <w:proofErr w:type="gramStart"/>
      <w:r w:rsidRPr="009B3CAB">
        <w:rPr>
          <w:rFonts w:ascii="Times New Roman" w:hAnsi="Times New Roman"/>
          <w:bCs/>
        </w:rPr>
        <w:t>общая</w:t>
      </w:r>
      <w:proofErr w:type="gramEnd"/>
      <w:r w:rsidRPr="009B3CAB">
        <w:rPr>
          <w:rFonts w:ascii="Times New Roman" w:hAnsi="Times New Roman"/>
          <w:bCs/>
        </w:rPr>
        <w:t xml:space="preserve"> численность студентов (чел).</w:t>
      </w:r>
    </w:p>
    <w:p w:rsidR="009340CD" w:rsidRPr="009B3CAB" w:rsidRDefault="009340CD" w:rsidP="009340CD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9340CD" w:rsidRPr="009B3CAB" w:rsidRDefault="009340CD" w:rsidP="009340CD">
      <w:pPr>
        <w:tabs>
          <w:tab w:val="left" w:pos="3119"/>
        </w:tabs>
        <w:spacing w:after="0" w:line="240" w:lineRule="auto"/>
        <w:ind w:firstLine="709"/>
        <w:rPr>
          <w:rFonts w:ascii="Times New Roman" w:hAnsi="Times New Roman"/>
        </w:rPr>
      </w:pPr>
      <w:r w:rsidRPr="009B3CAB">
        <w:rPr>
          <w:rFonts w:ascii="Times New Roman" w:hAnsi="Times New Roman"/>
          <w:i/>
        </w:rPr>
        <w:t>Качественная успеваемость</w:t>
      </w:r>
      <w:proofErr w:type="gramStart"/>
      <w:r w:rsidRPr="009B3CAB">
        <w:rPr>
          <w:rFonts w:ascii="Times New Roman" w:hAnsi="Times New Roman"/>
          <w:i/>
        </w:rPr>
        <w:t xml:space="preserve"> (%)</w:t>
      </w:r>
      <w:r w:rsidRPr="009B3CAB">
        <w:rPr>
          <w:rFonts w:ascii="Times New Roman" w:hAnsi="Times New Roman"/>
        </w:rPr>
        <w:t xml:space="preserve">–  </w:t>
      </w:r>
      <w:proofErr w:type="gramEnd"/>
      <w:r w:rsidRPr="009B3CAB">
        <w:rPr>
          <w:rFonts w:ascii="Times New Roman" w:hAnsi="Times New Roman"/>
        </w:rPr>
        <w:t xml:space="preserve">отношение численности студентов, успевающих на оценки 5 и 4к общей численности студентов, умноженное на 100%. </w:t>
      </w:r>
    </w:p>
    <w:p w:rsidR="009340CD" w:rsidRPr="009B3CAB" w:rsidRDefault="009340CD" w:rsidP="009340CD">
      <w:pPr>
        <w:pStyle w:val="afb"/>
        <w:tabs>
          <w:tab w:val="left" w:pos="3261"/>
          <w:tab w:val="left" w:pos="7230"/>
        </w:tabs>
        <w:spacing w:after="0" w:line="240" w:lineRule="auto"/>
        <w:ind w:left="284"/>
        <w:jc w:val="center"/>
        <w:rPr>
          <w:rFonts w:ascii="Times New Roman" w:hAnsi="Times New Roman"/>
        </w:rPr>
      </w:pPr>
      <w:r w:rsidRPr="009B3CAB">
        <w:rPr>
          <w:rFonts w:ascii="Times New Roman" w:eastAsia="Times New Roman" w:hAnsi="Times New Roman"/>
          <w:lang w:eastAsia="ru-RU"/>
        </w:rPr>
        <w:t>К</w:t>
      </w:r>
      <w:proofErr w:type="gramStart"/>
      <w:r w:rsidRPr="009B3CAB">
        <w:rPr>
          <w:rFonts w:ascii="Times New Roman" w:eastAsia="Times New Roman" w:hAnsi="Times New Roman"/>
          <w:lang w:eastAsia="ru-RU"/>
        </w:rPr>
        <w:t>У(</w:t>
      </w:r>
      <w:proofErr w:type="gramEnd"/>
      <w:r w:rsidRPr="009B3CAB">
        <w:rPr>
          <w:rFonts w:ascii="Times New Roman" w:eastAsia="Times New Roman" w:hAnsi="Times New Roman"/>
          <w:lang w:eastAsia="ru-RU"/>
        </w:rPr>
        <w:t>%)</w:t>
      </w:r>
      <w:proofErr w:type="spellStart"/>
      <w:r w:rsidRPr="009B3CAB">
        <w:rPr>
          <w:rFonts w:ascii="Times New Roman" w:eastAsia="Times New Roman" w:hAnsi="Times New Roman"/>
          <w:lang w:eastAsia="ru-RU"/>
        </w:rPr>
        <w:t>=</w:t>
      </w:r>
      <w:r w:rsidRPr="009B3CAB">
        <w:rPr>
          <w:rFonts w:ascii="Times New Roman" w:eastAsia="Times New Roman" w:hAnsi="Times New Roman"/>
          <w:bCs/>
          <w:lang w:eastAsia="ru-RU"/>
        </w:rPr>
        <w:t>ЧС</w:t>
      </w:r>
      <w:r w:rsidRPr="009B3CAB">
        <w:rPr>
          <w:rFonts w:ascii="Times New Roman" w:eastAsia="Times New Roman" w:hAnsi="Times New Roman"/>
          <w:bCs/>
          <w:vertAlign w:val="subscript"/>
          <w:lang w:eastAsia="ru-RU"/>
        </w:rPr>
        <w:t>о</w:t>
      </w:r>
      <w:proofErr w:type="spellEnd"/>
      <w:r w:rsidRPr="009B3CAB">
        <w:rPr>
          <w:rFonts w:ascii="Times New Roman" w:eastAsia="Times New Roman" w:hAnsi="Times New Roman"/>
          <w:bCs/>
          <w:lang w:eastAsia="ru-RU"/>
        </w:rPr>
        <w:t>/</w:t>
      </w:r>
      <w:r w:rsidRPr="009B3CAB">
        <w:rPr>
          <w:rFonts w:ascii="Times New Roman" w:hAnsi="Times New Roman"/>
        </w:rPr>
        <w:t>ОБ*100%                           (4), где</w:t>
      </w:r>
    </w:p>
    <w:p w:rsidR="009340CD" w:rsidRPr="009B3CAB" w:rsidRDefault="009340CD" w:rsidP="009340CD">
      <w:pPr>
        <w:pStyle w:val="afb"/>
        <w:spacing w:after="0" w:line="240" w:lineRule="auto"/>
        <w:ind w:left="0"/>
        <w:rPr>
          <w:rFonts w:ascii="Times New Roman" w:eastAsia="Times New Roman" w:hAnsi="Times New Roman"/>
          <w:lang w:eastAsia="ru-RU"/>
        </w:rPr>
      </w:pPr>
      <w:proofErr w:type="spellStart"/>
      <w:r w:rsidRPr="009B3CAB">
        <w:rPr>
          <w:rFonts w:ascii="Times New Roman" w:eastAsia="Times New Roman" w:hAnsi="Times New Roman"/>
          <w:bCs/>
          <w:lang w:eastAsia="ru-RU"/>
        </w:rPr>
        <w:t>ЧС</w:t>
      </w:r>
      <w:proofErr w:type="gramStart"/>
      <w:r w:rsidRPr="009B3CAB">
        <w:rPr>
          <w:rFonts w:ascii="Times New Roman" w:eastAsia="Times New Roman" w:hAnsi="Times New Roman"/>
          <w:bCs/>
          <w:vertAlign w:val="subscript"/>
          <w:lang w:eastAsia="ru-RU"/>
        </w:rPr>
        <w:t>о</w:t>
      </w:r>
      <w:proofErr w:type="spellEnd"/>
      <w:r w:rsidRPr="009B3CAB">
        <w:rPr>
          <w:rFonts w:ascii="Times New Roman" w:eastAsia="Times New Roman" w:hAnsi="Times New Roman"/>
          <w:bCs/>
          <w:lang w:eastAsia="ru-RU"/>
        </w:rPr>
        <w:t>-</w:t>
      </w:r>
      <w:proofErr w:type="gramEnd"/>
      <w:r w:rsidRPr="009B3CAB">
        <w:rPr>
          <w:rFonts w:ascii="Times New Roman" w:eastAsia="Times New Roman" w:hAnsi="Times New Roman"/>
          <w:lang w:eastAsia="ru-RU"/>
        </w:rPr>
        <w:t xml:space="preserve"> численность студентов, успевающих на оценки 5 и 4 (чел).</w:t>
      </w:r>
    </w:p>
    <w:p w:rsidR="009340CD" w:rsidRDefault="009340CD" w:rsidP="009340CD">
      <w:pPr>
        <w:spacing w:after="0" w:line="240" w:lineRule="auto"/>
        <w:jc w:val="both"/>
        <w:rPr>
          <w:rFonts w:ascii="Times New Roman" w:hAnsi="Times New Roman"/>
          <w:bCs/>
        </w:rPr>
      </w:pPr>
      <w:proofErr w:type="gramStart"/>
      <w:r w:rsidRPr="009B3CAB">
        <w:rPr>
          <w:rFonts w:ascii="Times New Roman" w:hAnsi="Times New Roman"/>
          <w:bCs/>
        </w:rPr>
        <w:t>ОБ</w:t>
      </w:r>
      <w:proofErr w:type="gramEnd"/>
      <w:r w:rsidRPr="009B3CAB">
        <w:rPr>
          <w:rFonts w:ascii="Times New Roman" w:hAnsi="Times New Roman"/>
          <w:bCs/>
        </w:rPr>
        <w:t xml:space="preserve"> - </w:t>
      </w:r>
      <w:proofErr w:type="gramStart"/>
      <w:r w:rsidRPr="009B3CAB">
        <w:rPr>
          <w:rFonts w:ascii="Times New Roman" w:hAnsi="Times New Roman"/>
          <w:bCs/>
        </w:rPr>
        <w:t>общая</w:t>
      </w:r>
      <w:proofErr w:type="gramEnd"/>
      <w:r w:rsidRPr="009B3CAB">
        <w:rPr>
          <w:rFonts w:ascii="Times New Roman" w:hAnsi="Times New Roman"/>
          <w:bCs/>
        </w:rPr>
        <w:t xml:space="preserve"> численность студентов (чел)</w:t>
      </w:r>
    </w:p>
    <w:p w:rsidR="00907ECE" w:rsidRDefault="00907ECE" w:rsidP="009340CD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907ECE" w:rsidRPr="00A703EB" w:rsidRDefault="00907ECE" w:rsidP="00907ECE">
      <w:pPr>
        <w:spacing w:after="0" w:line="240" w:lineRule="auto"/>
        <w:jc w:val="both"/>
        <w:rPr>
          <w:rFonts w:ascii="Times New Roman" w:hAnsi="Times New Roman"/>
          <w:bCs/>
        </w:rPr>
      </w:pPr>
      <w:r w:rsidRPr="009B3CAB">
        <w:rPr>
          <w:rFonts w:ascii="Times New Roman" w:hAnsi="Times New Roman"/>
          <w:bCs/>
        </w:rPr>
        <w:t>Вывод:</w:t>
      </w:r>
      <w:r w:rsidRPr="003F7B09">
        <w:rPr>
          <w:rFonts w:ascii="Times New Roman" w:hAnsi="Times New Roman"/>
        </w:rPr>
        <w:t xml:space="preserve"> </w:t>
      </w:r>
      <w:r w:rsidRPr="00A703EB">
        <w:rPr>
          <w:rFonts w:ascii="Times New Roman" w:hAnsi="Times New Roman"/>
        </w:rPr>
        <w:t>Абсолютная успеваемость</w:t>
      </w:r>
      <w:r>
        <w:rPr>
          <w:rFonts w:ascii="Times New Roman" w:hAnsi="Times New Roman"/>
        </w:rPr>
        <w:t xml:space="preserve"> -100</w:t>
      </w:r>
      <w:r w:rsidRPr="00A703EB">
        <w:rPr>
          <w:rFonts w:ascii="Times New Roman" w:hAnsi="Times New Roman"/>
        </w:rPr>
        <w:t xml:space="preserve"> %</w:t>
      </w:r>
      <w:r>
        <w:rPr>
          <w:rFonts w:ascii="Times New Roman" w:hAnsi="Times New Roman"/>
        </w:rPr>
        <w:t xml:space="preserve">, качественная успеваемость </w:t>
      </w:r>
      <w:r w:rsidR="00F76B40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F76B40">
        <w:rPr>
          <w:rFonts w:ascii="Times New Roman" w:hAnsi="Times New Roman"/>
        </w:rPr>
        <w:t>60,0</w:t>
      </w:r>
      <w:r>
        <w:rPr>
          <w:rFonts w:ascii="Times New Roman" w:hAnsi="Times New Roman"/>
        </w:rPr>
        <w:t>-</w:t>
      </w:r>
      <w:r w:rsidR="00F76B40">
        <w:rPr>
          <w:rFonts w:ascii="Times New Roman" w:hAnsi="Times New Roman"/>
        </w:rPr>
        <w:t>63,6</w:t>
      </w:r>
      <w:r w:rsidRPr="00A703EB">
        <w:rPr>
          <w:rFonts w:ascii="Times New Roman" w:hAnsi="Times New Roman"/>
        </w:rPr>
        <w:t xml:space="preserve"> %</w:t>
      </w:r>
      <w:r>
        <w:rPr>
          <w:rFonts w:ascii="Times New Roman" w:hAnsi="Times New Roman"/>
        </w:rPr>
        <w:t>.</w:t>
      </w:r>
    </w:p>
    <w:p w:rsidR="00C17418" w:rsidRDefault="00BE51B6">
      <w:pPr>
        <w:spacing w:after="0" w:line="240" w:lineRule="auto"/>
        <w:jc w:val="both"/>
        <w:rPr>
          <w:rFonts w:ascii="Times New Roman" w:hAnsi="Times New Roman" w:cs="Times New Roman"/>
          <w:bCs/>
          <w:highlight w:val="yellow"/>
          <w:lang w:eastAsia="ru-RU"/>
        </w:rPr>
      </w:pPr>
      <w:r>
        <w:br w:type="page" w:clear="all"/>
      </w:r>
    </w:p>
    <w:p w:rsidR="008E4B03" w:rsidRDefault="008E4B03" w:rsidP="008E4B03">
      <w:pPr>
        <w:spacing w:after="0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E3D83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Pr="00FE3D8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4. Перечень организаций, с которыми заключены договоры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E4B03" w:rsidRDefault="008E4B03" w:rsidP="008E4B03">
      <w:pPr>
        <w:keepNext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 практической подготовке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образовательной программе</w:t>
      </w:r>
    </w:p>
    <w:p w:rsidR="008E4B03" w:rsidRDefault="008E4B03" w:rsidP="008E4B03">
      <w:pPr>
        <w:keepNext/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Данные предоставляются за календарный год (01.01.2025 по 31.12.2025 г.)</w:t>
      </w:r>
    </w:p>
    <w:p w:rsidR="008E4B03" w:rsidRDefault="008E4B03" w:rsidP="008E4B03">
      <w:pPr>
        <w:keepNext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E4B03" w:rsidRDefault="008E4B03" w:rsidP="008E4B03">
      <w:pPr>
        <w:keepNext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43.04.01 Сервис, профиль Сервис в торговле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E4B03" w:rsidRDefault="008E4B03" w:rsidP="008E4B03">
      <w:pPr>
        <w:keepNext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код, наименование основной образовательной программы, направленность (профиль)/специализация (для программ высшего образования</w:t>
      </w:r>
      <w:r>
        <w:rPr>
          <w:rFonts w:ascii="Times New Roman" w:hAnsi="Times New Roman" w:cs="Times New Roman"/>
          <w:sz w:val="20"/>
          <w:szCs w:val="20"/>
        </w:rPr>
        <w:t>),</w:t>
      </w:r>
      <w:proofErr w:type="gramEnd"/>
    </w:p>
    <w:p w:rsidR="008E4B03" w:rsidRDefault="008E4B03" w:rsidP="008E4B03">
      <w:pPr>
        <w:keepNext/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(код, наименование специальности среднего профессионального образования)</w:t>
      </w:r>
    </w:p>
    <w:tbl>
      <w:tblPr>
        <w:tblW w:w="14310" w:type="dxa"/>
        <w:jc w:val="center"/>
        <w:tblLayout w:type="fixed"/>
        <w:tblLook w:val="01E0"/>
      </w:tblPr>
      <w:tblGrid>
        <w:gridCol w:w="8927"/>
        <w:gridCol w:w="5383"/>
      </w:tblGrid>
      <w:tr w:rsidR="008E4B03" w:rsidTr="008E4B03">
        <w:trPr>
          <w:trHeight w:val="563"/>
          <w:tblHeader/>
          <w:jc w:val="center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03" w:rsidRDefault="008E4B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eastAsia="ru-RU"/>
              </w:rPr>
              <w:t>Наименование организации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03" w:rsidRDefault="008E4B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eastAsia="ru-RU"/>
              </w:rPr>
              <w:t>Реквизиты и сроки действия договоров</w:t>
            </w:r>
          </w:p>
        </w:tc>
      </w:tr>
      <w:tr w:rsidR="008E4B03" w:rsidTr="008E4B03">
        <w:trPr>
          <w:trHeight w:val="289"/>
          <w:jc w:val="center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03" w:rsidRDefault="008E4B03">
            <w:pPr>
              <w:spacing w:after="0" w:line="28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Бета-М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 (сеть магазинов «Красное и белое»)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03" w:rsidRDefault="008E4B03">
            <w:pPr>
              <w:spacing w:after="0" w:line="283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175             21.02.2023-20.02.2028</w:t>
            </w:r>
          </w:p>
        </w:tc>
      </w:tr>
      <w:tr w:rsidR="008E4B03" w:rsidTr="008E4B03">
        <w:trPr>
          <w:trHeight w:val="289"/>
          <w:jc w:val="center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03" w:rsidRDefault="008E4B03">
            <w:pPr>
              <w:spacing w:after="0" w:line="28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Сеть фирменных магазинов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Мебельград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03" w:rsidRDefault="008E4B03">
            <w:pPr>
              <w:spacing w:after="0" w:line="283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152             01.03.2023-01.03.2025</w:t>
            </w:r>
          </w:p>
        </w:tc>
      </w:tr>
      <w:tr w:rsidR="008E4B03" w:rsidTr="008E4B03">
        <w:trPr>
          <w:trHeight w:val="289"/>
          <w:jc w:val="center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03" w:rsidRDefault="008E4B03">
            <w:pPr>
              <w:spacing w:after="0" w:line="28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Розничная торговая сеть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Мотомир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57»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03" w:rsidRDefault="008E4B03">
            <w:pPr>
              <w:spacing w:after="0" w:line="283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151            20.02.2023-20.02.2028</w:t>
            </w:r>
          </w:p>
        </w:tc>
      </w:tr>
      <w:tr w:rsidR="008E4B03" w:rsidTr="008E4B03">
        <w:trPr>
          <w:trHeight w:val="289"/>
          <w:jc w:val="center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03" w:rsidRDefault="008E4B03">
            <w:pPr>
              <w:spacing w:after="0" w:line="28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ООО «Омега»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03" w:rsidRDefault="008E4B03">
            <w:pPr>
              <w:spacing w:after="0" w:line="283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153            14.02.2023-13.02.2028</w:t>
            </w:r>
          </w:p>
        </w:tc>
      </w:tr>
      <w:tr w:rsidR="008E4B03" w:rsidTr="008E4B03">
        <w:trPr>
          <w:trHeight w:val="289"/>
          <w:jc w:val="center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03" w:rsidRDefault="008E4B03">
            <w:pPr>
              <w:spacing w:after="0" w:line="28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Сеть магазинов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Автоплюс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03" w:rsidRDefault="008E4B03">
            <w:pPr>
              <w:spacing w:after="0" w:line="283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              декабрь 2022-декабрь 2025</w:t>
            </w:r>
          </w:p>
        </w:tc>
      </w:tr>
      <w:tr w:rsidR="008E4B03" w:rsidTr="008E4B03">
        <w:trPr>
          <w:trHeight w:val="289"/>
          <w:jc w:val="center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03" w:rsidRDefault="008E4B03">
            <w:pPr>
              <w:spacing w:after="0" w:line="28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Магазин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Галамарт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03" w:rsidRDefault="008E4B03">
            <w:pPr>
              <w:spacing w:after="0" w:line="283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              01.12.2022-01.12.2025</w:t>
            </w:r>
          </w:p>
        </w:tc>
      </w:tr>
      <w:tr w:rsidR="008E4B03" w:rsidTr="008E4B03">
        <w:trPr>
          <w:trHeight w:val="289"/>
          <w:jc w:val="center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03" w:rsidRDefault="008E4B03">
            <w:pPr>
              <w:spacing w:after="0" w:line="28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Производственное торгово-закупочное потребительское общество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Покровчанка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03" w:rsidRDefault="008E4B03">
            <w:pPr>
              <w:spacing w:after="0" w:line="283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261             20.05.2023-20.05.2025</w:t>
            </w:r>
          </w:p>
        </w:tc>
      </w:tr>
      <w:tr w:rsidR="008E4B03" w:rsidTr="008E4B03">
        <w:trPr>
          <w:trHeight w:val="289"/>
          <w:jc w:val="center"/>
        </w:trPr>
        <w:tc>
          <w:tcPr>
            <w:tcW w:w="8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03" w:rsidRDefault="008E4B03">
            <w:pPr>
              <w:spacing w:after="0" w:line="28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ООО «Наташа»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03" w:rsidRDefault="008E4B03">
            <w:pPr>
              <w:spacing w:after="0" w:line="283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260             20.05.2023-20.05.2025</w:t>
            </w:r>
          </w:p>
        </w:tc>
      </w:tr>
      <w:tr w:rsidR="008E4B03" w:rsidTr="008E4B03">
        <w:trPr>
          <w:trHeight w:val="289"/>
          <w:jc w:val="center"/>
        </w:trPr>
        <w:tc>
          <w:tcPr>
            <w:tcW w:w="8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4B03" w:rsidRDefault="008E4B03">
            <w:pPr>
              <w:spacing w:after="0" w:line="240" w:lineRule="auto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03" w:rsidRDefault="008E4B03">
            <w:pPr>
              <w:spacing w:after="0" w:line="283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51-1            12.11.2024-10.11.2025</w:t>
            </w:r>
          </w:p>
        </w:tc>
      </w:tr>
      <w:tr w:rsidR="008E4B03" w:rsidTr="008E4B03">
        <w:trPr>
          <w:trHeight w:val="289"/>
          <w:jc w:val="center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03" w:rsidRDefault="008E4B03">
            <w:pPr>
              <w:spacing w:after="0" w:line="28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ООО «Базис»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03" w:rsidRDefault="008E4B03">
            <w:pPr>
              <w:spacing w:after="0" w:line="283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     20.05.2023-20.05.2025</w:t>
            </w:r>
          </w:p>
        </w:tc>
      </w:tr>
      <w:tr w:rsidR="008E4B03" w:rsidTr="008E4B03">
        <w:trPr>
          <w:trHeight w:val="289"/>
          <w:jc w:val="center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03" w:rsidRDefault="008E4B03">
            <w:pPr>
              <w:spacing w:after="0" w:line="28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Эрнет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03" w:rsidRDefault="008E4B03">
            <w:pPr>
              <w:spacing w:after="0" w:line="283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165             04.03.2024-04.03.2025</w:t>
            </w:r>
          </w:p>
        </w:tc>
      </w:tr>
      <w:tr w:rsidR="008E4B03" w:rsidTr="008E4B03">
        <w:trPr>
          <w:trHeight w:val="289"/>
          <w:jc w:val="center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03" w:rsidRDefault="008E4B03">
            <w:pPr>
              <w:spacing w:after="0" w:line="28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ООО «Карл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Бургерс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Орел»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03" w:rsidRDefault="008E4B03">
            <w:pPr>
              <w:spacing w:after="0" w:line="283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171             06.03.2024-06.03.2026</w:t>
            </w:r>
          </w:p>
        </w:tc>
      </w:tr>
      <w:tr w:rsidR="008E4B03" w:rsidTr="008E4B03">
        <w:trPr>
          <w:trHeight w:val="289"/>
          <w:jc w:val="center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03" w:rsidRDefault="008E4B03">
            <w:pPr>
              <w:spacing w:after="0" w:line="28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ООО «КАРИ»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03" w:rsidRDefault="008E4B03">
            <w:pPr>
              <w:spacing w:after="0" w:line="283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               03.12.2024-03.12.2026</w:t>
            </w:r>
          </w:p>
        </w:tc>
      </w:tr>
      <w:tr w:rsidR="008E4B03" w:rsidTr="008E4B03">
        <w:trPr>
          <w:trHeight w:val="289"/>
          <w:jc w:val="center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03" w:rsidRDefault="008E4B03">
            <w:pPr>
              <w:spacing w:after="0" w:line="28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ООО «Лесоторговая база»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03" w:rsidRDefault="008E4B03">
            <w:pPr>
              <w:spacing w:after="0" w:line="283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273             03.12.2024-01.02.2025</w:t>
            </w:r>
          </w:p>
        </w:tc>
      </w:tr>
      <w:tr w:rsidR="008E4B03" w:rsidTr="008E4B03">
        <w:trPr>
          <w:trHeight w:val="289"/>
          <w:jc w:val="center"/>
        </w:trPr>
        <w:tc>
          <w:tcPr>
            <w:tcW w:w="8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03" w:rsidRDefault="008E4B03">
            <w:pPr>
              <w:spacing w:after="0" w:line="283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БН-Моторс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03" w:rsidRDefault="008E4B03">
            <w:pPr>
              <w:spacing w:after="0" w:line="283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74               03.12.2024-03.12.2026</w:t>
            </w:r>
          </w:p>
        </w:tc>
      </w:tr>
      <w:tr w:rsidR="008E4B03" w:rsidTr="008E4B03">
        <w:trPr>
          <w:trHeight w:val="289"/>
          <w:jc w:val="center"/>
        </w:trPr>
        <w:tc>
          <w:tcPr>
            <w:tcW w:w="8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4B03" w:rsidRDefault="008E4B03">
            <w:pPr>
              <w:spacing w:after="0" w:line="240" w:lineRule="auto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03" w:rsidRDefault="008E4B03">
            <w:pPr>
              <w:spacing w:after="0" w:line="283" w:lineRule="atLeast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№74               25.12.2024-25.12.2026</w:t>
            </w:r>
          </w:p>
        </w:tc>
      </w:tr>
      <w:tr w:rsidR="008E4B03" w:rsidTr="008E4B03">
        <w:trPr>
          <w:trHeight w:val="289"/>
          <w:jc w:val="center"/>
        </w:trPr>
        <w:tc>
          <w:tcPr>
            <w:tcW w:w="8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4B03" w:rsidRDefault="008E4B03">
            <w:pPr>
              <w:spacing w:after="0" w:line="240" w:lineRule="auto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03" w:rsidRDefault="008E4B03">
            <w:pPr>
              <w:spacing w:after="0" w:line="283" w:lineRule="atLeast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№339             30.05.2025-30.05.2027</w:t>
            </w:r>
          </w:p>
        </w:tc>
      </w:tr>
      <w:tr w:rsidR="008E4B03" w:rsidTr="008E4B03">
        <w:trPr>
          <w:trHeight w:val="289"/>
          <w:jc w:val="center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03" w:rsidRDefault="008E4B03">
            <w:pPr>
              <w:spacing w:after="0" w:line="28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Потребительское общество «Славянское»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03" w:rsidRDefault="008E4B03">
            <w:pPr>
              <w:spacing w:after="0" w:line="283" w:lineRule="atLeast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№76               03.12.2024-31.08.2026</w:t>
            </w:r>
          </w:p>
        </w:tc>
      </w:tr>
      <w:tr w:rsidR="008E4B03" w:rsidTr="008E4B03">
        <w:trPr>
          <w:trHeight w:val="289"/>
          <w:jc w:val="center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03" w:rsidRDefault="008E4B03">
            <w:pPr>
              <w:spacing w:after="0" w:line="28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Спортмастер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03" w:rsidRDefault="008E4B03">
            <w:pPr>
              <w:spacing w:after="0" w:line="283" w:lineRule="atLeast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№75               03.12.2024-03.12.2026</w:t>
            </w:r>
          </w:p>
        </w:tc>
      </w:tr>
      <w:tr w:rsidR="008E4B03" w:rsidTr="008E4B03">
        <w:trPr>
          <w:trHeight w:val="289"/>
          <w:jc w:val="center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03" w:rsidRDefault="008E4B03">
            <w:pPr>
              <w:spacing w:after="0" w:line="28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Магазин «Большая медведица»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03" w:rsidRDefault="008E4B03">
            <w:pPr>
              <w:spacing w:after="0" w:line="283" w:lineRule="atLeast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№71               18.12.2025-18.12.2028               </w:t>
            </w:r>
          </w:p>
        </w:tc>
      </w:tr>
      <w:tr w:rsidR="008E4B03" w:rsidTr="008E4B03">
        <w:trPr>
          <w:trHeight w:val="289"/>
          <w:jc w:val="center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03" w:rsidRDefault="008E4B03">
            <w:pPr>
              <w:spacing w:after="0" w:line="28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ООО «Меркурий»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03" w:rsidRDefault="008E4B03">
            <w:pPr>
              <w:spacing w:after="0" w:line="283" w:lineRule="atLeast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№68               18.12.2025-18.12.2028</w:t>
            </w:r>
          </w:p>
        </w:tc>
      </w:tr>
      <w:tr w:rsidR="008E4B03" w:rsidTr="008E4B03">
        <w:trPr>
          <w:trHeight w:val="289"/>
          <w:jc w:val="center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03" w:rsidRDefault="008E4B03">
            <w:pPr>
              <w:spacing w:after="0" w:line="28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Спортивный магазин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Sport-Life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03" w:rsidRDefault="008E4B03">
            <w:pPr>
              <w:spacing w:after="0" w:line="283" w:lineRule="atLeast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№69               09.01.2026-09.01.2028</w:t>
            </w:r>
          </w:p>
        </w:tc>
      </w:tr>
      <w:tr w:rsidR="008E4B03" w:rsidTr="008E4B03">
        <w:trPr>
          <w:trHeight w:val="289"/>
          <w:jc w:val="center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03" w:rsidRDefault="008E4B03">
            <w:pPr>
              <w:spacing w:after="0" w:line="28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Магазин «Всё для животных»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03" w:rsidRDefault="008E4B03">
            <w:pPr>
              <w:spacing w:after="0" w:line="283" w:lineRule="atLeast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№70               18.12.2025-18.12.2028</w:t>
            </w:r>
          </w:p>
        </w:tc>
      </w:tr>
    </w:tbl>
    <w:p w:rsidR="008E4B03" w:rsidRDefault="008E4B03" w:rsidP="008E4B03">
      <w:pPr>
        <w:keepNext/>
        <w:spacing w:after="0" w:line="240" w:lineRule="auto"/>
        <w:ind w:firstLine="709"/>
        <w:jc w:val="both"/>
        <w:rPr>
          <w:sz w:val="16"/>
          <w:szCs w:val="20"/>
        </w:rPr>
      </w:pPr>
    </w:p>
    <w:p w:rsidR="00C17418" w:rsidRPr="00FE3D83" w:rsidRDefault="00BE51B6">
      <w:pPr>
        <w:spacing w:after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E3D83">
        <w:rPr>
          <w:rFonts w:ascii="Times New Roman" w:hAnsi="Times New Roman" w:cs="Times New Roman"/>
          <w:b/>
        </w:rPr>
        <w:t xml:space="preserve">Приложение 5. </w:t>
      </w:r>
      <w:r w:rsidRPr="00FE3D83">
        <w:rPr>
          <w:rFonts w:ascii="Times New Roman" w:hAnsi="Times New Roman" w:cs="Times New Roman"/>
          <w:b/>
          <w:sz w:val="24"/>
          <w:szCs w:val="24"/>
        </w:rPr>
        <w:t xml:space="preserve">Кадровое обеспечение образовательной программы </w:t>
      </w:r>
    </w:p>
    <w:p w:rsidR="00C17418" w:rsidRDefault="00C17418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C17418" w:rsidRDefault="00BE51B6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Для программ высшего образования – программы бакалавриата/</w:t>
      </w:r>
    </w:p>
    <w:p w:rsidR="00C17418" w:rsidRDefault="00BE51B6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программы магистратуры/ программы специалитета/ </w:t>
      </w:r>
    </w:p>
    <w:p w:rsidR="00C17418" w:rsidRDefault="00BE51B6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программы аспирантуры/ программы ординатуры</w:t>
      </w:r>
    </w:p>
    <w:p w:rsidR="00C17418" w:rsidRDefault="00C17418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C17418" w:rsidRDefault="00BE51B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43.04.01 Сервис, направленность (профиль) Сервис в торговле </w:t>
      </w:r>
    </w:p>
    <w:p w:rsidR="006B569F" w:rsidRDefault="00BE51B6" w:rsidP="006B56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код, наименование основной образовательной программы – направленность (профиль)/специализация)</w:t>
      </w:r>
    </w:p>
    <w:p w:rsidR="006B569F" w:rsidRDefault="006B569F" w:rsidP="006B569F">
      <w:pPr>
        <w:keepNext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1.  </w:t>
      </w:r>
      <w:proofErr w:type="gramStart"/>
      <w:r>
        <w:rPr>
          <w:rFonts w:ascii="Times New Roman" w:hAnsi="Times New Roman"/>
          <w:b/>
          <w:sz w:val="24"/>
          <w:szCs w:val="24"/>
        </w:rPr>
        <w:t>Информация о работниках, участвующих в реализации основной  образовательной  программы,  и  лицах,  привлекаемых к реализации основной   образовательной   программы   на   иных   условиях,   являющихся руководителями   и  (или)  работниками  иных  организаций,  осуществляющими трудовую деятельность    в   профессиональной   сфере,   соответствующей профессиональной  деятельности,  к  которой  готовятся обучающиеся (далее - специалисты-практики)</w:t>
      </w:r>
      <w:proofErr w:type="gramEnd"/>
    </w:p>
    <w:p w:rsidR="006B569F" w:rsidRDefault="006B569F" w:rsidP="006B569F">
      <w:pPr>
        <w:pStyle w:val="ConsPlusNormal"/>
        <w:keepNext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81"/>
        <w:gridCol w:w="2642"/>
        <w:gridCol w:w="3962"/>
        <w:gridCol w:w="2642"/>
        <w:gridCol w:w="3957"/>
      </w:tblGrid>
      <w:tr w:rsidR="006B569F" w:rsidTr="006B569F">
        <w:trPr>
          <w:trHeight w:val="2268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Default="006B569F">
            <w:pPr>
              <w:pStyle w:val="ConsPlusNormal"/>
              <w:keepNext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Default="006B569F">
            <w:pPr>
              <w:pStyle w:val="ConsPlusNormal"/>
              <w:keepNext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(при наличии) специалиста-практика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Default="006B569F">
            <w:pPr>
              <w:pStyle w:val="ConsPlusNormal"/>
              <w:keepNext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организации, осуществляющей деятельность в профессиональной сфере, в которой работает специалист-практик по основному месту работы или на условиях внешнего совместительства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Default="006B569F">
            <w:pPr>
              <w:pStyle w:val="ConsPlusNormal"/>
              <w:keepNext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Занимаемая специалистом-практиком должность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Default="006B569F">
            <w:pPr>
              <w:pStyle w:val="ConsPlusNormal"/>
              <w:keepNext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трудовой стаж работы специалиста-практика в организациях, осуществляющих деятельность в профессиональной сфере, соответствующей профессиональной деятельности, к которой готовится обучающийся</w:t>
            </w:r>
          </w:p>
        </w:tc>
      </w:tr>
      <w:tr w:rsidR="006B569F" w:rsidTr="006B569F">
        <w:trPr>
          <w:trHeight w:val="224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Default="006B569F">
            <w:pPr>
              <w:pStyle w:val="ConsPlusNormal"/>
              <w:keepNext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Default="006B569F">
            <w:pPr>
              <w:pStyle w:val="ConsPlusNormal"/>
              <w:keepNext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Default="006B569F">
            <w:pPr>
              <w:pStyle w:val="ConsPlusNormal"/>
              <w:keepNext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Default="006B569F">
            <w:pPr>
              <w:pStyle w:val="ConsPlusNormal"/>
              <w:keepNext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Default="006B569F">
            <w:pPr>
              <w:pStyle w:val="ConsPlusNormal"/>
              <w:keepNext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B569F" w:rsidTr="006B569F">
        <w:trPr>
          <w:trHeight w:val="224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Default="006B569F">
            <w:pPr>
              <w:pStyle w:val="ConsPlusNormal"/>
              <w:keepNext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Default="006B569F">
            <w:pPr>
              <w:pStyle w:val="ConsPlusNormal"/>
              <w:keepNext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Дудина Елена Васильевна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Default="006B569F">
            <w:pPr>
              <w:pStyle w:val="ConsPlusNormal"/>
              <w:keepNext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Сеть </w:t>
            </w:r>
            <w:proofErr w:type="spellStart"/>
            <w:r>
              <w:rPr>
                <w:rFonts w:ascii="Times New Roman" w:hAnsi="Times New Roman" w:cs="Times New Roman"/>
              </w:rPr>
              <w:t>мотосалонов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Мотомир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57»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Default="006B569F">
            <w:pPr>
              <w:pStyle w:val="ConsPlusNormal"/>
              <w:keepNext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Default="006B569F">
            <w:pPr>
              <w:pStyle w:val="ConsPlusNormal"/>
              <w:keepNext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лет</w:t>
            </w:r>
          </w:p>
        </w:tc>
      </w:tr>
      <w:tr w:rsidR="006B569F" w:rsidTr="006B569F">
        <w:trPr>
          <w:trHeight w:val="224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Default="006B569F">
            <w:pPr>
              <w:pStyle w:val="ConsPlusNormal"/>
              <w:keepNext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Default="006B569F">
            <w:pPr>
              <w:pStyle w:val="ConsPlusNormal"/>
              <w:keepNext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Татьяна Николаевна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Default="006B569F">
            <w:pPr>
              <w:pStyle w:val="ConsPlusNormal"/>
              <w:keepNext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МакСид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Default="006B569F">
            <w:pPr>
              <w:pStyle w:val="ConsPlusNormal"/>
              <w:keepNext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Default="006B569F">
            <w:pPr>
              <w:pStyle w:val="ConsPlusNormal"/>
              <w:keepNext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года</w:t>
            </w:r>
          </w:p>
        </w:tc>
      </w:tr>
      <w:tr w:rsidR="006B569F" w:rsidTr="006B569F">
        <w:trPr>
          <w:trHeight w:val="224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Default="006B569F">
            <w:pPr>
              <w:pStyle w:val="ConsPlusNormal"/>
              <w:keepNext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Default="006B569F">
            <w:pPr>
              <w:pStyle w:val="ConsPlusNormal"/>
              <w:keepNext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 Наталья Николаевна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Default="006B569F">
            <w:pPr>
              <w:pStyle w:val="ConsPlusNormal"/>
              <w:keepNext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Фармарт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Default="006B569F">
            <w:pPr>
              <w:pStyle w:val="ConsPlusNormal"/>
              <w:keepNext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Коммерческий директор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Default="006B569F">
            <w:pPr>
              <w:pStyle w:val="ConsPlusNormal"/>
              <w:keepNext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</w:tc>
      </w:tr>
      <w:tr w:rsidR="006B569F" w:rsidTr="006B569F">
        <w:trPr>
          <w:trHeight w:val="224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Default="006B569F">
            <w:pPr>
              <w:pStyle w:val="ConsPlusNormal"/>
              <w:keepNext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Default="006B569F">
            <w:pPr>
              <w:pStyle w:val="ConsPlusNormal"/>
              <w:keepNext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Минина Анна Юрьевна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Default="006B569F">
            <w:pPr>
              <w:pStyle w:val="ConsPlusNormal"/>
              <w:keepNext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ОДСК-Сервис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Default="006B569F">
            <w:pPr>
              <w:pStyle w:val="ConsPlusNormal"/>
              <w:keepNext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Default="006B569F">
            <w:pPr>
              <w:pStyle w:val="ConsPlusNormal"/>
              <w:keepNext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лет</w:t>
            </w:r>
          </w:p>
        </w:tc>
      </w:tr>
      <w:tr w:rsidR="006B569F" w:rsidTr="006B569F">
        <w:trPr>
          <w:trHeight w:val="224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Default="006B569F">
            <w:pPr>
              <w:pStyle w:val="ConsPlusNormal"/>
              <w:keepNext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Default="006B569F">
            <w:pPr>
              <w:pStyle w:val="ConsPlusNormal"/>
              <w:keepNext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Еськова Марина Михайловна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Default="006B569F">
            <w:pPr>
              <w:pStyle w:val="ConsPlusNormal"/>
              <w:keepNext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Орёлмасло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Default="006B569F">
            <w:pPr>
              <w:pStyle w:val="ConsPlusNormal"/>
              <w:keepNext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Менеджер логистики ж/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Default="006B569F">
            <w:pPr>
              <w:pStyle w:val="ConsPlusNormal"/>
              <w:keepNext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</w:tc>
      </w:tr>
    </w:tbl>
    <w:p w:rsidR="00FD6C39" w:rsidRDefault="00FD6C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6B569F" w:rsidRDefault="006B569F" w:rsidP="006B569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РАЗДЕЛ 2. Информация о руководителе научного содержания основной образовательной программы высшего образования – </w:t>
      </w:r>
    </w:p>
    <w:p w:rsidR="006B569F" w:rsidRDefault="006B569F" w:rsidP="006B569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программы магистратуры/</w:t>
      </w:r>
    </w:p>
    <w:p w:rsidR="006B569F" w:rsidRDefault="006B569F" w:rsidP="006B569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научном руководителе аспирантов по основной образовательной программе высшего образования – программе подготовки научно-педагогических кадров в аспирантуре</w:t>
      </w:r>
    </w:p>
    <w:p w:rsidR="006B569F" w:rsidRDefault="006B569F" w:rsidP="006B569F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"/>
        <w:gridCol w:w="1813"/>
        <w:gridCol w:w="1730"/>
        <w:gridCol w:w="1522"/>
        <w:gridCol w:w="2400"/>
        <w:gridCol w:w="2173"/>
        <w:gridCol w:w="1615"/>
        <w:gridCol w:w="3150"/>
      </w:tblGrid>
      <w:tr w:rsidR="006B569F" w:rsidTr="006B569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Default="006B56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:lang w:val="en-US" w:eastAsia="en-US"/>
              </w:rPr>
              <w:t>№ п\п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Pr="006B569F" w:rsidRDefault="006B56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  <w:r w:rsidRPr="006B569F"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  <w:t xml:space="preserve">Ф.И.О. научного руководителя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Pr="006B569F" w:rsidRDefault="006B56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  <w:r w:rsidRPr="006B569F"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  <w:t xml:space="preserve">Условия привлечения (основное место работы: штатный, внутренний совместитель, внешний совместитель; </w:t>
            </w:r>
          </w:p>
          <w:p w:rsidR="006B569F" w:rsidRDefault="006B56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kern w:val="2"/>
                <w:sz w:val="20"/>
                <w:szCs w:val="20"/>
                <w:lang w:val="en-US" w:eastAsia="en-US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kern w:val="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kern w:val="2"/>
                <w:sz w:val="20"/>
                <w:szCs w:val="20"/>
                <w:lang w:val="en-US" w:eastAsia="en-US"/>
              </w:rPr>
              <w:t>договору</w:t>
            </w:r>
            <w:proofErr w:type="spellEnd"/>
            <w:r>
              <w:rPr>
                <w:rFonts w:ascii="Times New Roman" w:hAnsi="Times New Roman"/>
                <w:b/>
                <w:kern w:val="2"/>
                <w:sz w:val="20"/>
                <w:szCs w:val="20"/>
                <w:lang w:val="en-US" w:eastAsia="en-US"/>
              </w:rPr>
              <w:t xml:space="preserve"> ГПХ)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Default="006B56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kern w:val="2"/>
                <w:sz w:val="20"/>
                <w:szCs w:val="20"/>
                <w:lang w:val="en-US" w:eastAsia="en-US"/>
              </w:rPr>
              <w:t>ученая</w:t>
            </w:r>
            <w:proofErr w:type="spellEnd"/>
            <w:r>
              <w:rPr>
                <w:rFonts w:ascii="Times New Roman" w:hAnsi="Times New Roman"/>
                <w:b/>
                <w:kern w:val="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kern w:val="2"/>
                <w:sz w:val="20"/>
                <w:szCs w:val="20"/>
                <w:lang w:val="en-US" w:eastAsia="en-US"/>
              </w:rPr>
              <w:t>степень</w:t>
            </w:r>
            <w:proofErr w:type="spellEnd"/>
            <w:r>
              <w:rPr>
                <w:rFonts w:ascii="Times New Roman" w:hAnsi="Times New Roman"/>
                <w:b/>
                <w:kern w:val="2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kern w:val="2"/>
                <w:sz w:val="20"/>
                <w:szCs w:val="20"/>
                <w:lang w:val="en-US" w:eastAsia="en-US"/>
              </w:rPr>
              <w:t>ученое</w:t>
            </w:r>
            <w:proofErr w:type="spellEnd"/>
            <w:r>
              <w:rPr>
                <w:rFonts w:ascii="Times New Roman" w:hAnsi="Times New Roman"/>
                <w:b/>
                <w:kern w:val="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kern w:val="2"/>
                <w:sz w:val="20"/>
                <w:szCs w:val="20"/>
                <w:lang w:val="en-US" w:eastAsia="en-US"/>
              </w:rPr>
              <w:t>звание</w:t>
            </w:r>
            <w:proofErr w:type="spellEnd"/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Pr="006B569F" w:rsidRDefault="006B56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  <w:r w:rsidRPr="006B569F"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  <w:t>Тематика самостоятельной научно-исследовательской (творческой) деятельности (участие в осуществлении такой деятельности) по направлению подготовки, а также наименование и реквизиты документа, подтверждающие ее закрепление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Pr="006B569F" w:rsidRDefault="006B56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  <w:r w:rsidRPr="006B569F"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  <w:t>Публикации в ведущих отечественных рецензируемых научных журналах и изданиях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Pr="006B569F" w:rsidRDefault="006B56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  <w:r w:rsidRPr="006B569F"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  <w:t>Публикации в зарубежных рецензируемых научных журналах и изданиях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Pr="006B569F" w:rsidRDefault="006B56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  <w:r w:rsidRPr="006B569F"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  <w:t>Апробация результатов научно-исследовательской (творческой) деятельности на национальных и международных конференциях, с указанием темы статьи (темы доклада)</w:t>
            </w:r>
          </w:p>
        </w:tc>
      </w:tr>
      <w:tr w:rsidR="006B569F" w:rsidTr="006B569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Default="006B56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Default="006B569F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0"/>
                <w:szCs w:val="20"/>
                <w:lang w:val="en-US" w:eastAsia="en-US"/>
              </w:rPr>
              <w:t>Петрухина</w:t>
            </w:r>
            <w:proofErr w:type="spellEnd"/>
            <w:r>
              <w:rPr>
                <w:rFonts w:ascii="Times New Roman" w:hAnsi="Times New Roman"/>
                <w:kern w:val="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0"/>
                <w:szCs w:val="20"/>
                <w:lang w:val="en-US" w:eastAsia="en-US"/>
              </w:rPr>
              <w:t>Елена</w:t>
            </w:r>
            <w:proofErr w:type="spellEnd"/>
            <w:r>
              <w:rPr>
                <w:rFonts w:ascii="Times New Roman" w:hAnsi="Times New Roman"/>
                <w:kern w:val="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0"/>
                <w:szCs w:val="20"/>
                <w:lang w:val="en-US" w:eastAsia="en-US"/>
              </w:rPr>
              <w:t>Владимировна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Default="006B569F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0"/>
                <w:szCs w:val="20"/>
                <w:lang w:val="en-US" w:eastAsia="en-US"/>
              </w:rPr>
              <w:t>Основное</w:t>
            </w:r>
            <w:proofErr w:type="spellEnd"/>
            <w:r>
              <w:rPr>
                <w:rFonts w:ascii="Times New Roman" w:hAnsi="Times New Roman"/>
                <w:kern w:val="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0"/>
                <w:szCs w:val="20"/>
                <w:lang w:val="en-US" w:eastAsia="en-US"/>
              </w:rPr>
              <w:t>место</w:t>
            </w:r>
            <w:proofErr w:type="spellEnd"/>
            <w:r>
              <w:rPr>
                <w:rFonts w:ascii="Times New Roman" w:hAnsi="Times New Roman"/>
                <w:kern w:val="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0"/>
                <w:szCs w:val="20"/>
                <w:lang w:val="en-US" w:eastAsia="en-US"/>
              </w:rPr>
              <w:t>работы</w:t>
            </w:r>
            <w:proofErr w:type="spellEnd"/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Default="006B569F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0"/>
                <w:szCs w:val="20"/>
                <w:lang w:val="en-US" w:eastAsia="en-US"/>
              </w:rPr>
              <w:t>Кандидат</w:t>
            </w:r>
            <w:proofErr w:type="spellEnd"/>
            <w:r>
              <w:rPr>
                <w:rFonts w:ascii="Times New Roman" w:hAnsi="Times New Roman"/>
                <w:kern w:val="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0"/>
                <w:szCs w:val="20"/>
                <w:lang w:val="en-US" w:eastAsia="en-US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kern w:val="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0"/>
                <w:szCs w:val="20"/>
                <w:lang w:val="en-US" w:eastAsia="en-US"/>
              </w:rPr>
              <w:t>наук</w:t>
            </w:r>
            <w:proofErr w:type="spellEnd"/>
            <w:r>
              <w:rPr>
                <w:rFonts w:ascii="Times New Roman" w:hAnsi="Times New Roman"/>
                <w:kern w:val="2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2"/>
                <w:sz w:val="20"/>
                <w:szCs w:val="20"/>
                <w:lang w:val="en-US" w:eastAsia="en-US"/>
              </w:rPr>
              <w:t>доцент</w:t>
            </w:r>
            <w:proofErr w:type="spellEnd"/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Pr="006B569F" w:rsidRDefault="006B569F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highlight w:val="yellow"/>
                <w:lang w:eastAsia="en-US"/>
              </w:rPr>
            </w:pPr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Стратегическое управление развитием инновационных систем сервиса в постиндустриальной экономике (приказ № 9 от 11.01.2023)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Pr="006B569F" w:rsidRDefault="006B569F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highlight w:val="yellow"/>
                <w:lang w:eastAsia="en-US"/>
              </w:rPr>
            </w:pPr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1) </w:t>
            </w:r>
            <w:proofErr w:type="spellStart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Петрухина</w:t>
            </w:r>
            <w:proofErr w:type="spellEnd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 Е.В. Совершенствование управления сервисной экономикой в условиях </w:t>
            </w:r>
            <w:proofErr w:type="spellStart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цифровизации</w:t>
            </w:r>
            <w:proofErr w:type="spellEnd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 рыночных отношений / С.В. </w:t>
            </w:r>
            <w:proofErr w:type="spellStart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Дерепаско</w:t>
            </w:r>
            <w:proofErr w:type="spellEnd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, Е.В. </w:t>
            </w:r>
            <w:proofErr w:type="spellStart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Петрухина</w:t>
            </w:r>
            <w:proofErr w:type="spellEnd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, А.В. Покровский // Управленческий учет. - 2025. - № 7. - </w:t>
            </w:r>
            <w:r>
              <w:rPr>
                <w:rFonts w:ascii="Times New Roman" w:hAnsi="Times New Roman"/>
                <w:kern w:val="2"/>
                <w:sz w:val="20"/>
                <w:szCs w:val="20"/>
                <w:lang w:val="en-US" w:eastAsia="en-US"/>
              </w:rPr>
              <w:t>C</w:t>
            </w:r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.40-44.</w:t>
            </w:r>
          </w:p>
          <w:p w:rsidR="006B569F" w:rsidRPr="006B569F" w:rsidRDefault="006B569F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2) </w:t>
            </w:r>
            <w:proofErr w:type="spellStart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Петрухина</w:t>
            </w:r>
            <w:proofErr w:type="spellEnd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 Е.В. Конкуренция и ее взаимосвязь с инновационной деятельностью: влияние на уровне микро и макроэкономики / И.А. Барановская, Е.В. </w:t>
            </w:r>
            <w:proofErr w:type="spellStart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Петрухина</w:t>
            </w:r>
            <w:proofErr w:type="spellEnd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, А.В. </w:t>
            </w:r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lastRenderedPageBreak/>
              <w:t xml:space="preserve">Покровский // Управленческий учет. - 2025. - № 7. - </w:t>
            </w:r>
            <w:r>
              <w:rPr>
                <w:rFonts w:ascii="Times New Roman" w:hAnsi="Times New Roman"/>
                <w:kern w:val="2"/>
                <w:sz w:val="20"/>
                <w:szCs w:val="20"/>
                <w:lang w:val="en-US" w:eastAsia="en-US"/>
              </w:rPr>
              <w:t>C</w:t>
            </w:r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.199-203.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Default="006B56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val="en-US" w:eastAsia="en-US"/>
              </w:rPr>
              <w:lastRenderedPageBreak/>
              <w:t>-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F" w:rsidRPr="006B569F" w:rsidRDefault="006B569F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1) </w:t>
            </w:r>
            <w:proofErr w:type="spellStart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Петрухина</w:t>
            </w:r>
            <w:proofErr w:type="spellEnd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, Е.В. Учёт и аудит нематериальных активов сервисных предприятий: особенности и проблемы / Е.В. </w:t>
            </w:r>
            <w:proofErr w:type="spellStart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Петрухина</w:t>
            </w:r>
            <w:proofErr w:type="spellEnd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, О.А. Рагоза // «Наука молодых - будущее России»: материалы 10-ой Международной научной конференции перспективных разработок молодых ученых, Курск, 16.12.2025. - Курск: Курская региональная общественная организация Общероссийской общественной организации «Вольное экономическое общество России», 2025. - </w:t>
            </w:r>
            <w:r>
              <w:rPr>
                <w:rFonts w:ascii="Times New Roman" w:hAnsi="Times New Roman"/>
                <w:kern w:val="2"/>
                <w:sz w:val="20"/>
                <w:szCs w:val="20"/>
                <w:lang w:val="en-US" w:eastAsia="en-US"/>
              </w:rPr>
              <w:t>C</w:t>
            </w:r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.42-50.</w:t>
            </w:r>
          </w:p>
          <w:p w:rsidR="006B569F" w:rsidRPr="006B569F" w:rsidRDefault="006B569F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2) </w:t>
            </w:r>
            <w:proofErr w:type="spellStart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Петрухина</w:t>
            </w:r>
            <w:proofErr w:type="spellEnd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 Е.В. </w:t>
            </w:r>
            <w:proofErr w:type="spellStart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Контент-маркетинг</w:t>
            </w:r>
            <w:proofErr w:type="spellEnd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 в торговле: как привлекать и удерживать клиентов / Е.В. </w:t>
            </w:r>
            <w:proofErr w:type="spellStart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Петрухина</w:t>
            </w:r>
            <w:proofErr w:type="spellEnd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, О.А. Рагоза, А.А. Сиротинина // Перспективные сервисные </w:t>
            </w:r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lastRenderedPageBreak/>
              <w:t xml:space="preserve">технологии и качество обслуживания в условиях глобальных изменений: материалы </w:t>
            </w:r>
            <w:proofErr w:type="spellStart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Всерос</w:t>
            </w:r>
            <w:proofErr w:type="spellEnd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конф</w:t>
            </w:r>
            <w:proofErr w:type="spellEnd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., Орёл, 02.06.2025. - Орёл: ОГУ имени И.С. Тургенева, 2025. - </w:t>
            </w:r>
            <w:r>
              <w:rPr>
                <w:rFonts w:ascii="Times New Roman" w:hAnsi="Times New Roman"/>
                <w:kern w:val="2"/>
                <w:sz w:val="20"/>
                <w:szCs w:val="20"/>
                <w:lang w:val="en-US" w:eastAsia="en-US"/>
              </w:rPr>
              <w:t>C</w:t>
            </w:r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.236-242.</w:t>
            </w:r>
          </w:p>
          <w:p w:rsidR="006B569F" w:rsidRPr="006B569F" w:rsidRDefault="006B569F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3) </w:t>
            </w:r>
            <w:proofErr w:type="spellStart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Петрухина</w:t>
            </w:r>
            <w:proofErr w:type="spellEnd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 Е.В. Перспективы персонального обучения и подготовки специалистов для сферы услуг / В.И. Букина, Е.В. </w:t>
            </w:r>
            <w:proofErr w:type="spellStart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Петрухина</w:t>
            </w:r>
            <w:proofErr w:type="spellEnd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 // Актуальные проблемы и перспективы развития сферы услуг: материалы </w:t>
            </w:r>
            <w:proofErr w:type="spellStart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Всерос</w:t>
            </w:r>
            <w:proofErr w:type="spellEnd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конф</w:t>
            </w:r>
            <w:proofErr w:type="spellEnd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., Орёл, 21.01.2025. - Орёл: ОГУ имени И.С. Тургенева, 2025. - </w:t>
            </w:r>
            <w:r>
              <w:rPr>
                <w:rFonts w:ascii="Times New Roman" w:hAnsi="Times New Roman"/>
                <w:kern w:val="2"/>
                <w:sz w:val="20"/>
                <w:szCs w:val="20"/>
                <w:lang w:val="en-US" w:eastAsia="en-US"/>
              </w:rPr>
              <w:t>C</w:t>
            </w:r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.39-46.</w:t>
            </w:r>
          </w:p>
          <w:p w:rsidR="006B569F" w:rsidRPr="006B569F" w:rsidRDefault="006B569F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4) </w:t>
            </w:r>
            <w:proofErr w:type="spellStart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Петрухина</w:t>
            </w:r>
            <w:proofErr w:type="spellEnd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 Е.В. Исследование поведения потребителей при формировании клиентурных отношений в ресторанном сервисе / А.А. Орлова, Е.В. </w:t>
            </w:r>
            <w:proofErr w:type="spellStart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Петрухина</w:t>
            </w:r>
            <w:proofErr w:type="spellEnd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// Интеграция туризма в экономическую систему региона: перспективы и барьеры: материалы </w:t>
            </w:r>
            <w:r>
              <w:rPr>
                <w:rFonts w:ascii="Times New Roman" w:hAnsi="Times New Roman"/>
                <w:kern w:val="2"/>
                <w:sz w:val="20"/>
                <w:szCs w:val="20"/>
                <w:lang w:val="en-US" w:eastAsia="en-US"/>
              </w:rPr>
              <w:t>VI</w:t>
            </w:r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 Международной </w:t>
            </w:r>
            <w:proofErr w:type="spellStart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науч</w:t>
            </w:r>
            <w:proofErr w:type="gramStart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.-</w:t>
            </w:r>
            <w:proofErr w:type="gramEnd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практ</w:t>
            </w:r>
            <w:proofErr w:type="spellEnd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конф</w:t>
            </w:r>
            <w:proofErr w:type="spellEnd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., Орёл, 05.12.2025. - Орёл: ФГБОУ </w:t>
            </w:r>
            <w:proofErr w:type="gramStart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ВО</w:t>
            </w:r>
            <w:proofErr w:type="gramEnd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 "Орловский государственный университет имени И.С. Тургенева", 2025. - </w:t>
            </w:r>
            <w:r>
              <w:rPr>
                <w:rFonts w:ascii="Times New Roman" w:hAnsi="Times New Roman"/>
                <w:kern w:val="2"/>
                <w:sz w:val="20"/>
                <w:szCs w:val="20"/>
                <w:lang w:val="en-US" w:eastAsia="en-US"/>
              </w:rPr>
              <w:t>C</w:t>
            </w:r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.39-46.</w:t>
            </w:r>
          </w:p>
          <w:p w:rsidR="006B569F" w:rsidRPr="006B569F" w:rsidRDefault="006B569F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5) </w:t>
            </w:r>
            <w:proofErr w:type="spellStart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Петрухина</w:t>
            </w:r>
            <w:proofErr w:type="spellEnd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 Е.В. Современные проблемы и глобальные вызовы в сфере логистики / Е.В. Дудина, Е.В. </w:t>
            </w:r>
            <w:proofErr w:type="spellStart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Петрухина</w:t>
            </w:r>
            <w:proofErr w:type="spellEnd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, Е.И. </w:t>
            </w:r>
            <w:proofErr w:type="spellStart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Чунина</w:t>
            </w:r>
            <w:proofErr w:type="spellEnd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 // Тенденции и технологии управления процессами и системами в современной экономике: материалы </w:t>
            </w:r>
            <w:r>
              <w:rPr>
                <w:rFonts w:ascii="Times New Roman" w:hAnsi="Times New Roman"/>
                <w:kern w:val="2"/>
                <w:sz w:val="20"/>
                <w:szCs w:val="20"/>
                <w:lang w:val="en-US" w:eastAsia="en-US"/>
              </w:rPr>
              <w:t>IV</w:t>
            </w:r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Всерос</w:t>
            </w:r>
            <w:proofErr w:type="spellEnd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конф</w:t>
            </w:r>
            <w:proofErr w:type="spellEnd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., Орёл, 28.03.2025. - Орёл: ОГУ имени И.С. Тургенева, 2025. - </w:t>
            </w:r>
            <w:r>
              <w:rPr>
                <w:rFonts w:ascii="Times New Roman" w:hAnsi="Times New Roman"/>
                <w:kern w:val="2"/>
                <w:sz w:val="20"/>
                <w:szCs w:val="20"/>
                <w:lang w:val="en-US" w:eastAsia="en-US"/>
              </w:rPr>
              <w:t>C</w:t>
            </w:r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.42-50.</w:t>
            </w:r>
          </w:p>
          <w:p w:rsidR="006B569F" w:rsidRPr="006B569F" w:rsidRDefault="006B569F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6) </w:t>
            </w:r>
            <w:proofErr w:type="spellStart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Петрухина</w:t>
            </w:r>
            <w:proofErr w:type="spellEnd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 Е.В. Развитие предпринимательства и сферы </w:t>
            </w:r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lastRenderedPageBreak/>
              <w:t xml:space="preserve">сервиса в условиях цифровой трансформации / Е.В. </w:t>
            </w:r>
            <w:proofErr w:type="spellStart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Петрухина</w:t>
            </w:r>
            <w:proofErr w:type="spellEnd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, Н.В. Пьянова, Д.И. Усачев // Предпринимательство и сервис: стратегии и инновации для устойчивого развития: материалы </w:t>
            </w:r>
            <w:proofErr w:type="spellStart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Всерос</w:t>
            </w:r>
            <w:proofErr w:type="spellEnd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научно-практ</w:t>
            </w:r>
            <w:proofErr w:type="spellEnd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конф</w:t>
            </w:r>
            <w:proofErr w:type="spellEnd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., Орёл, 23.05.2025. – Орёл: ОГУ имени И.С. Тургенева, 2025. С. 254-259.</w:t>
            </w:r>
          </w:p>
          <w:p w:rsidR="006B569F" w:rsidRPr="006B569F" w:rsidRDefault="006B569F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7) </w:t>
            </w:r>
            <w:proofErr w:type="spellStart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Петрухина</w:t>
            </w:r>
            <w:proofErr w:type="spellEnd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 Е.В. Особенности стратегического управления малых и средних сервисных компаний в условиях становления цифровой экономики / А.С. Новикова, Е.В. </w:t>
            </w:r>
            <w:proofErr w:type="spellStart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Петрухина</w:t>
            </w:r>
            <w:proofErr w:type="spellEnd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, П.Н. Шевцова // Перспективные сервисные технологии и качество обслуживания в условиях глобальных изменений: материалы </w:t>
            </w:r>
            <w:proofErr w:type="spellStart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Всерос</w:t>
            </w:r>
            <w:proofErr w:type="spellEnd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конф</w:t>
            </w:r>
            <w:proofErr w:type="spellEnd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., Орёл, 02.06.2025. - Орёл: ОГУ имени И.С. Тургенева, 2025. - </w:t>
            </w:r>
            <w:r>
              <w:rPr>
                <w:rFonts w:ascii="Times New Roman" w:hAnsi="Times New Roman"/>
                <w:kern w:val="2"/>
                <w:sz w:val="20"/>
                <w:szCs w:val="20"/>
                <w:lang w:val="en-US" w:eastAsia="en-US"/>
              </w:rPr>
              <w:t>C</w:t>
            </w:r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.</w:t>
            </w:r>
            <w:r w:rsidRPr="006B569F">
              <w:rPr>
                <w:kern w:val="2"/>
                <w:lang w:eastAsia="en-US"/>
              </w:rPr>
              <w:t xml:space="preserve"> </w:t>
            </w:r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274-283.</w:t>
            </w:r>
          </w:p>
          <w:p w:rsidR="006B569F" w:rsidRPr="006B569F" w:rsidRDefault="006B569F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kern w:val="2"/>
                <w:sz w:val="20"/>
                <w:szCs w:val="20"/>
                <w:lang w:eastAsia="en-US"/>
              </w:rPr>
            </w:pPr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8) </w:t>
            </w:r>
            <w:proofErr w:type="spellStart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Петрухина</w:t>
            </w:r>
            <w:proofErr w:type="spellEnd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 Е.В. Роль инновационных технологий в управлении персоналом в сфере сервиса / Е.В. </w:t>
            </w:r>
            <w:proofErr w:type="spellStart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Петрухина</w:t>
            </w:r>
            <w:proofErr w:type="spellEnd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, А.А. Трутнева // Перспективные сервисные технологии и качество обслуживания в условиях глобальных изменений: материалы </w:t>
            </w:r>
            <w:proofErr w:type="spellStart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Всерос</w:t>
            </w:r>
            <w:proofErr w:type="spellEnd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конф</w:t>
            </w:r>
            <w:proofErr w:type="spellEnd"/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., Орёл, 02.06.2025. - Орёл: ОГУ имени И.С. Тургенева, 2025. - </w:t>
            </w:r>
            <w:r>
              <w:rPr>
                <w:rFonts w:ascii="Times New Roman" w:hAnsi="Times New Roman"/>
                <w:kern w:val="2"/>
                <w:sz w:val="20"/>
                <w:szCs w:val="20"/>
                <w:lang w:val="en-US" w:eastAsia="en-US"/>
              </w:rPr>
              <w:t>C</w:t>
            </w:r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.</w:t>
            </w:r>
            <w:r w:rsidRPr="006B569F">
              <w:rPr>
                <w:kern w:val="2"/>
                <w:lang w:eastAsia="en-US"/>
              </w:rPr>
              <w:t xml:space="preserve"> </w:t>
            </w:r>
            <w:r w:rsidRPr="006B569F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255-259.</w:t>
            </w:r>
          </w:p>
        </w:tc>
      </w:tr>
    </w:tbl>
    <w:p w:rsidR="00FD6C39" w:rsidRDefault="00FD6C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br w:type="page"/>
      </w:r>
    </w:p>
    <w:p w:rsidR="006B569F" w:rsidRDefault="006B569F" w:rsidP="006B569F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РАЗДЕЛ 3. Сведения о кадровом обеспечении основной образовательной программы высшего образования</w:t>
      </w:r>
    </w:p>
    <w:p w:rsidR="006B569F" w:rsidRDefault="006B569F" w:rsidP="006B569F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46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79"/>
        <w:gridCol w:w="9897"/>
        <w:gridCol w:w="2039"/>
        <w:gridCol w:w="1855"/>
      </w:tblGrid>
      <w:tr w:rsidR="006B569F" w:rsidTr="006B569F">
        <w:trPr>
          <w:trHeight w:val="778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569F" w:rsidRDefault="006B569F">
            <w:pPr>
              <w:pStyle w:val="ConsPlusNormal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9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569F" w:rsidRDefault="006B569F">
            <w:pPr>
              <w:pStyle w:val="ConsPlusNormal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индикатора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569F" w:rsidRDefault="006B569F">
            <w:pPr>
              <w:pStyle w:val="ConsPlusNormal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Единица измерения/значение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69F" w:rsidRDefault="006B569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Значение сведений</w:t>
            </w:r>
          </w:p>
        </w:tc>
      </w:tr>
      <w:tr w:rsidR="006B569F" w:rsidTr="006B569F">
        <w:trPr>
          <w:trHeight w:val="259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569F" w:rsidRDefault="006B569F">
            <w:pPr>
              <w:pStyle w:val="ConsPlusNormal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569F" w:rsidRDefault="006B569F">
            <w:pPr>
              <w:pStyle w:val="ConsPlusNormal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569F" w:rsidRDefault="006B569F">
            <w:pPr>
              <w:pStyle w:val="ConsPlusNormal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69F" w:rsidRDefault="006B569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6B569F" w:rsidTr="006B569F">
        <w:trPr>
          <w:trHeight w:val="1817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569F" w:rsidRDefault="006B569F">
            <w:pPr>
              <w:pStyle w:val="ConsPlusNormal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9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569F" w:rsidRDefault="006B569F">
            <w:pPr>
              <w:pStyle w:val="ConsPlusNormal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научно-педагогических работников (в приведенных к целочисленным значениям ставок), имеющих ученую степень и (или) ученое звание, награды, международные почетные звания или премии, в том числе полученные в иностранном государстве и признанные в Российской Федерации, и (или) государственные почетные звания в соответствующей профессиональной сфере, и (или) являющихся лауреатами государственных премий в соответствующей профессиональной сфере и приравненными к ним членами творческих союзов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лауреатами, победителями и призерами творческих конкурсов, в общей численности педагогических работников, участвующих в реализации соответствующей образовательной программы высшего образования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569F" w:rsidRDefault="006B569F">
            <w:pPr>
              <w:pStyle w:val="ConsPlusNormal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69F" w:rsidRDefault="006B569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</w:tr>
      <w:tr w:rsidR="006B569F" w:rsidTr="006B569F">
        <w:trPr>
          <w:trHeight w:val="1543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569F" w:rsidRDefault="006B569F">
            <w:pPr>
              <w:pStyle w:val="ConsPlusNormal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9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569F" w:rsidRDefault="006B569F">
            <w:pPr>
              <w:pStyle w:val="ConsPlusNormal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образовательной программы (имеющих стаж работы в данной профессиональной области) в общем числе работников, реализующих образовательную программу высшего образования</w:t>
            </w:r>
            <w:proofErr w:type="gramEnd"/>
          </w:p>
          <w:p w:rsidR="006B569F" w:rsidRDefault="006B569F">
            <w:pPr>
              <w:pStyle w:val="ConsPlusNormal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569F" w:rsidRDefault="006B569F">
            <w:pPr>
              <w:pStyle w:val="ConsPlusNormal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69F" w:rsidRDefault="006B569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</w:tbl>
    <w:p w:rsidR="006B569F" w:rsidRDefault="006B569F" w:rsidP="006B569F"/>
    <w:p w:rsidR="00B318E7" w:rsidRDefault="00B318E7" w:rsidP="00E250ED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</w:rPr>
      </w:pPr>
    </w:p>
    <w:p w:rsidR="00B318E7" w:rsidRDefault="00B318E7" w:rsidP="00E250ED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</w:rPr>
      </w:pPr>
    </w:p>
    <w:p w:rsidR="00B318E7" w:rsidRDefault="00B318E7" w:rsidP="00E250ED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</w:rPr>
      </w:pPr>
    </w:p>
    <w:p w:rsidR="00B318E7" w:rsidRDefault="00B318E7" w:rsidP="00E250ED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</w:rPr>
      </w:pPr>
    </w:p>
    <w:p w:rsidR="00B318E7" w:rsidRDefault="00B318E7" w:rsidP="00E250ED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</w:rPr>
      </w:pPr>
    </w:p>
    <w:p w:rsidR="00B318E7" w:rsidRDefault="00B318E7" w:rsidP="00E250ED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</w:rPr>
      </w:pPr>
    </w:p>
    <w:p w:rsidR="00B318E7" w:rsidRDefault="00B318E7" w:rsidP="00E250ED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</w:rPr>
      </w:pPr>
    </w:p>
    <w:p w:rsidR="00B318E7" w:rsidRDefault="00B318E7" w:rsidP="00E250ED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</w:rPr>
      </w:pPr>
    </w:p>
    <w:p w:rsidR="00B318E7" w:rsidRDefault="00B318E7" w:rsidP="00E250ED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</w:rPr>
      </w:pPr>
    </w:p>
    <w:p w:rsidR="00B318E7" w:rsidRDefault="00B318E7" w:rsidP="00E250ED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</w:rPr>
      </w:pPr>
    </w:p>
    <w:p w:rsidR="00B318E7" w:rsidRDefault="00B318E7" w:rsidP="00E250ED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</w:rPr>
      </w:pPr>
    </w:p>
    <w:p w:rsidR="00B318E7" w:rsidRDefault="00B318E7" w:rsidP="00E250ED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</w:rPr>
      </w:pPr>
    </w:p>
    <w:p w:rsidR="00C17418" w:rsidRPr="00FE3D83" w:rsidRDefault="00BE51B6" w:rsidP="00E250ED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</w:rPr>
      </w:pPr>
      <w:r w:rsidRPr="00FE3D83">
        <w:rPr>
          <w:rFonts w:ascii="Times New Roman" w:hAnsi="Times New Roman" w:cs="Times New Roman"/>
          <w:b/>
        </w:rPr>
        <w:lastRenderedPageBreak/>
        <w:t>Приложение 6. Результаты оценки сформированности компетенций (этапа сформированности компетенций)</w:t>
      </w:r>
    </w:p>
    <w:p w:rsidR="00C17418" w:rsidRDefault="00C174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C17418" w:rsidRDefault="00BE5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shd w:val="clear" w:color="auto" w:fill="FEFDFD"/>
        </w:rPr>
        <w:t xml:space="preserve">В рамках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EFDFD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EFDFD"/>
        </w:rPr>
        <w:t xml:space="preserve"> образовательной программы «Сервис в торговле» по направлению подготовки 43.04.01 Сервис проведена оценка сформированности следующих компетенций:</w:t>
      </w:r>
    </w:p>
    <w:p w:rsidR="00C17418" w:rsidRDefault="00BE51B6">
      <w:pPr>
        <w:numPr>
          <w:ilvl w:val="0"/>
          <w:numId w:val="2"/>
        </w:numPr>
        <w:spacing w:after="0" w:line="240" w:lineRule="auto"/>
        <w:contextualSpacing/>
        <w:jc w:val="both"/>
        <w:rPr>
          <w:shd w:val="clear" w:color="auto" w:fill="FEFDFD"/>
        </w:rPr>
      </w:pPr>
      <w:r>
        <w:rPr>
          <w:rFonts w:ascii="Times New Roman" w:hAnsi="Times New Roman" w:cs="Times New Roman"/>
          <w:sz w:val="24"/>
          <w:szCs w:val="24"/>
          <w:shd w:val="clear" w:color="auto" w:fill="FEFDFD"/>
        </w:rPr>
        <w:t xml:space="preserve">УК-3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EFDFD"/>
        </w:rPr>
        <w:t>способен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EFDFD"/>
        </w:rPr>
        <w:t xml:space="preserve"> организовывать и руководить работой команды, вырабатывая командную стратегию для достижения поставленной цели;</w:t>
      </w:r>
    </w:p>
    <w:p w:rsidR="00C17418" w:rsidRDefault="00BE51B6">
      <w:pPr>
        <w:numPr>
          <w:ilvl w:val="0"/>
          <w:numId w:val="2"/>
        </w:numPr>
        <w:spacing w:after="0" w:line="240" w:lineRule="auto"/>
        <w:contextualSpacing/>
        <w:jc w:val="both"/>
        <w:rPr>
          <w:shd w:val="clear" w:color="auto" w:fill="FEFDFD"/>
        </w:rPr>
      </w:pPr>
      <w:r>
        <w:rPr>
          <w:rFonts w:ascii="Times New Roman" w:hAnsi="Times New Roman" w:cs="Times New Roman"/>
          <w:sz w:val="24"/>
          <w:szCs w:val="24"/>
          <w:shd w:val="clear" w:color="auto" w:fill="FEFDFD"/>
        </w:rPr>
        <w:t xml:space="preserve">ОПК-3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EFDFD"/>
        </w:rPr>
        <w:t>способен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EFDFD"/>
        </w:rPr>
        <w:t xml:space="preserve"> разрабатывать и внедрять системы управления качеством услуг в избранной профессиональной сфере</w:t>
      </w:r>
    </w:p>
    <w:p w:rsidR="00C17418" w:rsidRDefault="00BE51B6">
      <w:pPr>
        <w:numPr>
          <w:ilvl w:val="0"/>
          <w:numId w:val="2"/>
        </w:numPr>
        <w:spacing w:after="0" w:line="240" w:lineRule="auto"/>
        <w:contextualSpacing/>
        <w:jc w:val="both"/>
        <w:rPr>
          <w:shd w:val="clear" w:color="auto" w:fill="FEFDFD"/>
        </w:rPr>
      </w:pPr>
      <w:r>
        <w:rPr>
          <w:rFonts w:ascii="Times New Roman" w:hAnsi="Times New Roman" w:cs="Times New Roman"/>
          <w:sz w:val="24"/>
          <w:szCs w:val="24"/>
          <w:shd w:val="clear" w:color="auto" w:fill="FEFDFD"/>
        </w:rPr>
        <w:t xml:space="preserve">ОПК-4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EFDFD"/>
        </w:rPr>
        <w:t>способен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EFDFD"/>
        </w:rPr>
        <w:t xml:space="preserve"> разрабатывать и внедрять маркетинговые стратегии и программы в деятельность организаций в сфере сервиса.</w:t>
      </w:r>
    </w:p>
    <w:p w:rsidR="00C17418" w:rsidRDefault="00C17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17418" w:rsidRDefault="00BE51B6">
      <w:pPr>
        <w:spacing w:after="0" w:line="240" w:lineRule="auto"/>
        <w:ind w:firstLine="709"/>
        <w:jc w:val="both"/>
        <w:rPr>
          <w:shd w:val="clear" w:color="auto" w:fill="FEFDFD"/>
        </w:rPr>
      </w:pPr>
      <w:r>
        <w:rPr>
          <w:rFonts w:ascii="Times New Roman" w:hAnsi="Times New Roman" w:cs="Times New Roman"/>
          <w:sz w:val="24"/>
          <w:szCs w:val="24"/>
          <w:shd w:val="clear" w:color="auto" w:fill="FEFDFD"/>
        </w:rPr>
        <w:t>Для проведения процедуры оценки сформированности компетенций была сформирована диагностическая работа.</w:t>
      </w:r>
    </w:p>
    <w:p w:rsidR="00C17418" w:rsidRDefault="00BE51B6">
      <w:pPr>
        <w:spacing w:after="0" w:line="240" w:lineRule="auto"/>
        <w:ind w:firstLine="709"/>
        <w:jc w:val="both"/>
        <w:rPr>
          <w:shd w:val="clear" w:color="auto" w:fill="FEFDFD"/>
        </w:rPr>
      </w:pPr>
      <w:r>
        <w:rPr>
          <w:rFonts w:ascii="Times New Roman" w:hAnsi="Times New Roman" w:cs="Times New Roman"/>
          <w:sz w:val="24"/>
          <w:szCs w:val="24"/>
          <w:shd w:val="clear" w:color="auto" w:fill="FEFDFD"/>
        </w:rPr>
        <w:t>В состав диагностической работы входят:</w:t>
      </w:r>
    </w:p>
    <w:tbl>
      <w:tblPr>
        <w:tblW w:w="14678" w:type="dxa"/>
        <w:tblInd w:w="109" w:type="dxa"/>
        <w:tblLayout w:type="fixed"/>
        <w:tblLook w:val="00A0"/>
      </w:tblPr>
      <w:tblGrid>
        <w:gridCol w:w="4820"/>
        <w:gridCol w:w="4929"/>
        <w:gridCol w:w="4929"/>
      </w:tblGrid>
      <w:tr w:rsidR="00C1741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>Задания тестового характера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C1741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>Расчетные задачи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418" w:rsidRDefault="00BE51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C1741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>Мини-кейсы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418" w:rsidRDefault="00BE51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0</w:t>
            </w:r>
          </w:p>
        </w:tc>
      </w:tr>
      <w:tr w:rsidR="00C1741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>Ситуационные задачи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418" w:rsidRDefault="00BE51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0</w:t>
            </w:r>
          </w:p>
        </w:tc>
      </w:tr>
      <w:tr w:rsidR="00C1741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>Практико-ориентированные задания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418" w:rsidRDefault="00BE51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C1741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>Иные задания (задания открытого типа)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418" w:rsidRDefault="00BE51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</w:tbl>
    <w:p w:rsidR="00C17418" w:rsidRDefault="00BE51B6">
      <w:pPr>
        <w:spacing w:after="0" w:line="240" w:lineRule="auto"/>
        <w:ind w:firstLine="709"/>
        <w:jc w:val="both"/>
        <w:rPr>
          <w:shd w:val="clear" w:color="auto" w:fill="FEFDFD"/>
        </w:rPr>
      </w:pPr>
      <w:r>
        <w:rPr>
          <w:rFonts w:ascii="Times New Roman" w:hAnsi="Times New Roman" w:cs="Times New Roman"/>
          <w:sz w:val="24"/>
          <w:szCs w:val="24"/>
          <w:shd w:val="clear" w:color="auto" w:fill="FEFDFD"/>
        </w:rPr>
        <w:t>Диагностическая работа включает 10 заданий по компетенции УК-3</w:t>
      </w:r>
      <w:r>
        <w:rPr>
          <w:rFonts w:ascii="Times New Roman" w:hAnsi="Times New Roman" w:cs="Times New Roman"/>
          <w:sz w:val="24"/>
          <w:szCs w:val="24"/>
          <w:shd w:val="clear" w:color="auto" w:fill="FEFDFD"/>
          <w:lang w:eastAsia="ru-RU"/>
        </w:rPr>
        <w:t>, 10</w:t>
      </w:r>
      <w:r>
        <w:rPr>
          <w:rFonts w:ascii="Times New Roman" w:hAnsi="Times New Roman" w:cs="Times New Roman"/>
          <w:sz w:val="24"/>
          <w:szCs w:val="24"/>
          <w:shd w:val="clear" w:color="auto" w:fill="FEFDFD"/>
        </w:rPr>
        <w:t xml:space="preserve"> заданий по компетенции ОПК-3</w:t>
      </w:r>
      <w:r>
        <w:rPr>
          <w:rFonts w:ascii="Times New Roman" w:hAnsi="Times New Roman" w:cs="Times New Roman"/>
          <w:sz w:val="24"/>
          <w:szCs w:val="24"/>
          <w:shd w:val="clear" w:color="auto" w:fill="FEFDFD"/>
          <w:lang w:eastAsia="ru-RU"/>
        </w:rPr>
        <w:t xml:space="preserve">, 10 </w:t>
      </w:r>
      <w:r>
        <w:rPr>
          <w:rFonts w:ascii="Times New Roman" w:hAnsi="Times New Roman" w:cs="Times New Roman"/>
          <w:sz w:val="24"/>
          <w:szCs w:val="24"/>
          <w:shd w:val="clear" w:color="auto" w:fill="FEFDFD"/>
        </w:rPr>
        <w:t>заданий по компетенции ОПК-4</w:t>
      </w:r>
      <w:r>
        <w:rPr>
          <w:rFonts w:ascii="Times New Roman" w:hAnsi="Times New Roman" w:cs="Times New Roman"/>
          <w:sz w:val="24"/>
          <w:szCs w:val="24"/>
          <w:shd w:val="clear" w:color="auto" w:fill="FEFDFD"/>
          <w:lang w:eastAsia="ru-RU"/>
        </w:rPr>
        <w:t>.</w:t>
      </w:r>
    </w:p>
    <w:p w:rsidR="00C17418" w:rsidRDefault="00BE51B6">
      <w:pPr>
        <w:spacing w:after="0" w:line="240" w:lineRule="auto"/>
        <w:ind w:firstLine="709"/>
        <w:jc w:val="both"/>
        <w:rPr>
          <w:shd w:val="clear" w:color="auto" w:fill="FEFDFD"/>
        </w:rPr>
      </w:pPr>
      <w:r>
        <w:rPr>
          <w:rFonts w:ascii="Times New Roman" w:hAnsi="Times New Roman" w:cs="Times New Roman"/>
          <w:sz w:val="24"/>
          <w:szCs w:val="24"/>
          <w:shd w:val="clear" w:color="auto" w:fill="FEFDFD"/>
        </w:rPr>
        <w:t xml:space="preserve">В диагностической работе принимали участие обучающиеся </w:t>
      </w:r>
      <w:r w:rsidR="008E4B03">
        <w:rPr>
          <w:rFonts w:ascii="Times New Roman" w:hAnsi="Times New Roman" w:cs="Times New Roman"/>
          <w:sz w:val="24"/>
          <w:szCs w:val="24"/>
          <w:shd w:val="clear" w:color="auto" w:fill="FEFDFD"/>
        </w:rPr>
        <w:t xml:space="preserve">2 </w:t>
      </w:r>
      <w:r>
        <w:rPr>
          <w:rFonts w:ascii="Times New Roman" w:hAnsi="Times New Roman" w:cs="Times New Roman"/>
          <w:sz w:val="24"/>
          <w:szCs w:val="24"/>
          <w:shd w:val="clear" w:color="auto" w:fill="FEFDFD"/>
        </w:rPr>
        <w:t xml:space="preserve">курса обучения в количестве </w:t>
      </w:r>
      <w:r w:rsidR="00FC6C13">
        <w:rPr>
          <w:rFonts w:ascii="Times New Roman" w:hAnsi="Times New Roman" w:cs="Times New Roman"/>
          <w:sz w:val="24"/>
          <w:szCs w:val="24"/>
          <w:shd w:val="clear" w:color="auto" w:fill="FEFDFD"/>
        </w:rPr>
        <w:t>9</w:t>
      </w:r>
      <w:r>
        <w:rPr>
          <w:rFonts w:ascii="Times New Roman" w:hAnsi="Times New Roman" w:cs="Times New Roman"/>
          <w:sz w:val="24"/>
          <w:szCs w:val="24"/>
          <w:shd w:val="clear" w:color="auto" w:fill="FEFDFD"/>
        </w:rPr>
        <w:t xml:space="preserve"> человек, что составило 100 % от общего количества обучающихся на курсе.</w:t>
      </w:r>
    </w:p>
    <w:p w:rsidR="00C17418" w:rsidRDefault="00BE51B6">
      <w:pPr>
        <w:spacing w:after="0" w:line="240" w:lineRule="auto"/>
        <w:ind w:firstLine="709"/>
        <w:jc w:val="both"/>
        <w:rPr>
          <w:shd w:val="clear" w:color="auto" w:fill="FEFDFD"/>
        </w:rPr>
      </w:pPr>
      <w:r>
        <w:rPr>
          <w:rFonts w:ascii="Times New Roman" w:hAnsi="Times New Roman" w:cs="Times New Roman"/>
          <w:sz w:val="24"/>
          <w:szCs w:val="24"/>
          <w:shd w:val="clear" w:color="auto" w:fill="FEFDFD"/>
        </w:rPr>
        <w:t>Диагностическая работа проводилась в форме письменной работы.</w:t>
      </w:r>
    </w:p>
    <w:p w:rsidR="00C17418" w:rsidRDefault="00BE51B6">
      <w:pPr>
        <w:spacing w:after="0" w:line="240" w:lineRule="auto"/>
        <w:ind w:firstLine="708"/>
        <w:jc w:val="both"/>
        <w:rPr>
          <w:shd w:val="clear" w:color="auto" w:fill="FEFDFD"/>
        </w:rPr>
      </w:pPr>
      <w:r>
        <w:rPr>
          <w:rFonts w:ascii="Times New Roman" w:hAnsi="Times New Roman" w:cs="Times New Roman"/>
          <w:sz w:val="24"/>
          <w:szCs w:val="24"/>
          <w:shd w:val="clear" w:color="auto" w:fill="FEFDFD"/>
        </w:rPr>
        <w:t xml:space="preserve">Работа выполнялась в течение 90 минут. </w:t>
      </w:r>
    </w:p>
    <w:p w:rsidR="00C17418" w:rsidRDefault="00C17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EFDFD"/>
        </w:rPr>
      </w:pPr>
    </w:p>
    <w:p w:rsidR="00C17418" w:rsidRDefault="00BE51B6">
      <w:pPr>
        <w:spacing w:after="0" w:line="240" w:lineRule="auto"/>
        <w:jc w:val="center"/>
        <w:rPr>
          <w:shd w:val="clear" w:color="auto" w:fill="FEFDFD"/>
        </w:rPr>
      </w:pPr>
      <w:r>
        <w:rPr>
          <w:rFonts w:ascii="Times New Roman" w:hAnsi="Times New Roman" w:cs="Times New Roman"/>
          <w:sz w:val="24"/>
          <w:szCs w:val="24"/>
          <w:shd w:val="clear" w:color="auto" w:fill="FEFDFD"/>
        </w:rPr>
        <w:t>Рейтинг-лист результатов оценки качества подготовки обучающихся</w:t>
      </w:r>
    </w:p>
    <w:p w:rsidR="00C17418" w:rsidRDefault="00BE51B6">
      <w:pPr>
        <w:spacing w:after="0" w:line="240" w:lineRule="auto"/>
        <w:jc w:val="center"/>
        <w:rPr>
          <w:shd w:val="clear" w:color="auto" w:fill="FEFDFD"/>
        </w:rPr>
      </w:pPr>
      <w:r>
        <w:rPr>
          <w:rFonts w:ascii="Times New Roman" w:hAnsi="Times New Roman" w:cs="Times New Roman"/>
          <w:sz w:val="24"/>
          <w:szCs w:val="24"/>
          <w:shd w:val="clear" w:color="auto" w:fill="FEFDFD"/>
        </w:rPr>
        <w:t>в части сформированности компетенции УК-3:</w:t>
      </w:r>
    </w:p>
    <w:tbl>
      <w:tblPr>
        <w:tblW w:w="13510" w:type="dxa"/>
        <w:jc w:val="center"/>
        <w:tblLayout w:type="fixed"/>
        <w:tblLook w:val="00A0"/>
      </w:tblPr>
      <w:tblGrid>
        <w:gridCol w:w="3650"/>
        <w:gridCol w:w="4931"/>
        <w:gridCol w:w="4929"/>
      </w:tblGrid>
      <w:tr w:rsidR="00C17418">
        <w:trPr>
          <w:jc w:val="center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>Порядковый номер студента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>Количество выполненных заданий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>Процент выполненных заданий от общего количества заданий по компетенции УК-3</w:t>
            </w:r>
          </w:p>
        </w:tc>
      </w:tr>
      <w:tr w:rsidR="00C17418">
        <w:trPr>
          <w:jc w:val="center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>1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17418">
        <w:trPr>
          <w:trHeight w:val="260"/>
          <w:jc w:val="center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>2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17418">
        <w:trPr>
          <w:jc w:val="center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>3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17418">
        <w:trPr>
          <w:jc w:val="center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>4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FC6C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FC6C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E51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418">
        <w:trPr>
          <w:jc w:val="center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>5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17418">
        <w:trPr>
          <w:jc w:val="center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>6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100</w:t>
            </w:r>
          </w:p>
        </w:tc>
      </w:tr>
      <w:tr w:rsidR="00C17418">
        <w:trPr>
          <w:jc w:val="center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lastRenderedPageBreak/>
              <w:t>7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80</w:t>
            </w:r>
          </w:p>
        </w:tc>
      </w:tr>
      <w:tr w:rsidR="00C17418">
        <w:trPr>
          <w:jc w:val="center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>8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70</w:t>
            </w:r>
          </w:p>
        </w:tc>
      </w:tr>
      <w:tr w:rsidR="00FC6C13">
        <w:trPr>
          <w:jc w:val="center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13" w:rsidRDefault="00FC6C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>9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13" w:rsidRDefault="00FC6C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13" w:rsidRDefault="00FC6C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100</w:t>
            </w:r>
          </w:p>
        </w:tc>
      </w:tr>
    </w:tbl>
    <w:p w:rsidR="00C17418" w:rsidRDefault="00C17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EFDFD"/>
        </w:rPr>
      </w:pPr>
    </w:p>
    <w:p w:rsidR="00C17418" w:rsidRDefault="00BE51B6">
      <w:pPr>
        <w:spacing w:after="0" w:line="240" w:lineRule="auto"/>
        <w:jc w:val="center"/>
        <w:rPr>
          <w:shd w:val="clear" w:color="auto" w:fill="FEFDFD"/>
        </w:rPr>
      </w:pPr>
      <w:r>
        <w:rPr>
          <w:rFonts w:ascii="Times New Roman" w:hAnsi="Times New Roman" w:cs="Times New Roman"/>
          <w:sz w:val="24"/>
          <w:szCs w:val="24"/>
          <w:shd w:val="clear" w:color="auto" w:fill="FEFDFD"/>
        </w:rPr>
        <w:t>Рейтинг-лист результатов оценки качества подготовки обучающихся</w:t>
      </w:r>
    </w:p>
    <w:p w:rsidR="00C17418" w:rsidRDefault="00BE51B6">
      <w:pPr>
        <w:spacing w:after="0" w:line="240" w:lineRule="auto"/>
        <w:jc w:val="center"/>
        <w:rPr>
          <w:shd w:val="clear" w:color="auto" w:fill="FEFDFD"/>
        </w:rPr>
      </w:pPr>
      <w:r>
        <w:rPr>
          <w:rFonts w:ascii="Times New Roman" w:hAnsi="Times New Roman" w:cs="Times New Roman"/>
          <w:sz w:val="24"/>
          <w:szCs w:val="24"/>
          <w:shd w:val="clear" w:color="auto" w:fill="FEFDFD"/>
        </w:rPr>
        <w:t>в части сформированности компетенции ОПК-3:</w:t>
      </w:r>
    </w:p>
    <w:tbl>
      <w:tblPr>
        <w:tblW w:w="13510" w:type="dxa"/>
        <w:jc w:val="center"/>
        <w:tblLayout w:type="fixed"/>
        <w:tblLook w:val="00A0"/>
      </w:tblPr>
      <w:tblGrid>
        <w:gridCol w:w="3650"/>
        <w:gridCol w:w="4931"/>
        <w:gridCol w:w="4929"/>
      </w:tblGrid>
      <w:tr w:rsidR="00C17418">
        <w:trPr>
          <w:jc w:val="center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>Порядковый номер студента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>Количество выполненных заданий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>Процент выполненных заданий от общего количества заданий по компетенции ОПК-3</w:t>
            </w:r>
          </w:p>
        </w:tc>
      </w:tr>
      <w:tr w:rsidR="00C17418">
        <w:trPr>
          <w:trHeight w:val="292"/>
          <w:jc w:val="center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>1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90</w:t>
            </w:r>
          </w:p>
        </w:tc>
      </w:tr>
      <w:tr w:rsidR="00C17418">
        <w:trPr>
          <w:jc w:val="center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>2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90</w:t>
            </w:r>
          </w:p>
        </w:tc>
      </w:tr>
      <w:tr w:rsidR="00C17418">
        <w:trPr>
          <w:jc w:val="center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>3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100</w:t>
            </w:r>
          </w:p>
        </w:tc>
      </w:tr>
      <w:tr w:rsidR="00C17418">
        <w:trPr>
          <w:jc w:val="center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>4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70</w:t>
            </w:r>
          </w:p>
        </w:tc>
      </w:tr>
      <w:tr w:rsidR="00C17418">
        <w:trPr>
          <w:jc w:val="center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>5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100</w:t>
            </w:r>
          </w:p>
        </w:tc>
      </w:tr>
      <w:tr w:rsidR="00C17418">
        <w:trPr>
          <w:jc w:val="center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>6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90</w:t>
            </w:r>
          </w:p>
        </w:tc>
      </w:tr>
      <w:tr w:rsidR="00C17418">
        <w:trPr>
          <w:jc w:val="center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>7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80</w:t>
            </w:r>
          </w:p>
        </w:tc>
      </w:tr>
      <w:tr w:rsidR="00C17418">
        <w:trPr>
          <w:jc w:val="center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>8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80</w:t>
            </w:r>
          </w:p>
        </w:tc>
      </w:tr>
      <w:tr w:rsidR="00FC6C13">
        <w:trPr>
          <w:jc w:val="center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13" w:rsidRDefault="00FC6C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>9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13" w:rsidRDefault="00FC6C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13" w:rsidRDefault="00FC6C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90</w:t>
            </w:r>
          </w:p>
        </w:tc>
      </w:tr>
    </w:tbl>
    <w:p w:rsidR="00C17418" w:rsidRDefault="00C17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17418" w:rsidRDefault="00BE51B6">
      <w:pPr>
        <w:spacing w:after="0" w:line="240" w:lineRule="auto"/>
        <w:jc w:val="center"/>
        <w:rPr>
          <w:shd w:val="clear" w:color="auto" w:fill="FEFDFD"/>
        </w:rPr>
      </w:pPr>
      <w:r>
        <w:rPr>
          <w:rFonts w:ascii="Times New Roman" w:hAnsi="Times New Roman" w:cs="Times New Roman"/>
          <w:sz w:val="24"/>
          <w:szCs w:val="24"/>
          <w:shd w:val="clear" w:color="auto" w:fill="FEFDFD"/>
        </w:rPr>
        <w:t>Рейтинг-лист результатов оценки качества подготовки обучающихся</w:t>
      </w:r>
    </w:p>
    <w:p w:rsidR="00C17418" w:rsidRDefault="00BE51B6">
      <w:pPr>
        <w:spacing w:after="0" w:line="240" w:lineRule="auto"/>
        <w:jc w:val="center"/>
        <w:rPr>
          <w:shd w:val="clear" w:color="auto" w:fill="FEFDFD"/>
        </w:rPr>
      </w:pPr>
      <w:r>
        <w:rPr>
          <w:rFonts w:ascii="Times New Roman" w:hAnsi="Times New Roman" w:cs="Times New Roman"/>
          <w:sz w:val="24"/>
          <w:szCs w:val="24"/>
          <w:shd w:val="clear" w:color="auto" w:fill="FEFDFD"/>
        </w:rPr>
        <w:t>в части сформированности компетенции ОПК-4:</w:t>
      </w:r>
    </w:p>
    <w:tbl>
      <w:tblPr>
        <w:tblW w:w="13510" w:type="dxa"/>
        <w:jc w:val="center"/>
        <w:tblLayout w:type="fixed"/>
        <w:tblLook w:val="00A0"/>
      </w:tblPr>
      <w:tblGrid>
        <w:gridCol w:w="3650"/>
        <w:gridCol w:w="4931"/>
        <w:gridCol w:w="4929"/>
      </w:tblGrid>
      <w:tr w:rsidR="00C17418">
        <w:trPr>
          <w:jc w:val="center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>Порядковый номер студента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>Количество выполненных заданий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>Процент выполненных заданий от общего количества заданий по компетенции ПК-4</w:t>
            </w:r>
          </w:p>
        </w:tc>
      </w:tr>
      <w:tr w:rsidR="00C17418">
        <w:trPr>
          <w:trHeight w:val="289"/>
          <w:jc w:val="center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>1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80</w:t>
            </w:r>
          </w:p>
        </w:tc>
      </w:tr>
      <w:tr w:rsidR="00C17418">
        <w:trPr>
          <w:jc w:val="center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>2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100</w:t>
            </w:r>
          </w:p>
        </w:tc>
      </w:tr>
      <w:tr w:rsidR="00C17418">
        <w:trPr>
          <w:jc w:val="center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>3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90</w:t>
            </w:r>
          </w:p>
        </w:tc>
      </w:tr>
      <w:tr w:rsidR="00C17418">
        <w:trPr>
          <w:jc w:val="center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>4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80</w:t>
            </w:r>
          </w:p>
        </w:tc>
      </w:tr>
      <w:tr w:rsidR="00C17418">
        <w:trPr>
          <w:jc w:val="center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>5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100</w:t>
            </w:r>
          </w:p>
        </w:tc>
      </w:tr>
      <w:tr w:rsidR="00C17418">
        <w:trPr>
          <w:jc w:val="center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>6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100</w:t>
            </w:r>
          </w:p>
        </w:tc>
      </w:tr>
      <w:tr w:rsidR="00C17418">
        <w:trPr>
          <w:jc w:val="center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>7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90</w:t>
            </w:r>
          </w:p>
        </w:tc>
      </w:tr>
      <w:tr w:rsidR="00C17418">
        <w:trPr>
          <w:jc w:val="center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>8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80</w:t>
            </w:r>
          </w:p>
        </w:tc>
      </w:tr>
      <w:tr w:rsidR="00FC6C13">
        <w:trPr>
          <w:jc w:val="center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13" w:rsidRDefault="00FC6C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>9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13" w:rsidRDefault="00FC6C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13" w:rsidRDefault="00FC6C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90</w:t>
            </w:r>
          </w:p>
        </w:tc>
      </w:tr>
    </w:tbl>
    <w:p w:rsidR="00C17418" w:rsidRDefault="00C17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17418" w:rsidRDefault="00C17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17418" w:rsidRDefault="00C174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17418" w:rsidRDefault="00C17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7418" w:rsidRDefault="00BE51B6">
      <w:pPr>
        <w:spacing w:after="0"/>
        <w:jc w:val="center"/>
        <w:rPr>
          <w:shd w:val="clear" w:color="auto" w:fill="FEFDFD"/>
        </w:rPr>
      </w:pPr>
      <w:r>
        <w:rPr>
          <w:rFonts w:ascii="Times New Roman" w:hAnsi="Times New Roman" w:cs="Times New Roman"/>
          <w:sz w:val="24"/>
          <w:szCs w:val="24"/>
          <w:shd w:val="clear" w:color="auto" w:fill="FEFDFD"/>
        </w:rPr>
        <w:t>Результаты оценки сформированности компетенций:</w:t>
      </w:r>
    </w:p>
    <w:tbl>
      <w:tblPr>
        <w:tblW w:w="15527" w:type="dxa"/>
        <w:jc w:val="center"/>
        <w:tblLayout w:type="fixed"/>
        <w:tblLook w:val="00A0"/>
      </w:tblPr>
      <w:tblGrid>
        <w:gridCol w:w="683"/>
        <w:gridCol w:w="1976"/>
        <w:gridCol w:w="6826"/>
        <w:gridCol w:w="3348"/>
        <w:gridCol w:w="2694"/>
      </w:tblGrid>
      <w:tr w:rsidR="00C17418">
        <w:trPr>
          <w:trHeight w:val="920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  <w:lang w:eastAsia="ru-RU"/>
              </w:rPr>
              <w:t>п</w:t>
            </w:r>
            <w:proofErr w:type="spellEnd"/>
          </w:p>
        </w:tc>
        <w:tc>
          <w:tcPr>
            <w:tcW w:w="8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  <w:lang w:eastAsia="ru-RU"/>
              </w:rPr>
              <w:t>Перечень проверяемых компетенций (2-3 компетенции),</w:t>
            </w:r>
          </w:p>
          <w:p w:rsidR="00C17418" w:rsidRDefault="00BE51B6">
            <w:pPr>
              <w:widowControl w:val="0"/>
              <w:spacing w:after="0" w:line="240" w:lineRule="auto"/>
              <w:jc w:val="center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  <w:lang w:eastAsia="ru-RU"/>
              </w:rPr>
              <w:t>наименование дисциплин, формирующих компетенцию, изучение которых завершено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>Доля (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 xml:space="preserve">) обучающихся, выполнивших 70% и более заданий диагностической работы по соответствующей компетенции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  <w:lang w:eastAsia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  <w:lang w:eastAsia="ru-RU"/>
              </w:rPr>
              <w:t xml:space="preserve"> %)*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>Вывод об уровне сформированности компетенции</w:t>
            </w:r>
          </w:p>
          <w:p w:rsidR="00C17418" w:rsidRDefault="00BE51B6">
            <w:pPr>
              <w:widowControl w:val="0"/>
              <w:spacing w:after="0" w:line="240" w:lineRule="auto"/>
              <w:jc w:val="center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EFDFD"/>
              </w:rPr>
              <w:t>(выбрать нужное)**</w:t>
            </w:r>
          </w:p>
        </w:tc>
      </w:tr>
      <w:tr w:rsidR="00C17418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  <w:lang w:eastAsia="ru-RU"/>
              </w:rPr>
              <w:t>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  <w:lang w:eastAsia="ru-RU"/>
              </w:rPr>
              <w:t xml:space="preserve">Компетенция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>УК-3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Психология управления сервисным предприятием </w:t>
            </w:r>
          </w:p>
          <w:p w:rsidR="00C17418" w:rsidRDefault="00C174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 xml:space="preserve">Компетенция УК-3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EFDFD"/>
              </w:rPr>
              <w:t xml:space="preserve">сформирована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EFDFD"/>
              </w:rPr>
              <w:t>высоком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 xml:space="preserve"> уровне</w:t>
            </w:r>
          </w:p>
        </w:tc>
      </w:tr>
      <w:tr w:rsidR="00C17418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  <w:lang w:eastAsia="ru-RU"/>
              </w:rPr>
              <w:t>2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  <w:lang w:eastAsia="ru-RU"/>
              </w:rPr>
              <w:t xml:space="preserve">Компетенция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>ОПК-3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Менеджмент качества услуг в сервисе</w:t>
            </w:r>
          </w:p>
          <w:p w:rsidR="00C17418" w:rsidRDefault="00C174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 xml:space="preserve">Компетенция ОПК-3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EFDFD"/>
              </w:rPr>
              <w:t xml:space="preserve">сформирована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EFDFD"/>
              </w:rPr>
              <w:t>высоком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 xml:space="preserve"> уровне</w:t>
            </w:r>
          </w:p>
        </w:tc>
      </w:tr>
      <w:tr w:rsidR="00C17418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  <w:lang w:eastAsia="ru-RU"/>
              </w:rPr>
              <w:t>3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  <w:lang w:eastAsia="ru-RU"/>
              </w:rPr>
              <w:t>Компетенция 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>ПК-4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Маркетинговые стратегии и программы в сфере сервиса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8" w:rsidRDefault="00BE51B6">
            <w:pPr>
              <w:widowControl w:val="0"/>
              <w:spacing w:after="0" w:line="240" w:lineRule="auto"/>
              <w:rPr>
                <w:shd w:val="clear" w:color="auto" w:fill="FE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 xml:space="preserve">Компетенция ОПК-4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EFDFD"/>
              </w:rPr>
              <w:t xml:space="preserve">сформирована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EFDFD"/>
              </w:rPr>
              <w:t>высоком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DFD"/>
              </w:rPr>
              <w:t xml:space="preserve"> уровне</w:t>
            </w:r>
          </w:p>
        </w:tc>
      </w:tr>
    </w:tbl>
    <w:p w:rsidR="00C17418" w:rsidRDefault="00C174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17418" w:rsidRDefault="00C174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17418" w:rsidRDefault="00BE51B6">
      <w:pPr>
        <w:spacing w:after="0" w:line="240" w:lineRule="auto"/>
        <w:rPr>
          <w:shd w:val="clear" w:color="auto" w:fill="FEFDFD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EFDFD"/>
        </w:rPr>
        <w:t>*Доля рассчитывается по формуле:</w:t>
      </w:r>
    </w:p>
    <w:p w:rsidR="00C17418" w:rsidRDefault="00893F43">
      <w:pPr>
        <w:spacing w:after="0" w:line="240" w:lineRule="auto"/>
        <w:rPr>
          <w:shd w:val="clear" w:color="auto" w:fill="FEFDFD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EFDFD"/>
        </w:rPr>
        <w:fldChar w:fldCharType="begin"/>
      </w:r>
      <w:r w:rsidR="00BE51B6">
        <w:rPr>
          <w:rFonts w:ascii="Times New Roman" w:hAnsi="Times New Roman" w:cs="Times New Roman"/>
          <w:b/>
          <w:sz w:val="24"/>
          <w:szCs w:val="24"/>
          <w:shd w:val="clear" w:color="auto" w:fill="FEFDFD"/>
        </w:rPr>
        <w:instrText xml:space="preserve"> QUOTE </w:instrText>
      </w:r>
      <w:r w:rsidR="00BE51B6">
        <w:rPr>
          <w:noProof/>
          <w:position w:val="-15"/>
          <w:lang w:eastAsia="ru-RU"/>
        </w:rPr>
        <w:drawing>
          <wp:inline distT="0" distB="0" distL="0" distR="0">
            <wp:extent cx="838200" cy="247650"/>
            <wp:effectExtent l="0" t="0" r="0" b="0"/>
            <wp:docPr id="1" name="_x0000_i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5" cstate="print"/>
                    <a:stretch/>
                  </pic:blipFill>
                  <pic:spPr bwMode="auto">
                    <a:xfrm>
                      <a:off x="0" y="0"/>
                      <a:ext cx="8382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1B6">
        <w:rPr>
          <w:rFonts w:ascii="Times New Roman" w:hAnsi="Times New Roman" w:cs="Times New Roman"/>
          <w:b/>
          <w:sz w:val="24"/>
          <w:szCs w:val="24"/>
          <w:shd w:val="clear" w:color="auto" w:fill="FEFDFD"/>
        </w:rPr>
        <w:instrText xml:space="preserve"> </w:instrText>
      </w:r>
      <w:r>
        <w:rPr>
          <w:rFonts w:ascii="Times New Roman" w:hAnsi="Times New Roman" w:cs="Times New Roman"/>
          <w:b/>
          <w:sz w:val="24"/>
          <w:szCs w:val="24"/>
          <w:shd w:val="clear" w:color="auto" w:fill="FEFDFD"/>
        </w:rPr>
        <w:fldChar w:fldCharType="separate"/>
      </w:r>
      <w:r w:rsidR="00BE51B6">
        <w:rPr>
          <w:noProof/>
          <w:position w:val="-15"/>
          <w:lang w:eastAsia="ru-RU"/>
        </w:rPr>
        <w:drawing>
          <wp:inline distT="0" distB="0" distL="0" distR="0">
            <wp:extent cx="838200" cy="247650"/>
            <wp:effectExtent l="0" t="0" r="0" b="0"/>
            <wp:docPr id="2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5" cstate="print"/>
                    <a:stretch/>
                  </pic:blipFill>
                  <pic:spPr bwMode="auto">
                    <a:xfrm>
                      <a:off x="0" y="0"/>
                      <a:ext cx="8382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shd w:val="clear" w:color="auto" w:fill="FEFDFD"/>
        </w:rPr>
        <w:fldChar w:fldCharType="end"/>
      </w:r>
      <w:r w:rsidR="00BE51B6">
        <w:rPr>
          <w:rFonts w:ascii="Times New Roman" w:hAnsi="Times New Roman" w:cs="Times New Roman"/>
          <w:b/>
          <w:sz w:val="24"/>
          <w:szCs w:val="24"/>
          <w:shd w:val="clear" w:color="auto" w:fill="FEFDFD"/>
        </w:rPr>
        <w:t>, где:</w:t>
      </w:r>
    </w:p>
    <w:p w:rsidR="00C17418" w:rsidRDefault="00BE51B6">
      <w:pPr>
        <w:spacing w:after="0" w:line="240" w:lineRule="auto"/>
        <w:rPr>
          <w:shd w:val="clear" w:color="auto" w:fill="FEFDFD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  <w:shd w:val="clear" w:color="auto" w:fill="FEFDFD"/>
        </w:rPr>
        <w:t>а</w:t>
      </w:r>
      <w:r>
        <w:rPr>
          <w:rFonts w:ascii="Times New Roman" w:hAnsi="Times New Roman" w:cs="Times New Roman"/>
          <w:b/>
          <w:sz w:val="24"/>
          <w:szCs w:val="24"/>
          <w:shd w:val="clear" w:color="auto" w:fill="FEFDFD"/>
        </w:rPr>
        <w:t>-количество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shd w:val="clear" w:color="auto" w:fill="FEFDFD"/>
        </w:rPr>
        <w:t xml:space="preserve"> обучающихся, выполнивших 70% и более заданий диагностической работы;</w:t>
      </w:r>
    </w:p>
    <w:p w:rsidR="00C17418" w:rsidRDefault="00BE51B6">
      <w:pPr>
        <w:spacing w:after="0" w:line="240" w:lineRule="auto"/>
        <w:rPr>
          <w:shd w:val="clear" w:color="auto" w:fill="FEFDFD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  <w:shd w:val="clear" w:color="auto" w:fill="FEFDFD"/>
          <w:lang w:val="en-US"/>
        </w:rPr>
        <w:t>b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EFDFD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shd w:val="clear" w:color="auto" w:fill="FEFDFD"/>
        </w:rPr>
        <w:t>общее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shd w:val="clear" w:color="auto" w:fill="FEFDFD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EFDFD"/>
        </w:rPr>
        <w:t>количество обучающихся, выполнявших диагностическую работу.</w:t>
      </w:r>
    </w:p>
    <w:p w:rsidR="00C17418" w:rsidRDefault="00BE51B6">
      <w:pPr>
        <w:spacing w:after="0" w:line="240" w:lineRule="auto"/>
        <w:rPr>
          <w:shd w:val="clear" w:color="auto" w:fill="FEFDFD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EFDFD"/>
        </w:rPr>
        <w:t>Полученное при расчете дробное значение показателя округляется до целого числа по правилам математического округления.</w:t>
      </w:r>
    </w:p>
    <w:p w:rsidR="00C17418" w:rsidRDefault="00C174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EFDFD"/>
        </w:rPr>
      </w:pPr>
    </w:p>
    <w:p w:rsidR="00C17418" w:rsidRDefault="00BE51B6">
      <w:pPr>
        <w:spacing w:after="0" w:line="240" w:lineRule="auto"/>
        <w:rPr>
          <w:shd w:val="clear" w:color="auto" w:fill="FEFDFD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EFDFD"/>
        </w:rPr>
        <w:t>**Шкала для оценки уровня сформированности компетенции:</w:t>
      </w:r>
    </w:p>
    <w:p w:rsidR="00C17418" w:rsidRDefault="00BE51B6">
      <w:pPr>
        <w:spacing w:after="0" w:line="240" w:lineRule="auto"/>
        <w:rPr>
          <w:shd w:val="clear" w:color="auto" w:fill="FEFDFD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EFDFD"/>
        </w:rPr>
        <w:t>Высокий уровень сформированности компетенций: 65% и более обучающихся выполнили</w:t>
      </w:r>
      <w:r>
        <w:rPr>
          <w:rFonts w:ascii="Times New Roman" w:hAnsi="Times New Roman" w:cs="Times New Roman"/>
          <w:sz w:val="24"/>
          <w:szCs w:val="24"/>
          <w:shd w:val="clear" w:color="auto" w:fill="FEFDFD"/>
        </w:rPr>
        <w:t xml:space="preserve"> 70% и более заданий диагностической работы </w:t>
      </w:r>
    </w:p>
    <w:p w:rsidR="00C17418" w:rsidRDefault="00BE51B6">
      <w:pPr>
        <w:spacing w:after="0" w:line="240" w:lineRule="auto"/>
        <w:rPr>
          <w:shd w:val="clear" w:color="auto" w:fill="FEFDFD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EFDFD"/>
        </w:rPr>
        <w:t>Достаточный уровень сформированности компетенций: от 55% до 64% обучающихся выполнили</w:t>
      </w:r>
      <w:r>
        <w:rPr>
          <w:rFonts w:ascii="Times New Roman" w:hAnsi="Times New Roman" w:cs="Times New Roman"/>
          <w:sz w:val="24"/>
          <w:szCs w:val="24"/>
          <w:shd w:val="clear" w:color="auto" w:fill="FEFDFD"/>
        </w:rPr>
        <w:t xml:space="preserve"> 70% и более заданий диагностической работы </w:t>
      </w:r>
    </w:p>
    <w:p w:rsidR="00C17418" w:rsidRDefault="00BE51B6">
      <w:pPr>
        <w:spacing w:after="0" w:line="240" w:lineRule="auto"/>
        <w:rPr>
          <w:shd w:val="clear" w:color="auto" w:fill="FEFDFD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EFDFD"/>
        </w:rPr>
        <w:t>Недостаточный уровень сформированности компетенций: менее 55% обучающихся выполнили</w:t>
      </w:r>
      <w:r>
        <w:rPr>
          <w:rFonts w:ascii="Times New Roman" w:hAnsi="Times New Roman" w:cs="Times New Roman"/>
          <w:sz w:val="24"/>
          <w:szCs w:val="24"/>
          <w:shd w:val="clear" w:color="auto" w:fill="FEFDFD"/>
        </w:rPr>
        <w:t xml:space="preserve"> 70% и более заданий диагностической работы </w:t>
      </w:r>
    </w:p>
    <w:p w:rsidR="00C17418" w:rsidRDefault="00BE51B6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br w:type="page" w:clear="all"/>
      </w:r>
    </w:p>
    <w:p w:rsidR="00C17418" w:rsidRDefault="00BE51B6" w:rsidP="00E250ED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bookmarkStart w:id="4" w:name="_Hlk192790118"/>
      <w:r w:rsidRPr="007D56C8">
        <w:rPr>
          <w:rFonts w:ascii="Times New Roman" w:hAnsi="Times New Roman"/>
          <w:b/>
          <w:sz w:val="24"/>
          <w:szCs w:val="24"/>
        </w:rPr>
        <w:lastRenderedPageBreak/>
        <w:t xml:space="preserve">Приложение 7. </w:t>
      </w:r>
      <w:r w:rsidRPr="007D56C8">
        <w:rPr>
          <w:rFonts w:ascii="Times New Roman" w:hAnsi="Times New Roman" w:cs="Times New Roman"/>
          <w:b/>
        </w:rPr>
        <w:t>Результаты</w:t>
      </w:r>
      <w:r w:rsidRPr="007D56C8">
        <w:rPr>
          <w:rFonts w:ascii="Times New Roman" w:hAnsi="Times New Roman"/>
          <w:b/>
          <w:sz w:val="24"/>
          <w:szCs w:val="24"/>
        </w:rPr>
        <w:t xml:space="preserve"> опроса педагогических и научных работников,</w:t>
      </w:r>
    </w:p>
    <w:p w:rsidR="00C17418" w:rsidRDefault="00BE51B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обучающихся, представителей работодателей и их объединений</w:t>
      </w:r>
    </w:p>
    <w:p w:rsidR="00C17418" w:rsidRDefault="00C1741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4639" w:type="dxa"/>
        <w:tblInd w:w="93" w:type="dxa"/>
        <w:tblLayout w:type="fixed"/>
        <w:tblLook w:val="04A0"/>
      </w:tblPr>
      <w:tblGrid>
        <w:gridCol w:w="5968"/>
        <w:gridCol w:w="2269"/>
        <w:gridCol w:w="2266"/>
        <w:gridCol w:w="2306"/>
        <w:gridCol w:w="1830"/>
      </w:tblGrid>
      <w:tr w:rsidR="00C17418" w:rsidTr="004A5CF9">
        <w:trPr>
          <w:trHeight w:val="1421"/>
        </w:trPr>
        <w:tc>
          <w:tcPr>
            <w:tcW w:w="1463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7418" w:rsidRPr="006448B4" w:rsidRDefault="00BE51B6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448B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Результаты опроса педагогических и научных работников</w:t>
            </w:r>
          </w:p>
          <w:p w:rsidR="00C17418" w:rsidRPr="006448B4" w:rsidRDefault="00BE51B6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448B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об удовлетворенности условиями и организацией образовательной деятельности в рамках реализации образовательной программы</w:t>
            </w:r>
          </w:p>
          <w:p w:rsidR="00C17418" w:rsidRPr="006448B4" w:rsidRDefault="00C17418">
            <w:pPr>
              <w:widowControl w:val="0"/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AB3114" w:rsidRPr="00AB3114" w:rsidRDefault="00AB3114" w:rsidP="00AB3114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AB3114">
              <w:rPr>
                <w:rFonts w:ascii="Times New Roman" w:hAnsi="Times New Roman" w:cs="Times New Roman"/>
                <w:szCs w:val="24"/>
                <w:u w:val="single"/>
              </w:rPr>
              <w:t xml:space="preserve">43.04.01 Сервис, направленность (профиль) Сервис в торговле </w:t>
            </w:r>
          </w:p>
          <w:p w:rsidR="00C17418" w:rsidRPr="006448B4" w:rsidRDefault="00BE51B6" w:rsidP="004A5CF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highlight w:val="yellow"/>
              </w:rPr>
            </w:pPr>
            <w:r w:rsidRPr="006448B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Всего приняло участие в </w:t>
            </w:r>
            <w:r w:rsidRPr="0069783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опросе: </w:t>
            </w:r>
            <w:r w:rsidR="00A7761A" w:rsidRPr="0069783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7</w:t>
            </w:r>
            <w:r w:rsidRPr="0069783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работников (</w:t>
            </w:r>
            <w:r w:rsidR="0069783C" w:rsidRPr="0069783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100</w:t>
            </w:r>
            <w:r w:rsidRPr="0069783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%)</w:t>
            </w:r>
          </w:p>
        </w:tc>
      </w:tr>
      <w:tr w:rsidR="00C17418">
        <w:trPr>
          <w:trHeight w:val="807"/>
        </w:trPr>
        <w:tc>
          <w:tcPr>
            <w:tcW w:w="1463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highlight w:val="yellow"/>
              </w:rPr>
            </w:pPr>
            <w:r w:rsidRPr="007F6606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Удовлетворенность материально-технической и информационной базой университета</w:t>
            </w:r>
          </w:p>
        </w:tc>
      </w:tr>
      <w:tr w:rsidR="00C17418">
        <w:trPr>
          <w:trHeight w:val="807"/>
        </w:trPr>
        <w:tc>
          <w:tcPr>
            <w:tcW w:w="5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7F6606" w:rsidRDefault="00BE51B6">
            <w:pPr>
              <w:widowControl w:val="0"/>
              <w:numPr>
                <w:ilvl w:val="0"/>
                <w:numId w:val="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606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условиями организации труда в университете и оснащенностью своего рабочего места?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7F6606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F6606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7F6606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7F6606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7F660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7F6606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F660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7F6606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7F6606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F6606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C17418">
        <w:trPr>
          <w:trHeight w:val="409"/>
        </w:trPr>
        <w:tc>
          <w:tcPr>
            <w:tcW w:w="5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7F6606" w:rsidRDefault="00C17418">
            <w:pPr>
              <w:widowControl w:val="0"/>
              <w:numPr>
                <w:ilvl w:val="0"/>
                <w:numId w:val="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7F6606" w:rsidRDefault="00A776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42,86</w:t>
            </w:r>
            <w:r w:rsidR="007F6606"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7F6606" w:rsidRDefault="00A776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57,14</w:t>
            </w:r>
            <w:r w:rsidR="007F6606"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  <w:tc>
          <w:tcPr>
            <w:tcW w:w="23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7F6606" w:rsidRDefault="007F66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F6606">
              <w:rPr>
                <w:rFonts w:ascii="Times New Roman" w:hAnsi="Times New Roman"/>
                <w:color w:val="333333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7F6606" w:rsidRDefault="007F66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F6606">
              <w:rPr>
                <w:rFonts w:ascii="Times New Roman" w:hAnsi="Times New Roman"/>
                <w:color w:val="333333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</w:tr>
      <w:tr w:rsidR="00C17418">
        <w:trPr>
          <w:trHeight w:val="844"/>
        </w:trPr>
        <w:tc>
          <w:tcPr>
            <w:tcW w:w="5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7F6606" w:rsidRDefault="00BE51B6">
            <w:pPr>
              <w:widowControl w:val="0"/>
              <w:numPr>
                <w:ilvl w:val="0"/>
                <w:numId w:val="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606">
              <w:rPr>
                <w:rFonts w:ascii="Times New Roman" w:hAnsi="Times New Roman"/>
                <w:sz w:val="20"/>
                <w:szCs w:val="20"/>
              </w:rPr>
              <w:t xml:space="preserve"> Удовлетворены ли Вы качеством оснащения необходимым </w:t>
            </w:r>
            <w:r w:rsidR="008E2152" w:rsidRPr="007F6606">
              <w:rPr>
                <w:rFonts w:ascii="Times New Roman" w:hAnsi="Times New Roman"/>
                <w:sz w:val="20"/>
                <w:szCs w:val="20"/>
              </w:rPr>
              <w:t>оборудованием, техническими</w:t>
            </w:r>
            <w:r w:rsidRPr="007F6606">
              <w:rPr>
                <w:rFonts w:ascii="Times New Roman" w:hAnsi="Times New Roman"/>
                <w:sz w:val="20"/>
                <w:szCs w:val="20"/>
              </w:rPr>
              <w:t xml:space="preserve"> средствами специальных помещений по оцениваемой образовательной программе?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7F6606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F6606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7F6606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7F6606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7F660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7F6606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F660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7F6606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7F6606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F6606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7F6606">
        <w:trPr>
          <w:trHeight w:val="448"/>
        </w:trPr>
        <w:tc>
          <w:tcPr>
            <w:tcW w:w="5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6606" w:rsidRPr="007F6606" w:rsidRDefault="007F6606" w:rsidP="007F6606">
            <w:pPr>
              <w:widowControl w:val="0"/>
              <w:numPr>
                <w:ilvl w:val="0"/>
                <w:numId w:val="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6606" w:rsidRPr="007F6606" w:rsidRDefault="00A7761A" w:rsidP="007F66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42,86</w:t>
            </w:r>
            <w:r w:rsidR="007F6606" w:rsidRPr="007F6606"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6606" w:rsidRPr="007F6606" w:rsidRDefault="00A7761A" w:rsidP="007F66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57,14</w:t>
            </w:r>
            <w:r w:rsidR="007F6606" w:rsidRPr="007F6606"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  <w:tc>
          <w:tcPr>
            <w:tcW w:w="23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6606" w:rsidRPr="007F6606" w:rsidRDefault="007F6606" w:rsidP="007F66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F6606">
              <w:rPr>
                <w:rFonts w:ascii="Times New Roman" w:hAnsi="Times New Roman"/>
                <w:color w:val="333333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6606" w:rsidRPr="007F6606" w:rsidRDefault="007F6606" w:rsidP="007F66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F6606">
              <w:rPr>
                <w:rFonts w:ascii="Times New Roman" w:hAnsi="Times New Roman"/>
                <w:color w:val="333333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</w:tr>
      <w:tr w:rsidR="00C17418">
        <w:trPr>
          <w:trHeight w:val="816"/>
        </w:trPr>
        <w:tc>
          <w:tcPr>
            <w:tcW w:w="5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5B1CAE" w:rsidRDefault="00BE51B6">
            <w:pPr>
              <w:widowControl w:val="0"/>
              <w:numPr>
                <w:ilvl w:val="0"/>
                <w:numId w:val="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CAE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качеством аудиторий, учебных лабораторий и других учебных и учебно-вспомогательных помещений?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5B1CAE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B1CAE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5B1CAE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5B1CAE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5B1CA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5B1CAE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B1CA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5B1CAE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5B1CAE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B1CAE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C17418">
        <w:trPr>
          <w:trHeight w:val="416"/>
        </w:trPr>
        <w:tc>
          <w:tcPr>
            <w:tcW w:w="5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5B1CAE" w:rsidRDefault="00C17418">
            <w:pPr>
              <w:widowControl w:val="0"/>
              <w:numPr>
                <w:ilvl w:val="0"/>
                <w:numId w:val="4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5B1CAE" w:rsidRDefault="00A776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42,86</w:t>
            </w:r>
            <w:r w:rsidR="005B1CAE" w:rsidRPr="005B1CAE"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5B1CAE" w:rsidRDefault="00A776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57,14</w:t>
            </w:r>
            <w:r w:rsidR="005B1CAE" w:rsidRPr="005B1CAE"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  <w:tc>
          <w:tcPr>
            <w:tcW w:w="23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5B1CAE" w:rsidRDefault="005B1C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B1CAE">
              <w:rPr>
                <w:rFonts w:ascii="Times New Roman" w:hAnsi="Times New Roman"/>
                <w:color w:val="333333"/>
                <w:sz w:val="20"/>
                <w:szCs w:val="20"/>
              </w:rPr>
              <w:t>0%</w:t>
            </w: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5B1CAE" w:rsidRDefault="005B1C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B1CAE">
              <w:rPr>
                <w:rFonts w:ascii="Times New Roman" w:hAnsi="Times New Roman"/>
                <w:color w:val="333333"/>
                <w:sz w:val="20"/>
                <w:szCs w:val="20"/>
              </w:rPr>
              <w:t>0%</w:t>
            </w:r>
          </w:p>
        </w:tc>
      </w:tr>
      <w:tr w:rsidR="00C17418">
        <w:trPr>
          <w:trHeight w:val="553"/>
        </w:trPr>
        <w:tc>
          <w:tcPr>
            <w:tcW w:w="5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5B1CAE" w:rsidRDefault="00BE51B6">
            <w:pPr>
              <w:widowControl w:val="0"/>
              <w:numPr>
                <w:ilvl w:val="0"/>
                <w:numId w:val="11"/>
              </w:numPr>
              <w:tabs>
                <w:tab w:val="left" w:pos="474"/>
              </w:tabs>
              <w:spacing w:after="0" w:line="240" w:lineRule="auto"/>
              <w:ind w:left="191" w:hanging="142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CAE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Удовлетворяет ли Вас качество фондов читального зала и электронных библиотек университета?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5B1CAE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B1CAE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5B1CAE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5B1CAE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5B1CA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5B1CAE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B1CA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5B1CAE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5B1CAE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B1CAE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5B1CAE">
        <w:trPr>
          <w:trHeight w:val="547"/>
        </w:trPr>
        <w:tc>
          <w:tcPr>
            <w:tcW w:w="5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AE" w:rsidRPr="005B1CAE" w:rsidRDefault="005B1CAE" w:rsidP="005B1CAE">
            <w:pPr>
              <w:widowControl w:val="0"/>
              <w:numPr>
                <w:ilvl w:val="0"/>
                <w:numId w:val="11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AE" w:rsidRPr="005B1CAE" w:rsidRDefault="00A7761A" w:rsidP="005B1C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57,14</w:t>
            </w:r>
            <w:r w:rsidR="005B1CAE" w:rsidRPr="005B1CAE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AE" w:rsidRPr="005B1CAE" w:rsidRDefault="00A7761A" w:rsidP="005B1C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42,86</w:t>
            </w:r>
            <w:r w:rsidR="005B1CAE" w:rsidRPr="005B1CAE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3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AE" w:rsidRPr="005B1CAE" w:rsidRDefault="005B1CAE" w:rsidP="005B1C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606">
              <w:rPr>
                <w:rFonts w:ascii="Times New Roman" w:hAnsi="Times New Roman"/>
                <w:color w:val="333333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AE" w:rsidRPr="005B1CAE" w:rsidRDefault="005B1CAE" w:rsidP="005B1C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6606">
              <w:rPr>
                <w:rFonts w:ascii="Times New Roman" w:hAnsi="Times New Roman"/>
                <w:color w:val="333333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</w:tr>
      <w:tr w:rsidR="00C17418">
        <w:trPr>
          <w:trHeight w:val="568"/>
        </w:trPr>
        <w:tc>
          <w:tcPr>
            <w:tcW w:w="5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5B1CAE" w:rsidRDefault="00BE51B6">
            <w:pPr>
              <w:widowControl w:val="0"/>
              <w:numPr>
                <w:ilvl w:val="0"/>
                <w:numId w:val="11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CAE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Удовлетворяет ли Вас содержание и разнообразие материалов, публикаций, литературы, имеющихся в фондах читального зала и электронных библиотеках университета?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5B1CAE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B1CAE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5B1CAE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5B1CAE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5B1CA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5B1CAE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B1CA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5B1CAE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5B1CAE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B1CAE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5B1CAE">
        <w:trPr>
          <w:trHeight w:val="417"/>
        </w:trPr>
        <w:tc>
          <w:tcPr>
            <w:tcW w:w="5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AE" w:rsidRPr="005B1CAE" w:rsidRDefault="005B1CAE" w:rsidP="005B1CAE">
            <w:pPr>
              <w:widowControl w:val="0"/>
              <w:numPr>
                <w:ilvl w:val="0"/>
                <w:numId w:val="11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AE" w:rsidRPr="005B1CAE" w:rsidRDefault="00A7761A" w:rsidP="005B1C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57,14</w:t>
            </w:r>
            <w:r w:rsidR="005B1CAE" w:rsidRPr="005B1CAE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AE" w:rsidRPr="005B1CAE" w:rsidRDefault="0017315C" w:rsidP="005B1C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28,57</w:t>
            </w:r>
            <w:r w:rsidR="005B1CAE" w:rsidRPr="005B1CAE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3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AE" w:rsidRPr="005B1CAE" w:rsidRDefault="0017315C" w:rsidP="005B1C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315C">
              <w:rPr>
                <w:rFonts w:ascii="Times New Roman" w:hAnsi="Times New Roman"/>
                <w:color w:val="333333"/>
                <w:sz w:val="20"/>
                <w:szCs w:val="20"/>
              </w:rPr>
              <w:t>14.29%</w:t>
            </w:r>
            <w:r w:rsidR="005B1CAE" w:rsidRPr="005B1CAE">
              <w:rPr>
                <w:rFonts w:ascii="Times New Roman" w:hAnsi="Times New Roman"/>
                <w:color w:val="333333"/>
                <w:sz w:val="20"/>
                <w:szCs w:val="20"/>
              </w:rPr>
              <w:t>0%</w:t>
            </w: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AE" w:rsidRPr="005B1CAE" w:rsidRDefault="005B1CAE" w:rsidP="005B1C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CAE">
              <w:rPr>
                <w:rFonts w:ascii="Times New Roman" w:hAnsi="Times New Roman"/>
                <w:color w:val="333333"/>
                <w:sz w:val="20"/>
                <w:szCs w:val="20"/>
              </w:rPr>
              <w:t>0%</w:t>
            </w:r>
          </w:p>
        </w:tc>
      </w:tr>
      <w:tr w:rsidR="00C17418">
        <w:trPr>
          <w:trHeight w:val="315"/>
        </w:trPr>
        <w:tc>
          <w:tcPr>
            <w:tcW w:w="5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5B1CAE" w:rsidRDefault="00BE51B6">
            <w:pPr>
              <w:widowControl w:val="0"/>
              <w:numPr>
                <w:ilvl w:val="0"/>
                <w:numId w:val="11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CAE">
              <w:rPr>
                <w:rFonts w:ascii="Times New Roman" w:hAnsi="Times New Roman"/>
                <w:color w:val="333333"/>
                <w:sz w:val="20"/>
                <w:szCs w:val="20"/>
              </w:rPr>
              <w:t>Есть ли у Вас возможность подключения к электронно-библиотечной системе университета из любой точки, где есть сеть Интернет?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5B1CAE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B1CAE">
              <w:rPr>
                <w:rFonts w:ascii="Times New Roman" w:hAnsi="Times New Roman"/>
                <w:color w:val="333333"/>
                <w:sz w:val="20"/>
                <w:szCs w:val="20"/>
              </w:rPr>
              <w:t>Да, всегда</w:t>
            </w:r>
          </w:p>
        </w:tc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5B1CAE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B1CAE">
              <w:rPr>
                <w:rFonts w:ascii="Times New Roman" w:hAnsi="Times New Roman"/>
                <w:color w:val="333333"/>
                <w:sz w:val="20"/>
                <w:szCs w:val="20"/>
              </w:rPr>
              <w:t>Не всегда</w:t>
            </w:r>
          </w:p>
        </w:tc>
        <w:tc>
          <w:tcPr>
            <w:tcW w:w="23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5B1CAE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CA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5B1CAE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CAE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5B1CAE" w:rsidTr="00534E79">
        <w:trPr>
          <w:trHeight w:val="315"/>
        </w:trPr>
        <w:tc>
          <w:tcPr>
            <w:tcW w:w="5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AE" w:rsidRPr="005B1CAE" w:rsidRDefault="005B1CAE" w:rsidP="005B1C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CAE" w:rsidRPr="005B1CAE" w:rsidRDefault="005B1CAE" w:rsidP="005B1C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CAE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AE" w:rsidRPr="005B1CAE" w:rsidRDefault="005B1CAE" w:rsidP="005B1C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CAE">
              <w:rPr>
                <w:rFonts w:ascii="Times New Roman" w:hAnsi="Times New Roman"/>
                <w:color w:val="333333"/>
                <w:sz w:val="20"/>
                <w:szCs w:val="20"/>
              </w:rPr>
              <w:t>0%</w:t>
            </w:r>
          </w:p>
        </w:tc>
        <w:tc>
          <w:tcPr>
            <w:tcW w:w="23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AE" w:rsidRPr="005B1CAE" w:rsidRDefault="005B1CAE" w:rsidP="005B1C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CAE">
              <w:rPr>
                <w:rFonts w:ascii="Times New Roman" w:hAnsi="Times New Roman"/>
                <w:color w:val="333333"/>
                <w:sz w:val="20"/>
                <w:szCs w:val="20"/>
              </w:rPr>
              <w:t>0%</w:t>
            </w: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CAE" w:rsidRPr="005B1CAE" w:rsidRDefault="005B1CAE" w:rsidP="005B1C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CAE">
              <w:rPr>
                <w:rFonts w:ascii="Times New Roman" w:hAnsi="Times New Roman"/>
                <w:color w:val="333333"/>
                <w:sz w:val="20"/>
                <w:szCs w:val="20"/>
              </w:rPr>
              <w:t>0%</w:t>
            </w:r>
          </w:p>
        </w:tc>
      </w:tr>
      <w:tr w:rsidR="00C17418">
        <w:trPr>
          <w:trHeight w:val="678"/>
        </w:trPr>
        <w:tc>
          <w:tcPr>
            <w:tcW w:w="14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highlight w:val="yellow"/>
              </w:rPr>
            </w:pPr>
            <w:r w:rsidRPr="00946016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lastRenderedPageBreak/>
              <w:t>Удовлетворенность условиями и организацией образовательной деятельности</w:t>
            </w:r>
          </w:p>
        </w:tc>
      </w:tr>
      <w:tr w:rsidR="00C17418">
        <w:trPr>
          <w:trHeight w:val="678"/>
        </w:trPr>
        <w:tc>
          <w:tcPr>
            <w:tcW w:w="5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946016" w:rsidRDefault="00BE51B6">
            <w:pPr>
              <w:widowControl w:val="0"/>
              <w:numPr>
                <w:ilvl w:val="0"/>
                <w:numId w:val="11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016">
              <w:rPr>
                <w:rFonts w:ascii="Times New Roman" w:hAnsi="Times New Roman"/>
                <w:color w:val="000000"/>
                <w:sz w:val="20"/>
                <w:szCs w:val="20"/>
              </w:rPr>
              <w:t>Создана ли в университете возможность внедрения в учебный процесс современных методов и средств обучения?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946016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4601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proofErr w:type="gramStart"/>
            <w:r w:rsidRPr="00946016">
              <w:rPr>
                <w:rFonts w:ascii="Times New Roman" w:hAnsi="Times New Roman"/>
                <w:color w:val="333333"/>
                <w:sz w:val="20"/>
                <w:szCs w:val="20"/>
              </w:rPr>
              <w:t>создана</w:t>
            </w:r>
            <w:proofErr w:type="gramEnd"/>
          </w:p>
        </w:tc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946016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4601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proofErr w:type="gramStart"/>
            <w:r w:rsidRPr="00946016">
              <w:rPr>
                <w:rFonts w:ascii="Times New Roman" w:hAnsi="Times New Roman"/>
                <w:color w:val="333333"/>
                <w:sz w:val="20"/>
                <w:szCs w:val="20"/>
              </w:rPr>
              <w:t>создана</w:t>
            </w:r>
            <w:proofErr w:type="gramEnd"/>
            <w:r w:rsidRPr="0094601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 частично</w:t>
            </w:r>
          </w:p>
        </w:tc>
        <w:tc>
          <w:tcPr>
            <w:tcW w:w="23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946016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46016">
              <w:rPr>
                <w:rFonts w:ascii="Times New Roman" w:hAnsi="Times New Roman"/>
                <w:color w:val="333333"/>
                <w:sz w:val="20"/>
                <w:szCs w:val="20"/>
              </w:rPr>
              <w:t>Нет, возможность отсутствует</w:t>
            </w: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946016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46016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946016" w:rsidTr="00534E79">
        <w:trPr>
          <w:trHeight w:val="418"/>
        </w:trPr>
        <w:tc>
          <w:tcPr>
            <w:tcW w:w="5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016" w:rsidRPr="00946016" w:rsidRDefault="00946016" w:rsidP="00946016">
            <w:pPr>
              <w:widowControl w:val="0"/>
              <w:numPr>
                <w:ilvl w:val="0"/>
                <w:numId w:val="11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016" w:rsidRPr="00946016" w:rsidRDefault="005E29CB" w:rsidP="00946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57,14</w:t>
            </w:r>
            <w:r w:rsidR="00946016" w:rsidRPr="00946016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016" w:rsidRPr="00946016" w:rsidRDefault="005E29CB" w:rsidP="00946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42,86</w:t>
            </w:r>
            <w:r w:rsidR="00946016" w:rsidRPr="00946016"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  <w:tc>
          <w:tcPr>
            <w:tcW w:w="23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016" w:rsidRPr="00946016" w:rsidRDefault="00946016" w:rsidP="00946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016">
              <w:rPr>
                <w:rFonts w:ascii="Times New Roman" w:hAnsi="Times New Roman"/>
                <w:color w:val="333333"/>
                <w:sz w:val="20"/>
                <w:szCs w:val="20"/>
              </w:rPr>
              <w:t>0%</w:t>
            </w: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016" w:rsidRPr="00946016" w:rsidRDefault="00946016" w:rsidP="00946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016">
              <w:rPr>
                <w:rFonts w:ascii="Times New Roman" w:hAnsi="Times New Roman"/>
                <w:color w:val="333333"/>
                <w:sz w:val="20"/>
                <w:szCs w:val="20"/>
              </w:rPr>
              <w:t>0%</w:t>
            </w:r>
          </w:p>
        </w:tc>
      </w:tr>
      <w:tr w:rsidR="00C17418">
        <w:trPr>
          <w:trHeight w:val="566"/>
        </w:trPr>
        <w:tc>
          <w:tcPr>
            <w:tcW w:w="5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946016" w:rsidRDefault="00BE51B6">
            <w:pPr>
              <w:widowControl w:val="0"/>
              <w:numPr>
                <w:ilvl w:val="0"/>
                <w:numId w:val="11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016">
              <w:rPr>
                <w:rFonts w:ascii="Times New Roman" w:hAnsi="Times New Roman"/>
                <w:sz w:val="20"/>
                <w:szCs w:val="20"/>
              </w:rPr>
              <w:t>Есть ли у Вас возможность пройти курсы повышения квалификации, обучающие семинары, стажировки?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946016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46016">
              <w:rPr>
                <w:rFonts w:ascii="Times New Roman" w:hAnsi="Times New Roman"/>
                <w:color w:val="333333"/>
                <w:sz w:val="20"/>
                <w:szCs w:val="20"/>
              </w:rPr>
              <w:t>Да, ежегодно</w:t>
            </w:r>
          </w:p>
        </w:tc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946016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46016">
              <w:rPr>
                <w:rFonts w:ascii="Times New Roman" w:hAnsi="Times New Roman"/>
                <w:color w:val="333333"/>
                <w:sz w:val="20"/>
                <w:szCs w:val="20"/>
              </w:rPr>
              <w:t>Да, раз в три года</w:t>
            </w:r>
          </w:p>
        </w:tc>
        <w:tc>
          <w:tcPr>
            <w:tcW w:w="23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946016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46016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946016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46016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946016" w:rsidTr="00534E79">
        <w:trPr>
          <w:trHeight w:val="546"/>
        </w:trPr>
        <w:tc>
          <w:tcPr>
            <w:tcW w:w="5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016" w:rsidRPr="00946016" w:rsidRDefault="00946016" w:rsidP="00946016">
            <w:pPr>
              <w:widowControl w:val="0"/>
              <w:numPr>
                <w:ilvl w:val="0"/>
                <w:numId w:val="11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016" w:rsidRPr="00946016" w:rsidRDefault="005E29CB" w:rsidP="00946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E29CB">
              <w:rPr>
                <w:rFonts w:ascii="Times New Roman" w:hAnsi="Times New Roman"/>
                <w:color w:val="000000"/>
                <w:sz w:val="20"/>
                <w:szCs w:val="20"/>
              </w:rPr>
              <w:t>85.71%</w:t>
            </w:r>
          </w:p>
        </w:tc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016" w:rsidRPr="00946016" w:rsidRDefault="005E29CB" w:rsidP="00946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14.29</w:t>
            </w:r>
            <w:r w:rsidR="00946016" w:rsidRPr="00946016"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  <w:tc>
          <w:tcPr>
            <w:tcW w:w="23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016" w:rsidRPr="00946016" w:rsidRDefault="00946016" w:rsidP="00946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46016">
              <w:rPr>
                <w:rFonts w:ascii="Times New Roman" w:hAnsi="Times New Roman"/>
                <w:color w:val="333333"/>
                <w:sz w:val="20"/>
                <w:szCs w:val="20"/>
              </w:rPr>
              <w:t>0%</w:t>
            </w: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016" w:rsidRPr="00946016" w:rsidRDefault="00946016" w:rsidP="00946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46016">
              <w:rPr>
                <w:rFonts w:ascii="Times New Roman" w:hAnsi="Times New Roman"/>
                <w:color w:val="333333"/>
                <w:sz w:val="20"/>
                <w:szCs w:val="20"/>
              </w:rPr>
              <w:t>0%</w:t>
            </w:r>
          </w:p>
        </w:tc>
      </w:tr>
      <w:tr w:rsidR="00C17418">
        <w:trPr>
          <w:trHeight w:val="1975"/>
        </w:trPr>
        <w:tc>
          <w:tcPr>
            <w:tcW w:w="5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946016" w:rsidRDefault="00BE51B6">
            <w:pPr>
              <w:widowControl w:val="0"/>
              <w:numPr>
                <w:ilvl w:val="0"/>
                <w:numId w:val="11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016">
              <w:rPr>
                <w:rFonts w:ascii="Times New Roman" w:hAnsi="Times New Roman"/>
                <w:color w:val="000000"/>
                <w:sz w:val="20"/>
                <w:szCs w:val="20"/>
              </w:rPr>
              <w:t>Существует ли какая-либо поддержка (информационная, методическая) со стороны университета в публикации  результатов Вашей научно-исследовательской деятельности в отечественных рецензируемых изданиях?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946016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4601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r w:rsidRPr="00946016"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информационная, методическая поддержка со стороны университета</w:t>
            </w:r>
            <w:r w:rsidRPr="0094601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существует</w:t>
            </w:r>
          </w:p>
        </w:tc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946016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4601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r w:rsidRPr="00946016">
              <w:rPr>
                <w:rFonts w:ascii="Times New Roman" w:hAnsi="Times New Roman"/>
                <w:color w:val="000000"/>
                <w:sz w:val="20"/>
                <w:szCs w:val="20"/>
              </w:rPr>
              <w:t>со стороны университета</w:t>
            </w:r>
            <w:r w:rsidRPr="0094601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существует только </w:t>
            </w:r>
            <w:r w:rsidRPr="00946016"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информационная поддержка</w:t>
            </w:r>
          </w:p>
        </w:tc>
        <w:tc>
          <w:tcPr>
            <w:tcW w:w="23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946016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4601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Поддержка </w:t>
            </w:r>
            <w:r w:rsidRPr="00946016">
              <w:rPr>
                <w:rFonts w:ascii="Times New Roman" w:hAnsi="Times New Roman"/>
                <w:color w:val="000000"/>
                <w:sz w:val="20"/>
                <w:szCs w:val="20"/>
              </w:rPr>
              <w:t>со стороны университета отсутствует</w:t>
            </w: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946016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46016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946016" w:rsidTr="00534E79">
        <w:trPr>
          <w:trHeight w:val="566"/>
        </w:trPr>
        <w:tc>
          <w:tcPr>
            <w:tcW w:w="5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016" w:rsidRPr="00946016" w:rsidRDefault="00946016" w:rsidP="00946016">
            <w:pPr>
              <w:widowControl w:val="0"/>
              <w:numPr>
                <w:ilvl w:val="0"/>
                <w:numId w:val="11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016" w:rsidRPr="00946016" w:rsidRDefault="005E29CB" w:rsidP="00946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57,14</w:t>
            </w:r>
            <w:r w:rsidR="00946016" w:rsidRPr="00946016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016" w:rsidRPr="00946016" w:rsidRDefault="005E29CB" w:rsidP="00946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42,86</w:t>
            </w:r>
            <w:r w:rsidR="00946016" w:rsidRPr="00946016"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  <w:tc>
          <w:tcPr>
            <w:tcW w:w="23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016" w:rsidRPr="00946016" w:rsidRDefault="00946016" w:rsidP="00946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016">
              <w:rPr>
                <w:rFonts w:ascii="Times New Roman" w:hAnsi="Times New Roman"/>
                <w:color w:val="333333"/>
                <w:sz w:val="20"/>
                <w:szCs w:val="20"/>
              </w:rPr>
              <w:t>0%</w:t>
            </w: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016" w:rsidRPr="00946016" w:rsidRDefault="00946016" w:rsidP="00946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016">
              <w:rPr>
                <w:rFonts w:ascii="Times New Roman" w:hAnsi="Times New Roman"/>
                <w:color w:val="333333"/>
                <w:sz w:val="20"/>
                <w:szCs w:val="20"/>
              </w:rPr>
              <w:t>0%</w:t>
            </w:r>
          </w:p>
        </w:tc>
      </w:tr>
      <w:tr w:rsidR="00C17418">
        <w:trPr>
          <w:trHeight w:val="562"/>
        </w:trPr>
        <w:tc>
          <w:tcPr>
            <w:tcW w:w="5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946016" w:rsidRDefault="00BE51B6">
            <w:pPr>
              <w:widowControl w:val="0"/>
              <w:numPr>
                <w:ilvl w:val="0"/>
                <w:numId w:val="11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016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созданными в университете возможностями сочетать педагогическую и исследовательскую деятельность?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946016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46016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946016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946016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  <w:r w:rsidRPr="0094601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946016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4601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Не в полной мере </w:t>
            </w:r>
            <w:proofErr w:type="gramStart"/>
            <w:r w:rsidRPr="00946016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946016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46016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946016">
        <w:trPr>
          <w:trHeight w:val="279"/>
        </w:trPr>
        <w:tc>
          <w:tcPr>
            <w:tcW w:w="5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016" w:rsidRPr="00946016" w:rsidRDefault="00946016" w:rsidP="00946016">
            <w:pPr>
              <w:widowControl w:val="0"/>
              <w:numPr>
                <w:ilvl w:val="0"/>
                <w:numId w:val="11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016" w:rsidRPr="00946016" w:rsidRDefault="00692E8E" w:rsidP="00946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42,86</w:t>
            </w:r>
            <w:r w:rsidR="00946016" w:rsidRPr="00946016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016" w:rsidRPr="00946016" w:rsidRDefault="00692E8E" w:rsidP="00946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57,14</w:t>
            </w:r>
            <w:r w:rsidR="00946016" w:rsidRPr="00946016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3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016" w:rsidRPr="00946016" w:rsidRDefault="00946016" w:rsidP="00946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016">
              <w:rPr>
                <w:rFonts w:ascii="Times New Roman" w:hAnsi="Times New Roman"/>
                <w:color w:val="333333"/>
                <w:sz w:val="20"/>
                <w:szCs w:val="20"/>
              </w:rPr>
              <w:t>0%</w:t>
            </w: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016" w:rsidRPr="00946016" w:rsidRDefault="00946016" w:rsidP="00946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016">
              <w:rPr>
                <w:rFonts w:ascii="Times New Roman" w:hAnsi="Times New Roman"/>
                <w:color w:val="333333"/>
                <w:sz w:val="20"/>
                <w:szCs w:val="20"/>
              </w:rPr>
              <w:t>0%</w:t>
            </w:r>
          </w:p>
        </w:tc>
      </w:tr>
      <w:tr w:rsidR="00C17418">
        <w:trPr>
          <w:trHeight w:val="578"/>
        </w:trPr>
        <w:tc>
          <w:tcPr>
            <w:tcW w:w="5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946016" w:rsidRDefault="00BE51B6">
            <w:pPr>
              <w:widowControl w:val="0"/>
              <w:numPr>
                <w:ilvl w:val="0"/>
                <w:numId w:val="11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0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Доступна ли Вам вся необходимая информация, касающаяся образовательного процесса, </w:t>
            </w:r>
            <w:proofErr w:type="spellStart"/>
            <w:r w:rsidRPr="00946016">
              <w:rPr>
                <w:rFonts w:ascii="Times New Roman" w:hAnsi="Times New Roman"/>
                <w:color w:val="000000"/>
                <w:sz w:val="20"/>
                <w:szCs w:val="20"/>
              </w:rPr>
              <w:t>внеучебных</w:t>
            </w:r>
            <w:proofErr w:type="spellEnd"/>
            <w:r w:rsidRPr="009460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мероприятий?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946016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46016">
              <w:rPr>
                <w:rFonts w:ascii="Times New Roman" w:hAnsi="Times New Roman"/>
                <w:color w:val="333333"/>
                <w:sz w:val="20"/>
                <w:szCs w:val="20"/>
              </w:rPr>
              <w:t>Да, полностью доступна</w:t>
            </w:r>
          </w:p>
        </w:tc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946016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4601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proofErr w:type="gramStart"/>
            <w:r w:rsidRPr="00946016">
              <w:rPr>
                <w:rFonts w:ascii="Times New Roman" w:hAnsi="Times New Roman"/>
                <w:color w:val="333333"/>
                <w:sz w:val="20"/>
                <w:szCs w:val="20"/>
              </w:rPr>
              <w:t>доступна</w:t>
            </w:r>
            <w:proofErr w:type="gramEnd"/>
            <w:r w:rsidRPr="0094601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946016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46016">
              <w:rPr>
                <w:rFonts w:ascii="Times New Roman" w:hAnsi="Times New Roman"/>
                <w:color w:val="333333"/>
                <w:sz w:val="20"/>
                <w:szCs w:val="20"/>
              </w:rPr>
              <w:t>Не доступна</w:t>
            </w: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946016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46016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946016" w:rsidTr="00534E79">
        <w:trPr>
          <w:trHeight w:val="415"/>
        </w:trPr>
        <w:tc>
          <w:tcPr>
            <w:tcW w:w="5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016" w:rsidRPr="00946016" w:rsidRDefault="00946016" w:rsidP="00946016">
            <w:pPr>
              <w:widowControl w:val="0"/>
              <w:numPr>
                <w:ilvl w:val="0"/>
                <w:numId w:val="11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016" w:rsidRPr="00946016" w:rsidRDefault="00692E8E" w:rsidP="00946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2E8E">
              <w:rPr>
                <w:rFonts w:ascii="Times New Roman" w:hAnsi="Times New Roman"/>
                <w:color w:val="000000"/>
                <w:sz w:val="20"/>
                <w:szCs w:val="20"/>
              </w:rPr>
              <w:t>85.71%</w:t>
            </w:r>
            <w:r w:rsidR="00946016" w:rsidRPr="00946016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016" w:rsidRPr="00946016" w:rsidRDefault="00692E8E" w:rsidP="00946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14.29</w:t>
            </w:r>
            <w:r w:rsidR="00946016" w:rsidRPr="00946016"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  <w:tc>
          <w:tcPr>
            <w:tcW w:w="23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016" w:rsidRPr="00946016" w:rsidRDefault="00946016" w:rsidP="00946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016">
              <w:rPr>
                <w:rFonts w:ascii="Times New Roman" w:hAnsi="Times New Roman"/>
                <w:color w:val="333333"/>
                <w:sz w:val="20"/>
                <w:szCs w:val="20"/>
              </w:rPr>
              <w:t>0%</w:t>
            </w: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016" w:rsidRPr="00946016" w:rsidRDefault="00946016" w:rsidP="00946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016">
              <w:rPr>
                <w:rFonts w:ascii="Times New Roman" w:hAnsi="Times New Roman"/>
                <w:color w:val="333333"/>
                <w:sz w:val="20"/>
                <w:szCs w:val="20"/>
              </w:rPr>
              <w:t>0%</w:t>
            </w:r>
          </w:p>
        </w:tc>
      </w:tr>
      <w:tr w:rsidR="00C17418">
        <w:trPr>
          <w:trHeight w:val="960"/>
        </w:trPr>
        <w:tc>
          <w:tcPr>
            <w:tcW w:w="5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946016" w:rsidRDefault="00BE51B6">
            <w:pPr>
              <w:widowControl w:val="0"/>
              <w:numPr>
                <w:ilvl w:val="0"/>
                <w:numId w:val="11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016">
              <w:rPr>
                <w:rFonts w:ascii="Times New Roman" w:hAnsi="Times New Roman"/>
                <w:color w:val="000000"/>
                <w:sz w:val="20"/>
                <w:szCs w:val="20"/>
              </w:rPr>
              <w:t>Оцените степень Вашей общей удовлетворенности организации образовательной деятельности и  условиями работы в университете.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946016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016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946016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946016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  <w:r w:rsidRPr="009460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3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946016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0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в полной мере </w:t>
            </w:r>
            <w:proofErr w:type="gramStart"/>
            <w:r w:rsidRPr="00946016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946016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016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946016" w:rsidTr="00534E79">
        <w:trPr>
          <w:trHeight w:val="325"/>
        </w:trPr>
        <w:tc>
          <w:tcPr>
            <w:tcW w:w="5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016" w:rsidRDefault="00946016" w:rsidP="00946016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016" w:rsidRDefault="00692E8E" w:rsidP="00946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57,14</w:t>
            </w:r>
            <w:r w:rsidR="00946016" w:rsidRPr="00946016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016" w:rsidRDefault="00692E8E" w:rsidP="00946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42,86</w:t>
            </w:r>
            <w:r w:rsidR="00946016" w:rsidRPr="00946016">
              <w:rPr>
                <w:rFonts w:ascii="Times New Roman" w:hAnsi="Times New Roman"/>
                <w:color w:val="333333"/>
                <w:sz w:val="20"/>
                <w:szCs w:val="20"/>
              </w:rPr>
              <w:t>%</w:t>
            </w:r>
          </w:p>
        </w:tc>
        <w:tc>
          <w:tcPr>
            <w:tcW w:w="23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016" w:rsidRDefault="00946016" w:rsidP="00946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946016">
              <w:rPr>
                <w:rFonts w:ascii="Times New Roman" w:hAnsi="Times New Roman"/>
                <w:color w:val="333333"/>
                <w:sz w:val="20"/>
                <w:szCs w:val="20"/>
              </w:rPr>
              <w:t>0%</w:t>
            </w: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016" w:rsidRDefault="00946016" w:rsidP="00946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946016">
              <w:rPr>
                <w:rFonts w:ascii="Times New Roman" w:hAnsi="Times New Roman"/>
                <w:color w:val="333333"/>
                <w:sz w:val="20"/>
                <w:szCs w:val="20"/>
              </w:rPr>
              <w:t>0%</w:t>
            </w:r>
          </w:p>
        </w:tc>
      </w:tr>
    </w:tbl>
    <w:p w:rsidR="00C17418" w:rsidRDefault="00C1741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tbl>
      <w:tblPr>
        <w:tblW w:w="14498" w:type="dxa"/>
        <w:tblInd w:w="93" w:type="dxa"/>
        <w:tblLayout w:type="fixed"/>
        <w:tblLook w:val="04A0"/>
      </w:tblPr>
      <w:tblGrid>
        <w:gridCol w:w="5893"/>
        <w:gridCol w:w="74"/>
        <w:gridCol w:w="2186"/>
        <w:gridCol w:w="2210"/>
        <w:gridCol w:w="2267"/>
        <w:gridCol w:w="1868"/>
      </w:tblGrid>
      <w:tr w:rsidR="00C17418">
        <w:trPr>
          <w:trHeight w:val="1823"/>
        </w:trPr>
        <w:tc>
          <w:tcPr>
            <w:tcW w:w="14498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7418" w:rsidRPr="00AB3114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B311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Результаты опроса работодателей и (или) их объединений,</w:t>
            </w:r>
          </w:p>
          <w:p w:rsidR="00C17418" w:rsidRPr="00AB3114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B311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иных юридических и (или) физических лиц</w:t>
            </w:r>
          </w:p>
          <w:p w:rsidR="00C17418" w:rsidRPr="00AB3114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B311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об  удовлетворенности качеством образования в рамках реализации образовательной программы</w:t>
            </w:r>
          </w:p>
          <w:p w:rsidR="00AB3114" w:rsidRPr="00AB3114" w:rsidRDefault="00AB3114" w:rsidP="00AB3114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</w:p>
          <w:p w:rsidR="00AB3114" w:rsidRPr="00AB3114" w:rsidRDefault="00AB3114" w:rsidP="00AB3114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AB3114">
              <w:rPr>
                <w:rFonts w:ascii="Times New Roman" w:hAnsi="Times New Roman" w:cs="Times New Roman"/>
                <w:szCs w:val="24"/>
                <w:u w:val="single"/>
              </w:rPr>
              <w:t xml:space="preserve">43.04.01 Сервис, направленность (профиль) Сервис в торговле </w:t>
            </w:r>
          </w:p>
          <w:p w:rsidR="00C17418" w:rsidRPr="00AB3114" w:rsidRDefault="00C17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C17418" w:rsidRPr="00AB3114" w:rsidRDefault="00BE51B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B311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Всего приняло участие </w:t>
            </w:r>
            <w:r w:rsidRPr="000C652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 опросе:  _</w:t>
            </w:r>
            <w:r w:rsidR="009669A8" w:rsidRPr="000C652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  <w:r w:rsidRPr="000C652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__ представителя</w:t>
            </w:r>
            <w:r w:rsidR="00AB3114" w:rsidRPr="000C652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(100%)</w:t>
            </w:r>
          </w:p>
          <w:p w:rsidR="00C17418" w:rsidRPr="00AB3114" w:rsidRDefault="00C17418">
            <w:pPr>
              <w:widowControl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</w:tr>
      <w:tr w:rsidR="00C17418">
        <w:trPr>
          <w:trHeight w:val="422"/>
        </w:trPr>
        <w:tc>
          <w:tcPr>
            <w:tcW w:w="14498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7418" w:rsidRPr="00AB3114" w:rsidRDefault="00BE51B6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AB3114">
              <w:rPr>
                <w:rFonts w:ascii="Times New Roman" w:eastAsia="Times New Roman" w:hAnsi="Times New Roman"/>
                <w:b/>
                <w:sz w:val="24"/>
                <w:szCs w:val="24"/>
              </w:rPr>
              <w:t>Удовлетворенность</w:t>
            </w:r>
            <w:r w:rsidRPr="00AB3114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 xml:space="preserve"> организацией сотрудничества с университетом</w:t>
            </w:r>
          </w:p>
        </w:tc>
      </w:tr>
      <w:tr w:rsidR="00C17418">
        <w:trPr>
          <w:trHeight w:val="422"/>
        </w:trPr>
        <w:tc>
          <w:tcPr>
            <w:tcW w:w="59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CD0882" w:rsidRDefault="00BE51B6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0882">
              <w:rPr>
                <w:rFonts w:ascii="Times New Roman" w:hAnsi="Times New Roman"/>
                <w:sz w:val="20"/>
                <w:szCs w:val="20"/>
              </w:rPr>
              <w:t>Участвуют ли представители Вашей организации (предприятия) в проведении государственной итоговой аттестации в университете?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CD088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D0882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CD088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D0882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C17418">
        <w:trPr>
          <w:trHeight w:val="492"/>
        </w:trPr>
        <w:tc>
          <w:tcPr>
            <w:tcW w:w="5967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CD0882" w:rsidRDefault="00C1741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CD0882" w:rsidRDefault="00BE75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  <w:r w:rsidR="00CD0882" w:rsidRPr="00CD0882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CD0882" w:rsidRDefault="00BE75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CD0882" w:rsidRPr="00CD0882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C17418">
        <w:trPr>
          <w:trHeight w:val="431"/>
        </w:trPr>
        <w:tc>
          <w:tcPr>
            <w:tcW w:w="5967" w:type="dxa"/>
            <w:gridSpan w:val="2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CD0882" w:rsidRDefault="00BE51B6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0882">
              <w:rPr>
                <w:rFonts w:ascii="Times New Roman" w:hAnsi="Times New Roman"/>
                <w:sz w:val="20"/>
                <w:szCs w:val="20"/>
              </w:rPr>
              <w:t>Участвуют ли представители Вашей организации (предприятия) в деятельности государственных экзаменационных комиссий университета в качестве их председателей?</w:t>
            </w:r>
          </w:p>
        </w:tc>
        <w:tc>
          <w:tcPr>
            <w:tcW w:w="439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CD088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D0882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7418" w:rsidRPr="00CD088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D0882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C17418">
        <w:trPr>
          <w:trHeight w:val="610"/>
        </w:trPr>
        <w:tc>
          <w:tcPr>
            <w:tcW w:w="5967" w:type="dxa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CD0882" w:rsidRDefault="00C1741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CD0882" w:rsidRDefault="00BE75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CD0882" w:rsidRPr="00CD0882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1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CD0882" w:rsidRDefault="00BE75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  <w:r w:rsidR="00CD0882" w:rsidRPr="00CD0882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C17418">
        <w:trPr>
          <w:trHeight w:val="442"/>
        </w:trPr>
        <w:tc>
          <w:tcPr>
            <w:tcW w:w="5967" w:type="dxa"/>
            <w:gridSpan w:val="2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CD0882" w:rsidRDefault="00BE51B6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0882">
              <w:rPr>
                <w:rFonts w:ascii="Times New Roman" w:hAnsi="Times New Roman"/>
                <w:sz w:val="20"/>
                <w:szCs w:val="20"/>
              </w:rPr>
              <w:t xml:space="preserve">Участвует ли Ваша организация (предприятие) в организации практической подготовки </w:t>
            </w:r>
            <w:proofErr w:type="gramStart"/>
            <w:r w:rsidRPr="00CD0882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CD0882">
              <w:rPr>
                <w:rFonts w:ascii="Times New Roman" w:hAnsi="Times New Roman"/>
                <w:sz w:val="20"/>
                <w:szCs w:val="20"/>
              </w:rPr>
              <w:t xml:space="preserve"> университета?</w:t>
            </w:r>
          </w:p>
        </w:tc>
        <w:tc>
          <w:tcPr>
            <w:tcW w:w="439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CD088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D0882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7418" w:rsidRPr="00CD088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D0882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CD0882">
        <w:trPr>
          <w:trHeight w:val="391"/>
        </w:trPr>
        <w:tc>
          <w:tcPr>
            <w:tcW w:w="5967" w:type="dxa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882" w:rsidRPr="00CD0882" w:rsidRDefault="00CD0882" w:rsidP="00CD0882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882" w:rsidRPr="00CD0882" w:rsidRDefault="004F7B96" w:rsidP="00CD08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60 </w:t>
            </w:r>
            <w:r w:rsidR="00CD0882" w:rsidRPr="00CD0882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1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882" w:rsidRPr="00CD0882" w:rsidRDefault="004F7B96" w:rsidP="00CD08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  <w:r w:rsidR="00CD0882" w:rsidRPr="00CD0882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C17418">
        <w:trPr>
          <w:trHeight w:val="418"/>
        </w:trPr>
        <w:tc>
          <w:tcPr>
            <w:tcW w:w="5967" w:type="dxa"/>
            <w:gridSpan w:val="2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CD0882" w:rsidRDefault="00BE51B6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0882">
              <w:rPr>
                <w:rFonts w:ascii="Times New Roman" w:hAnsi="Times New Roman"/>
                <w:sz w:val="20"/>
                <w:szCs w:val="20"/>
              </w:rPr>
              <w:t>Трудоустроены ли в Вашей организации (на предприятии) выпускники, освоившие образовательную программу в рамках целевого обучения?</w:t>
            </w:r>
          </w:p>
        </w:tc>
        <w:tc>
          <w:tcPr>
            <w:tcW w:w="439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CD088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D0882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7418" w:rsidRPr="00CD088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D0882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C17418">
        <w:trPr>
          <w:trHeight w:val="712"/>
        </w:trPr>
        <w:tc>
          <w:tcPr>
            <w:tcW w:w="5967" w:type="dxa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CD0882" w:rsidRDefault="00C1741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CD0882" w:rsidRDefault="004F7B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CD0882" w:rsidRPr="00CD0882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1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CD0882" w:rsidRDefault="004F7B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  <w:r w:rsidR="00CD0882" w:rsidRPr="00CD0882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C17418">
        <w:trPr>
          <w:trHeight w:val="354"/>
        </w:trPr>
        <w:tc>
          <w:tcPr>
            <w:tcW w:w="5967" w:type="dxa"/>
            <w:gridSpan w:val="2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CD0882" w:rsidRDefault="00BE51B6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0882">
              <w:rPr>
                <w:rFonts w:ascii="Times New Roman" w:hAnsi="Times New Roman"/>
                <w:sz w:val="20"/>
                <w:szCs w:val="20"/>
              </w:rPr>
              <w:t>Насколько целесообразно Вашей организации развивать сотрудничество с университетом</w:t>
            </w:r>
            <w:r w:rsidRPr="00CD0882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439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CD088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D0882">
              <w:rPr>
                <w:rFonts w:ascii="Times New Roman" w:hAnsi="Times New Roman"/>
                <w:sz w:val="20"/>
                <w:szCs w:val="20"/>
              </w:rPr>
              <w:t xml:space="preserve">Да, </w:t>
            </w:r>
            <w:proofErr w:type="gramStart"/>
            <w:r w:rsidRPr="00CD0882">
              <w:rPr>
                <w:rFonts w:ascii="Times New Roman" w:hAnsi="Times New Roman"/>
                <w:sz w:val="20"/>
                <w:szCs w:val="20"/>
              </w:rPr>
              <w:t>безусловно</w:t>
            </w:r>
            <w:proofErr w:type="gramEnd"/>
            <w:r w:rsidRPr="00CD0882">
              <w:rPr>
                <w:rFonts w:ascii="Times New Roman" w:hAnsi="Times New Roman"/>
                <w:sz w:val="20"/>
                <w:szCs w:val="20"/>
              </w:rPr>
              <w:t xml:space="preserve"> целесообразно</w:t>
            </w:r>
          </w:p>
        </w:tc>
        <w:tc>
          <w:tcPr>
            <w:tcW w:w="4135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CD088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D0882">
              <w:rPr>
                <w:rFonts w:ascii="Times New Roman" w:hAnsi="Times New Roman"/>
                <w:color w:val="333333"/>
                <w:sz w:val="20"/>
                <w:szCs w:val="20"/>
              </w:rPr>
              <w:t>Это больше необходимо университету</w:t>
            </w:r>
          </w:p>
        </w:tc>
      </w:tr>
      <w:tr w:rsidR="00CD0882">
        <w:trPr>
          <w:trHeight w:val="354"/>
        </w:trPr>
        <w:tc>
          <w:tcPr>
            <w:tcW w:w="5967" w:type="dxa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882" w:rsidRPr="00CD0882" w:rsidRDefault="00CD0882" w:rsidP="00CD0882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882" w:rsidRPr="00CD0882" w:rsidRDefault="004F7B96" w:rsidP="00CD08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  <w:r w:rsidR="00CD0882" w:rsidRPr="00CD0882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135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882" w:rsidRPr="00CD0882" w:rsidRDefault="004F7B96" w:rsidP="00CD08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CD0882" w:rsidRPr="00CD0882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C17418">
        <w:trPr>
          <w:trHeight w:val="553"/>
        </w:trPr>
        <w:tc>
          <w:tcPr>
            <w:tcW w:w="14498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7418" w:rsidRDefault="00BE51B6">
            <w:pPr>
              <w:pStyle w:val="afb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CD0882">
              <w:rPr>
                <w:rFonts w:ascii="Times New Roman" w:eastAsia="Times New Roman" w:hAnsi="Times New Roman"/>
                <w:b/>
                <w:sz w:val="24"/>
                <w:szCs w:val="24"/>
              </w:rPr>
              <w:t>Удовлетворенность качеством подготовки выпускников</w:t>
            </w:r>
          </w:p>
        </w:tc>
      </w:tr>
      <w:tr w:rsidR="00C17418">
        <w:trPr>
          <w:trHeight w:val="553"/>
        </w:trPr>
        <w:tc>
          <w:tcPr>
            <w:tcW w:w="5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CD0882" w:rsidRDefault="00BE51B6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0882">
              <w:rPr>
                <w:rFonts w:ascii="Times New Roman" w:hAnsi="Times New Roman"/>
                <w:sz w:val="20"/>
                <w:szCs w:val="20"/>
              </w:rPr>
              <w:t>Насколько компетенции выпускников, сформированные при освоении образовательной программы, соответствуют профессиональным стандартам (при наличии)?</w:t>
            </w:r>
          </w:p>
        </w:tc>
        <w:tc>
          <w:tcPr>
            <w:tcW w:w="2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CD088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D0882">
              <w:rPr>
                <w:rFonts w:ascii="Times New Roman" w:hAnsi="Times New Roman"/>
                <w:sz w:val="20"/>
                <w:szCs w:val="20"/>
              </w:rPr>
              <w:t>Полностью соответствуют</w:t>
            </w:r>
          </w:p>
        </w:tc>
        <w:tc>
          <w:tcPr>
            <w:tcW w:w="22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CD088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D0882">
              <w:rPr>
                <w:rFonts w:ascii="Times New Roman" w:hAnsi="Times New Roman"/>
                <w:sz w:val="20"/>
                <w:szCs w:val="20"/>
              </w:rPr>
              <w:t>В основном соответствуют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CD088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D0882">
              <w:rPr>
                <w:rFonts w:ascii="Times New Roman" w:hAnsi="Times New Roman"/>
                <w:sz w:val="20"/>
                <w:szCs w:val="20"/>
              </w:rPr>
              <w:t>Частично соответствуют</w:t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7418" w:rsidRPr="00CD088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D0882">
              <w:rPr>
                <w:rFonts w:ascii="Times New Roman" w:hAnsi="Times New Roman"/>
                <w:sz w:val="20"/>
                <w:szCs w:val="20"/>
              </w:rPr>
              <w:t>Полностью не соответствуют</w:t>
            </w:r>
          </w:p>
        </w:tc>
      </w:tr>
      <w:tr w:rsidR="00C17418">
        <w:trPr>
          <w:trHeight w:val="384"/>
        </w:trPr>
        <w:tc>
          <w:tcPr>
            <w:tcW w:w="5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CD0882" w:rsidRDefault="00C1741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CD0882" w:rsidRDefault="00F610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  <w:r w:rsidR="00CD0882" w:rsidRPr="00CD0882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CD0882" w:rsidRDefault="00F610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  <w:r w:rsidR="00CD0882" w:rsidRPr="00CD0882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CD0882" w:rsidRDefault="00CD08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0882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CD0882" w:rsidRDefault="00CD08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0882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C17418">
        <w:trPr>
          <w:trHeight w:val="568"/>
        </w:trPr>
        <w:tc>
          <w:tcPr>
            <w:tcW w:w="5893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CD0882" w:rsidRDefault="00BE51B6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0882">
              <w:rPr>
                <w:rFonts w:ascii="Times New Roman" w:hAnsi="Times New Roman"/>
                <w:sz w:val="20"/>
                <w:szCs w:val="20"/>
              </w:rPr>
              <w:t>Насколько Вы удовлетворены уровнем теоретической подготовки выпускников</w:t>
            </w:r>
            <w:r w:rsidRPr="00CD0882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CD088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D0882">
              <w:rPr>
                <w:rFonts w:ascii="Times New Roman" w:hAnsi="Times New Roman"/>
                <w:sz w:val="20"/>
                <w:szCs w:val="20"/>
              </w:rPr>
              <w:t>Полностью удовлетворены</w:t>
            </w:r>
          </w:p>
        </w:tc>
        <w:tc>
          <w:tcPr>
            <w:tcW w:w="22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CD088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D0882">
              <w:rPr>
                <w:rFonts w:ascii="Times New Roman" w:hAnsi="Times New Roman"/>
                <w:sz w:val="20"/>
                <w:szCs w:val="20"/>
              </w:rPr>
              <w:t xml:space="preserve">В основном </w:t>
            </w:r>
            <w:proofErr w:type="gramStart"/>
            <w:r w:rsidRPr="00CD0882">
              <w:rPr>
                <w:rFonts w:ascii="Times New Roman" w:hAnsi="Times New Roman"/>
                <w:sz w:val="20"/>
                <w:szCs w:val="20"/>
              </w:rPr>
              <w:t>удовлетворены</w:t>
            </w:r>
            <w:proofErr w:type="gramEnd"/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CD088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D0882">
              <w:rPr>
                <w:rFonts w:ascii="Times New Roman" w:hAnsi="Times New Roman"/>
                <w:sz w:val="20"/>
                <w:szCs w:val="20"/>
              </w:rPr>
              <w:t>Частично удовлетворены</w:t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7418" w:rsidRPr="00CD088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D0882">
              <w:rPr>
                <w:rFonts w:ascii="Times New Roman" w:hAnsi="Times New Roman"/>
                <w:sz w:val="20"/>
                <w:szCs w:val="20"/>
              </w:rPr>
              <w:t>Полностью не удовлетворены</w:t>
            </w:r>
          </w:p>
        </w:tc>
      </w:tr>
      <w:tr w:rsidR="00CD0882">
        <w:trPr>
          <w:trHeight w:val="403"/>
        </w:trPr>
        <w:tc>
          <w:tcPr>
            <w:tcW w:w="5893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882" w:rsidRPr="00CD0882" w:rsidRDefault="00CD0882" w:rsidP="00CD0882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882" w:rsidRPr="00CD0882" w:rsidRDefault="00F6105A" w:rsidP="00CD08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  <w:r w:rsidR="00CD0882" w:rsidRPr="00CD0882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882" w:rsidRPr="00CD0882" w:rsidRDefault="00F6105A" w:rsidP="00CD08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  <w:r w:rsidR="00CD0882" w:rsidRPr="00CD0882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882" w:rsidRPr="00CD0882" w:rsidRDefault="00CD0882" w:rsidP="00CD08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0882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882" w:rsidRPr="00CD0882" w:rsidRDefault="00CD0882" w:rsidP="00CD08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0882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C17418">
        <w:trPr>
          <w:trHeight w:val="315"/>
        </w:trPr>
        <w:tc>
          <w:tcPr>
            <w:tcW w:w="5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CD0882" w:rsidRDefault="00BE51B6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0882">
              <w:rPr>
                <w:rFonts w:ascii="Times New Roman" w:hAnsi="Times New Roman"/>
                <w:sz w:val="20"/>
                <w:szCs w:val="20"/>
              </w:rPr>
              <w:lastRenderedPageBreak/>
              <w:t>Насколько Вы удовлетворены уровнем практической подготовки выпускников</w:t>
            </w:r>
            <w:r w:rsidRPr="00CD0882">
              <w:rPr>
                <w:rFonts w:ascii="Times New Roman" w:hAnsi="Times New Roman"/>
                <w:color w:val="333333"/>
                <w:sz w:val="20"/>
                <w:szCs w:val="20"/>
              </w:rPr>
              <w:t>?</w:t>
            </w:r>
          </w:p>
        </w:tc>
        <w:tc>
          <w:tcPr>
            <w:tcW w:w="22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CD088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D0882">
              <w:rPr>
                <w:rFonts w:ascii="Times New Roman" w:hAnsi="Times New Roman"/>
                <w:sz w:val="20"/>
                <w:szCs w:val="20"/>
              </w:rPr>
              <w:t>Полностью удовлетворены</w:t>
            </w:r>
          </w:p>
        </w:tc>
        <w:tc>
          <w:tcPr>
            <w:tcW w:w="2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CD088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D0882">
              <w:rPr>
                <w:rFonts w:ascii="Times New Roman" w:hAnsi="Times New Roman"/>
                <w:sz w:val="20"/>
                <w:szCs w:val="20"/>
              </w:rPr>
              <w:t xml:space="preserve">В основном </w:t>
            </w:r>
            <w:proofErr w:type="gramStart"/>
            <w:r w:rsidRPr="00CD0882">
              <w:rPr>
                <w:rFonts w:ascii="Times New Roman" w:hAnsi="Times New Roman"/>
                <w:sz w:val="20"/>
                <w:szCs w:val="20"/>
              </w:rPr>
              <w:t>удовлетворены</w:t>
            </w:r>
            <w:proofErr w:type="gramEnd"/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CD088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D0882">
              <w:rPr>
                <w:rFonts w:ascii="Times New Roman" w:hAnsi="Times New Roman"/>
                <w:sz w:val="20"/>
                <w:szCs w:val="20"/>
              </w:rPr>
              <w:t>Частично удовлетворены</w:t>
            </w:r>
          </w:p>
        </w:tc>
        <w:tc>
          <w:tcPr>
            <w:tcW w:w="1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CD088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D0882">
              <w:rPr>
                <w:rFonts w:ascii="Times New Roman" w:hAnsi="Times New Roman"/>
                <w:sz w:val="20"/>
                <w:szCs w:val="20"/>
              </w:rPr>
              <w:t>Полностью не удовлетворены</w:t>
            </w:r>
          </w:p>
        </w:tc>
      </w:tr>
      <w:tr w:rsidR="00CD0882">
        <w:trPr>
          <w:trHeight w:val="432"/>
        </w:trPr>
        <w:tc>
          <w:tcPr>
            <w:tcW w:w="589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882" w:rsidRPr="00CD0882" w:rsidRDefault="00CD0882" w:rsidP="00CD0882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882" w:rsidRPr="00CD0882" w:rsidRDefault="00F6105A" w:rsidP="00CD08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CD0882" w:rsidRPr="00CD0882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882" w:rsidRPr="00CD0882" w:rsidRDefault="00F6105A" w:rsidP="00CD08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  <w:r w:rsidR="00CD0882" w:rsidRPr="00CD0882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882" w:rsidRPr="00CD0882" w:rsidRDefault="00CD0882" w:rsidP="00CD08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0882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882" w:rsidRPr="00CD0882" w:rsidRDefault="00CD0882" w:rsidP="00CD08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0882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C17418">
        <w:trPr>
          <w:trHeight w:val="578"/>
        </w:trPr>
        <w:tc>
          <w:tcPr>
            <w:tcW w:w="5893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CD0882" w:rsidRDefault="00BE51B6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0882">
              <w:rPr>
                <w:rFonts w:ascii="Times New Roman" w:hAnsi="Times New Roman"/>
                <w:sz w:val="20"/>
                <w:szCs w:val="20"/>
              </w:rPr>
              <w:t>Что, на Ваш взгляд, необходимо для повышения качества подготовки выпускников (выберите один ответ)?</w:t>
            </w:r>
          </w:p>
        </w:tc>
        <w:tc>
          <w:tcPr>
            <w:tcW w:w="2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CD088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D0882">
              <w:rPr>
                <w:rFonts w:ascii="Times New Roman" w:hAnsi="Times New Roman"/>
                <w:sz w:val="20"/>
                <w:szCs w:val="20"/>
              </w:rPr>
              <w:t>Индивидуализация образовательных траекторий обучающихся</w:t>
            </w:r>
          </w:p>
        </w:tc>
        <w:tc>
          <w:tcPr>
            <w:tcW w:w="22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CD088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D0882">
              <w:rPr>
                <w:rFonts w:ascii="Times New Roman" w:hAnsi="Times New Roman"/>
                <w:sz w:val="20"/>
                <w:szCs w:val="20"/>
              </w:rPr>
              <w:t>Усиление практической направленности образовательной программы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CD088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D0882">
              <w:rPr>
                <w:rFonts w:ascii="Times New Roman" w:hAnsi="Times New Roman"/>
                <w:sz w:val="20"/>
                <w:szCs w:val="20"/>
              </w:rPr>
              <w:t>Повышение профессионального уровня преподавательского состава</w:t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7418" w:rsidRPr="00CD088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D0882">
              <w:rPr>
                <w:rFonts w:ascii="Times New Roman" w:hAnsi="Times New Roman"/>
                <w:sz w:val="20"/>
                <w:szCs w:val="20"/>
              </w:rPr>
              <w:t>Улучшение материально-технической базы образовательной организации</w:t>
            </w:r>
          </w:p>
        </w:tc>
      </w:tr>
      <w:tr w:rsidR="00CD0882">
        <w:trPr>
          <w:trHeight w:val="314"/>
        </w:trPr>
        <w:tc>
          <w:tcPr>
            <w:tcW w:w="5893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882" w:rsidRPr="00CD0882" w:rsidRDefault="00CD0882" w:rsidP="00CD0882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882" w:rsidRPr="00CD0882" w:rsidRDefault="00CD0882" w:rsidP="00CD08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0882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2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882" w:rsidRPr="00CD0882" w:rsidRDefault="00F6105A" w:rsidP="00CD08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  <w:r w:rsidR="00CD0882" w:rsidRPr="00CD0882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882" w:rsidRPr="00CD0882" w:rsidRDefault="00CD0882" w:rsidP="00CD08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0882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882" w:rsidRPr="00CD0882" w:rsidRDefault="00F6105A" w:rsidP="00CD08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CD0882" w:rsidRPr="00CD0882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CD0882">
        <w:trPr>
          <w:trHeight w:val="428"/>
        </w:trPr>
        <w:tc>
          <w:tcPr>
            <w:tcW w:w="589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882" w:rsidRPr="00CD0882" w:rsidRDefault="00CD0882" w:rsidP="00CD0882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0882">
              <w:rPr>
                <w:rFonts w:ascii="Times New Roman" w:hAnsi="Times New Roman"/>
                <w:sz w:val="20"/>
                <w:szCs w:val="20"/>
              </w:rPr>
              <w:t xml:space="preserve">Какие профессиональные качества выпускников </w:t>
            </w:r>
            <w:proofErr w:type="gramStart"/>
            <w:r w:rsidRPr="00CD0882">
              <w:rPr>
                <w:rFonts w:ascii="Times New Roman" w:hAnsi="Times New Roman"/>
                <w:sz w:val="20"/>
                <w:szCs w:val="20"/>
              </w:rPr>
              <w:t>необходимы</w:t>
            </w:r>
            <w:proofErr w:type="gramEnd"/>
            <w:r w:rsidRPr="00CD0882">
              <w:rPr>
                <w:rFonts w:ascii="Times New Roman" w:hAnsi="Times New Roman"/>
                <w:sz w:val="20"/>
                <w:szCs w:val="20"/>
              </w:rPr>
              <w:t xml:space="preserve"> прежде всего для их успешной профессиональной деятельности</w:t>
            </w:r>
            <w:r w:rsidRPr="00CD0882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882" w:rsidRPr="00CD0882" w:rsidRDefault="00CD0882" w:rsidP="00CD08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0882">
              <w:rPr>
                <w:rFonts w:ascii="Times New Roman" w:hAnsi="Times New Roman"/>
                <w:sz w:val="20"/>
                <w:szCs w:val="20"/>
              </w:rPr>
              <w:t>Знание новейших технологий и умение применять инновации в своей работе</w:t>
            </w:r>
          </w:p>
        </w:tc>
        <w:tc>
          <w:tcPr>
            <w:tcW w:w="22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882" w:rsidRPr="00CD0882" w:rsidRDefault="00CD0882" w:rsidP="00CD08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0882">
              <w:rPr>
                <w:rFonts w:ascii="Times New Roman" w:hAnsi="Times New Roman"/>
                <w:sz w:val="20"/>
                <w:szCs w:val="20"/>
              </w:rPr>
              <w:t>Знание законодательства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882" w:rsidRPr="00CD0882" w:rsidRDefault="00CD0882" w:rsidP="00CD08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0882">
              <w:rPr>
                <w:rFonts w:ascii="Times New Roman" w:hAnsi="Times New Roman"/>
                <w:sz w:val="20"/>
                <w:szCs w:val="20"/>
              </w:rPr>
              <w:t>Знание иностранного языка</w:t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0882" w:rsidRPr="00CD0882" w:rsidRDefault="00CD0882" w:rsidP="00CD08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0882">
              <w:rPr>
                <w:rFonts w:ascii="Times New Roman" w:hAnsi="Times New Roman"/>
                <w:sz w:val="20"/>
                <w:szCs w:val="20"/>
              </w:rPr>
              <w:t>Умение проявлять инициативу на работе и социальные навыки (деловое общение, работа в коллективе)</w:t>
            </w:r>
          </w:p>
        </w:tc>
      </w:tr>
      <w:tr w:rsidR="00CD0882" w:rsidTr="00534E79">
        <w:trPr>
          <w:trHeight w:val="358"/>
        </w:trPr>
        <w:tc>
          <w:tcPr>
            <w:tcW w:w="589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882" w:rsidRDefault="00CD0882" w:rsidP="00CD0882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2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882" w:rsidRDefault="009B48CE" w:rsidP="00CD08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  <w:r w:rsidR="00CD0882" w:rsidRPr="00CD0882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2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882" w:rsidRDefault="00CD0882" w:rsidP="00CD08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9F0E3B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882" w:rsidRDefault="00CD0882" w:rsidP="00CD08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9F0E3B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882" w:rsidRDefault="009B48CE" w:rsidP="00CD08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  <w:r w:rsidR="00CD0882" w:rsidRPr="00CD0882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C17418" w:rsidRDefault="00C17418">
      <w:pPr>
        <w:rPr>
          <w:sz w:val="24"/>
          <w:szCs w:val="24"/>
          <w:highlight w:val="yellow"/>
        </w:rPr>
      </w:pPr>
    </w:p>
    <w:p w:rsidR="00C17418" w:rsidRDefault="00C17418">
      <w:pPr>
        <w:rPr>
          <w:sz w:val="24"/>
          <w:szCs w:val="24"/>
          <w:highlight w:val="yellow"/>
        </w:rPr>
      </w:pPr>
    </w:p>
    <w:p w:rsidR="00C17418" w:rsidRDefault="00C1741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C17418" w:rsidRDefault="00C1741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C17418" w:rsidRDefault="00C1741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C17418" w:rsidRDefault="00C1741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bookmarkEnd w:id="4"/>
    <w:p w:rsidR="00C17418" w:rsidRDefault="00C1741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C17418" w:rsidRDefault="00C1741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C17418" w:rsidRDefault="00C1741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C17418" w:rsidRDefault="00C1741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C17418" w:rsidRDefault="00C1741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C17418" w:rsidRDefault="00C1741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C17418" w:rsidRDefault="00C1741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C17418" w:rsidRDefault="00C1741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C17418" w:rsidRDefault="00C1741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C17418" w:rsidRDefault="00C1741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C17418" w:rsidRDefault="00C1741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tbl>
      <w:tblPr>
        <w:tblW w:w="14498" w:type="dxa"/>
        <w:tblInd w:w="93" w:type="dxa"/>
        <w:tblLayout w:type="fixed"/>
        <w:tblLook w:val="04A0"/>
      </w:tblPr>
      <w:tblGrid>
        <w:gridCol w:w="5426"/>
        <w:gridCol w:w="2268"/>
        <w:gridCol w:w="2550"/>
        <w:gridCol w:w="2411"/>
        <w:gridCol w:w="1843"/>
      </w:tblGrid>
      <w:tr w:rsidR="00C17418" w:rsidTr="008766E7">
        <w:trPr>
          <w:trHeight w:val="1548"/>
        </w:trPr>
        <w:tc>
          <w:tcPr>
            <w:tcW w:w="1449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17418" w:rsidRPr="00E25C1E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25C1E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Результаты опроса обучающихся об удовлетворенности условиями, содержанием, организацией и качеством образовательного процесса в целом и отдельных дисциплин (модулей) и практик  в рамках реализации образовательной программы</w:t>
            </w:r>
          </w:p>
          <w:p w:rsidR="00C17418" w:rsidRPr="00E25C1E" w:rsidRDefault="00C1741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AB3114" w:rsidRPr="00E25C1E" w:rsidRDefault="00AB3114" w:rsidP="00AB3114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E25C1E">
              <w:rPr>
                <w:rFonts w:ascii="Times New Roman" w:hAnsi="Times New Roman" w:cs="Times New Roman"/>
                <w:szCs w:val="24"/>
                <w:u w:val="single"/>
              </w:rPr>
              <w:t xml:space="preserve">43.04.01 Сервис, направленность (профиль) Сервис в торговле </w:t>
            </w:r>
          </w:p>
          <w:p w:rsidR="00C17418" w:rsidRPr="00E25C1E" w:rsidRDefault="00C174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17418" w:rsidRPr="00E25C1E" w:rsidRDefault="00BE51B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25C1E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Всего приняло участие в опросе:   </w:t>
            </w:r>
            <w:r w:rsidRPr="000C652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_</w:t>
            </w:r>
            <w:r w:rsidR="00CB3236" w:rsidRPr="000C652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  <w:r w:rsidR="00983A56" w:rsidRPr="000C652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  <w:r w:rsidRPr="000C652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___</w:t>
            </w:r>
            <w:proofErr w:type="gramStart"/>
            <w:r w:rsidRPr="000C652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0C652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(100%)</w:t>
            </w:r>
          </w:p>
          <w:p w:rsidR="00C17418" w:rsidRPr="00E25C1E" w:rsidRDefault="00C1741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7418">
        <w:trPr>
          <w:trHeight w:val="442"/>
        </w:trPr>
        <w:tc>
          <w:tcPr>
            <w:tcW w:w="14498" w:type="dxa"/>
            <w:gridSpan w:val="5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7418" w:rsidRPr="00E25C1E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25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Удовлетворенность организацией, содержанием и качеством образовательного процесса</w:t>
            </w:r>
          </w:p>
        </w:tc>
      </w:tr>
      <w:tr w:rsidR="00C17418" w:rsidTr="008766E7">
        <w:trPr>
          <w:trHeight w:val="500"/>
        </w:trPr>
        <w:tc>
          <w:tcPr>
            <w:tcW w:w="542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E25C1E" w:rsidRDefault="00BE51B6" w:rsidP="008766E7">
            <w:pPr>
              <w:pStyle w:val="afb"/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7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5C1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Довольны ли Вы выбором университета?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E25C1E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C1E">
              <w:rPr>
                <w:rFonts w:ascii="Times New Roman" w:hAnsi="Times New Roman"/>
                <w:color w:val="000000"/>
                <w:sz w:val="20"/>
                <w:szCs w:val="20"/>
              </w:rPr>
              <w:t>Доволен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E25C1E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25C1E">
              <w:rPr>
                <w:rFonts w:ascii="Times New Roman" w:hAnsi="Times New Roman"/>
                <w:color w:val="000000"/>
                <w:sz w:val="20"/>
                <w:szCs w:val="20"/>
              </w:rPr>
              <w:t>Доволен</w:t>
            </w:r>
            <w:proofErr w:type="gramEnd"/>
            <w:r w:rsidRPr="00E25C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 в полной мере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E25C1E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C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E25C1E">
              <w:rPr>
                <w:rFonts w:ascii="Times New Roman" w:hAnsi="Times New Roman"/>
                <w:color w:val="000000"/>
                <w:sz w:val="20"/>
                <w:szCs w:val="20"/>
              </w:rPr>
              <w:t>доволен</w:t>
            </w:r>
            <w:proofErr w:type="gramEnd"/>
            <w:r w:rsidRPr="00E25C1E">
              <w:rPr>
                <w:rFonts w:ascii="Times New Roman" w:hAnsi="Times New Roman"/>
                <w:color w:val="000000"/>
                <w:sz w:val="20"/>
                <w:szCs w:val="20"/>
              </w:rPr>
              <w:t>, не оправдал свои ожидания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7418" w:rsidRPr="00E25C1E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C1E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C17418">
        <w:trPr>
          <w:trHeight w:val="300"/>
        </w:trPr>
        <w:tc>
          <w:tcPr>
            <w:tcW w:w="542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E25C1E" w:rsidRDefault="00C17418" w:rsidP="008766E7">
            <w:pPr>
              <w:pStyle w:val="afb"/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7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E25C1E" w:rsidRDefault="00983A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92,86</w:t>
            </w:r>
            <w:r w:rsidR="00E25C1E" w:rsidRPr="00E25C1E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E25C1E" w:rsidRDefault="00983A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7,14</w:t>
            </w:r>
            <w:r w:rsidR="00E25C1E" w:rsidRPr="00E25C1E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E25C1E" w:rsidRDefault="00E25C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E25C1E" w:rsidRDefault="00E25C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C17418">
        <w:trPr>
          <w:trHeight w:val="633"/>
        </w:trPr>
        <w:tc>
          <w:tcPr>
            <w:tcW w:w="5426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E25C1E" w:rsidRDefault="00BE51B6" w:rsidP="008766E7">
            <w:pPr>
              <w:pStyle w:val="afb"/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7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25C1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Соответствует ли содержание образовательной программы Вашим ожиданиям (все ли дисциплины, которые изучаются, по Вашему мнению, необходимы для будущей профессиональной деятельности)?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E25C1E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C1E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соответствует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E25C1E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C1E">
              <w:rPr>
                <w:rFonts w:ascii="Times New Roman" w:hAnsi="Times New Roman"/>
                <w:color w:val="000000"/>
                <w:sz w:val="20"/>
                <w:szCs w:val="20"/>
              </w:rPr>
              <w:t>В основном, соответствует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E25C1E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C1E">
              <w:rPr>
                <w:rFonts w:ascii="Times New Roman" w:hAnsi="Times New Roman"/>
                <w:color w:val="000000"/>
                <w:sz w:val="20"/>
                <w:szCs w:val="20"/>
              </w:rPr>
              <w:t>Не соответствует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7418" w:rsidRPr="00E25C1E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C1E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C17418">
        <w:trPr>
          <w:trHeight w:val="473"/>
        </w:trPr>
        <w:tc>
          <w:tcPr>
            <w:tcW w:w="542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E25C1E" w:rsidRDefault="00C17418" w:rsidP="008766E7">
            <w:pPr>
              <w:pStyle w:val="afb"/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7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E25C1E" w:rsidRDefault="00983A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85,71</w:t>
            </w:r>
            <w:r w:rsidR="00E25C1E" w:rsidRPr="00E25C1E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E25C1E" w:rsidRDefault="00983A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14,29</w:t>
            </w:r>
            <w:r w:rsidR="00E25C1E" w:rsidRPr="00E25C1E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E25C1E" w:rsidRDefault="00DA6F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E25C1E" w:rsidRDefault="00983A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E25C1E" w:rsidRPr="00E25C1E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C17418">
        <w:trPr>
          <w:trHeight w:val="544"/>
        </w:trPr>
        <w:tc>
          <w:tcPr>
            <w:tcW w:w="5426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DA6F5F" w:rsidRDefault="00BE51B6" w:rsidP="008766E7">
            <w:pPr>
              <w:pStyle w:val="afb"/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7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A6F5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Удовлетворяет ли Вас качество преподавания в университете?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DA6F5F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6F5F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DA6F5F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DA6F5F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  <w:r w:rsidRPr="00DA6F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DA6F5F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6F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в полной мере </w:t>
            </w:r>
            <w:proofErr w:type="gramStart"/>
            <w:r w:rsidRPr="00DA6F5F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7418" w:rsidRPr="00DA6F5F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6F5F">
              <w:rPr>
                <w:rFonts w:ascii="Times New Roman" w:hAnsi="Times New Roman"/>
                <w:color w:val="000000"/>
                <w:sz w:val="20"/>
                <w:szCs w:val="20"/>
              </w:rPr>
              <w:t>Не удовлетворен</w:t>
            </w:r>
          </w:p>
        </w:tc>
      </w:tr>
      <w:tr w:rsidR="00F460B8">
        <w:trPr>
          <w:trHeight w:val="300"/>
        </w:trPr>
        <w:tc>
          <w:tcPr>
            <w:tcW w:w="542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0B8" w:rsidRPr="00DA6F5F" w:rsidRDefault="00F460B8" w:rsidP="008766E7">
            <w:pPr>
              <w:pStyle w:val="afb"/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7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0B8" w:rsidRPr="00DA6F5F" w:rsidRDefault="00F460B8" w:rsidP="00DA6F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85,71</w:t>
            </w:r>
            <w:r w:rsidRPr="00E25C1E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0B8" w:rsidRPr="00DA6F5F" w:rsidRDefault="00F460B8" w:rsidP="00DA6F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14,29</w:t>
            </w:r>
            <w:r w:rsidRPr="00E25C1E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0B8" w:rsidRPr="00DA6F5F" w:rsidRDefault="00F460B8" w:rsidP="00DA6F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6F5F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0B8" w:rsidRPr="00DA6F5F" w:rsidRDefault="00F460B8" w:rsidP="00DA6F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6F5F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C17418">
        <w:trPr>
          <w:trHeight w:val="440"/>
        </w:trPr>
        <w:tc>
          <w:tcPr>
            <w:tcW w:w="5426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DA6F5F" w:rsidRDefault="00BE51B6" w:rsidP="008766E7">
            <w:pPr>
              <w:pStyle w:val="afb"/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7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A6F5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Всегда ли Вам доступна вся необходимая информация, касающаяся учебного процесса (рабочие программы дисциплин, в т.ч. вопросы к экзамену, критерии оценки, список литературы, примеры тестовых материалов и т.п.)?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DA6F5F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6F5F">
              <w:rPr>
                <w:rFonts w:ascii="Times New Roman" w:hAnsi="Times New Roman"/>
                <w:color w:val="000000"/>
                <w:sz w:val="20"/>
                <w:szCs w:val="20"/>
              </w:rPr>
              <w:t>Да, всегда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DA6F5F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6F5F">
              <w:rPr>
                <w:rFonts w:ascii="Times New Roman" w:hAnsi="Times New Roman"/>
                <w:color w:val="000000"/>
                <w:sz w:val="20"/>
                <w:szCs w:val="20"/>
              </w:rPr>
              <w:t>Нет, не всегда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DA6F5F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6F5F">
              <w:rPr>
                <w:rFonts w:ascii="Times New Roman" w:hAnsi="Times New Roman"/>
                <w:color w:val="000000"/>
                <w:sz w:val="20"/>
                <w:szCs w:val="20"/>
              </w:rPr>
              <w:t>Совсем недоступна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7418" w:rsidRPr="00DA6F5F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6F5F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DA6F5F" w:rsidTr="00534E79">
        <w:trPr>
          <w:trHeight w:val="985"/>
        </w:trPr>
        <w:tc>
          <w:tcPr>
            <w:tcW w:w="542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F5F" w:rsidRPr="00DA6F5F" w:rsidRDefault="00DA6F5F" w:rsidP="008766E7">
            <w:pPr>
              <w:pStyle w:val="afb"/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7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F5F" w:rsidRPr="00DA6F5F" w:rsidRDefault="00DA6F5F" w:rsidP="00DA6F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6F5F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F5F" w:rsidRPr="00DA6F5F" w:rsidRDefault="00DA6F5F" w:rsidP="00DA6F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6F5F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F5F" w:rsidRPr="00DA6F5F" w:rsidRDefault="00DA6F5F" w:rsidP="00DA6F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6F5F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F5F" w:rsidRPr="00DA6F5F" w:rsidRDefault="00DA6F5F" w:rsidP="00DA6F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6F5F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C17418">
        <w:trPr>
          <w:trHeight w:val="405"/>
        </w:trPr>
        <w:tc>
          <w:tcPr>
            <w:tcW w:w="5426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B2555B" w:rsidRDefault="00BE51B6" w:rsidP="008766E7">
            <w:pPr>
              <w:pStyle w:val="afb"/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7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555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Предоставляется ли Вам возможность самостоятельного решения при определении включения в учебный процесс дисциплин по выбору?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B2555B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55B">
              <w:rPr>
                <w:rFonts w:ascii="Times New Roman" w:hAnsi="Times New Roman"/>
                <w:color w:val="000000"/>
                <w:sz w:val="20"/>
                <w:szCs w:val="20"/>
              </w:rPr>
              <w:t>Да, всегда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B2555B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55B">
              <w:rPr>
                <w:rFonts w:ascii="Times New Roman" w:hAnsi="Times New Roman"/>
                <w:color w:val="000000"/>
                <w:sz w:val="20"/>
                <w:szCs w:val="20"/>
              </w:rPr>
              <w:t>Нет, не всегда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B2555B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55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7418" w:rsidRPr="00B2555B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55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C17418">
        <w:trPr>
          <w:trHeight w:val="318"/>
        </w:trPr>
        <w:tc>
          <w:tcPr>
            <w:tcW w:w="542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B2555B" w:rsidRDefault="00C17418" w:rsidP="008766E7">
            <w:pPr>
              <w:pStyle w:val="afb"/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7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B2555B" w:rsidRDefault="004867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71,14</w:t>
            </w:r>
            <w:r w:rsidR="00B2555B" w:rsidRPr="00B2555B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B2555B" w:rsidRDefault="004867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14,29</w:t>
            </w:r>
            <w:r w:rsidR="00B2555B" w:rsidRPr="00B2555B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B2555B" w:rsidRDefault="004867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7,14</w:t>
            </w:r>
            <w:r w:rsidR="00B2555B" w:rsidRPr="00B2555B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B2555B" w:rsidRDefault="004867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7,14</w:t>
            </w:r>
            <w:r w:rsidR="00B2555B" w:rsidRPr="00B2555B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C17418">
        <w:trPr>
          <w:trHeight w:val="844"/>
        </w:trPr>
        <w:tc>
          <w:tcPr>
            <w:tcW w:w="5426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B2555B" w:rsidRDefault="00BE51B6" w:rsidP="008766E7">
            <w:pPr>
              <w:pStyle w:val="afb"/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7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555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Знаете ли Вы о возможности изучения факультативных дисциплин в университете (знакомы ли с такими дисциплинами для вашей образовательной программы)?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B2555B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55B">
              <w:rPr>
                <w:rFonts w:ascii="Times New Roman" w:hAnsi="Times New Roman"/>
                <w:color w:val="000000"/>
                <w:sz w:val="20"/>
                <w:szCs w:val="20"/>
              </w:rPr>
              <w:t>Да, знаю и знаком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B2555B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55B">
              <w:rPr>
                <w:rFonts w:ascii="Times New Roman" w:hAnsi="Times New Roman"/>
                <w:color w:val="000000"/>
                <w:sz w:val="20"/>
                <w:szCs w:val="20"/>
              </w:rPr>
              <w:t>Да, знаю, но не знаком с дисциплинами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B2555B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55B">
              <w:rPr>
                <w:rFonts w:ascii="Times New Roman" w:hAnsi="Times New Roman"/>
                <w:color w:val="000000"/>
                <w:sz w:val="20"/>
                <w:szCs w:val="20"/>
              </w:rPr>
              <w:t>Нет, не знаю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7418" w:rsidRPr="00B2555B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55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C17418">
        <w:trPr>
          <w:trHeight w:val="311"/>
        </w:trPr>
        <w:tc>
          <w:tcPr>
            <w:tcW w:w="542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B2555B" w:rsidRDefault="00C17418" w:rsidP="008766E7">
            <w:pPr>
              <w:pStyle w:val="afb"/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7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B2555B" w:rsidRDefault="001504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64,29</w:t>
            </w:r>
            <w:r w:rsidR="00B2555B" w:rsidRPr="00B2555B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B2555B" w:rsidRDefault="001504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28,57</w:t>
            </w:r>
            <w:r w:rsidR="00B2555B" w:rsidRPr="00B2555B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B2555B" w:rsidRDefault="001504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B2555B" w:rsidRPr="00B2555B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B2555B" w:rsidRDefault="001504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7,14</w:t>
            </w:r>
            <w:r w:rsidR="00B2555B" w:rsidRPr="00B2555B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C17418">
        <w:trPr>
          <w:trHeight w:val="1127"/>
        </w:trPr>
        <w:tc>
          <w:tcPr>
            <w:tcW w:w="5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EE49D9" w:rsidRDefault="00BE51B6" w:rsidP="008766E7">
            <w:pPr>
              <w:pStyle w:val="afb"/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7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E49D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Знаете ли Вы о возможности получения дополнительного и второго высшего образования в университете, в том числе во время Вашего обучения?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EE49D9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49D9">
              <w:rPr>
                <w:rFonts w:ascii="Times New Roman" w:hAnsi="Times New Roman"/>
                <w:color w:val="000000"/>
                <w:sz w:val="20"/>
                <w:szCs w:val="20"/>
              </w:rPr>
              <w:t>Да, знаю и получаю такое образование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EE49D9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49D9">
              <w:rPr>
                <w:rFonts w:ascii="Times New Roman" w:hAnsi="Times New Roman"/>
                <w:color w:val="000000"/>
                <w:sz w:val="20"/>
                <w:szCs w:val="20"/>
              </w:rPr>
              <w:t>Да, знаю, но еще не получаю такое образование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EE49D9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49D9">
              <w:rPr>
                <w:rFonts w:ascii="Times New Roman" w:hAnsi="Times New Roman"/>
                <w:color w:val="000000"/>
                <w:sz w:val="20"/>
                <w:szCs w:val="20"/>
              </w:rPr>
              <w:t>Нет, не знаю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EE49D9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49D9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EE49D9" w:rsidTr="00534E79">
        <w:trPr>
          <w:trHeight w:val="431"/>
        </w:trPr>
        <w:tc>
          <w:tcPr>
            <w:tcW w:w="542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9D9" w:rsidRPr="00EE49D9" w:rsidRDefault="00EE49D9" w:rsidP="008766E7">
            <w:pPr>
              <w:pStyle w:val="afb"/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7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9D9" w:rsidRPr="00EE49D9" w:rsidRDefault="00CB1EB3" w:rsidP="00EE49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42,86</w:t>
            </w:r>
            <w:r w:rsidR="00EE49D9" w:rsidRPr="00EE49D9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9D9" w:rsidRPr="00EE49D9" w:rsidRDefault="00CB1EB3" w:rsidP="00EE49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57,14</w:t>
            </w:r>
            <w:r w:rsidR="00EE49D9" w:rsidRPr="00EE49D9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9D9" w:rsidRPr="00EE49D9" w:rsidRDefault="00EE49D9" w:rsidP="00EE49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49D9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9D9" w:rsidRPr="00EE49D9" w:rsidRDefault="00EE49D9" w:rsidP="00EE49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49D9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C17418">
        <w:trPr>
          <w:trHeight w:val="563"/>
        </w:trPr>
        <w:tc>
          <w:tcPr>
            <w:tcW w:w="5426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A97755" w:rsidRDefault="00BE51B6" w:rsidP="008766E7">
            <w:pPr>
              <w:pStyle w:val="afb"/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7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9775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Соответствует ли организация практики в университете Вашим ожиданиям (формирует ли практика Вас как профессионала)?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A97755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7755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соответствует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A97755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7755">
              <w:rPr>
                <w:rFonts w:ascii="Times New Roman" w:hAnsi="Times New Roman"/>
                <w:color w:val="000000"/>
                <w:sz w:val="20"/>
                <w:szCs w:val="20"/>
              </w:rPr>
              <w:t>Частично соответствует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A97755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7755">
              <w:rPr>
                <w:rFonts w:ascii="Times New Roman" w:hAnsi="Times New Roman"/>
                <w:color w:val="000000"/>
                <w:sz w:val="20"/>
                <w:szCs w:val="20"/>
              </w:rPr>
              <w:t>Не соответствует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7418" w:rsidRPr="00A97755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7755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C17418">
        <w:trPr>
          <w:trHeight w:val="415"/>
        </w:trPr>
        <w:tc>
          <w:tcPr>
            <w:tcW w:w="542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A97755" w:rsidRDefault="00C17418" w:rsidP="008766E7">
            <w:pPr>
              <w:pStyle w:val="afb"/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7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A97755" w:rsidRDefault="002A52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85,71</w:t>
            </w:r>
            <w:r w:rsidR="00A97755" w:rsidRPr="00A97755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A97755" w:rsidRDefault="002A52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14,29</w:t>
            </w:r>
            <w:r w:rsidR="00A97755" w:rsidRPr="00A97755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A97755" w:rsidRDefault="00A977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7755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A97755" w:rsidRDefault="002A52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A97755" w:rsidRPr="00A97755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C17418">
        <w:trPr>
          <w:trHeight w:val="1032"/>
        </w:trPr>
        <w:tc>
          <w:tcPr>
            <w:tcW w:w="5426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A97755" w:rsidRDefault="00BE51B6" w:rsidP="008766E7">
            <w:pPr>
              <w:pStyle w:val="afb"/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7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9775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Предоставляется ли Вам возможность выбора места проведения практики?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A97755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7755">
              <w:rPr>
                <w:rFonts w:ascii="Times New Roman" w:hAnsi="Times New Roman"/>
                <w:color w:val="000000"/>
                <w:sz w:val="20"/>
                <w:szCs w:val="20"/>
              </w:rPr>
              <w:t>Да, сам ищу место прохождения практики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A97755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7755">
              <w:rPr>
                <w:rFonts w:ascii="Times New Roman" w:hAnsi="Times New Roman"/>
                <w:color w:val="000000"/>
                <w:sz w:val="20"/>
                <w:szCs w:val="20"/>
              </w:rPr>
              <w:t>Да, выбираю из мест, предложенных университетом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A97755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7755">
              <w:rPr>
                <w:rFonts w:ascii="Times New Roman" w:hAnsi="Times New Roman"/>
                <w:color w:val="000000"/>
                <w:sz w:val="20"/>
                <w:szCs w:val="20"/>
              </w:rPr>
              <w:t>Нет, прохожу практику в месте, назначенном университетом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7418" w:rsidRPr="00A97755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7755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97755">
        <w:trPr>
          <w:trHeight w:val="306"/>
        </w:trPr>
        <w:tc>
          <w:tcPr>
            <w:tcW w:w="542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755" w:rsidRPr="00A97755" w:rsidRDefault="00A97755" w:rsidP="008766E7">
            <w:pPr>
              <w:pStyle w:val="afb"/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7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755" w:rsidRPr="00A97755" w:rsidRDefault="004D5068" w:rsidP="00A977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92,86</w:t>
            </w:r>
            <w:r w:rsidR="00A97755" w:rsidRPr="00A97755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755" w:rsidRPr="00A97755" w:rsidRDefault="004D5068" w:rsidP="00A977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7,14</w:t>
            </w:r>
            <w:r w:rsidR="00A97755" w:rsidRPr="00A97755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755" w:rsidRPr="00A97755" w:rsidRDefault="00A97755" w:rsidP="00A977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7755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755" w:rsidRPr="00A97755" w:rsidRDefault="004D5068" w:rsidP="00A977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A97755" w:rsidRPr="00A97755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C17418">
        <w:trPr>
          <w:trHeight w:val="928"/>
        </w:trPr>
        <w:tc>
          <w:tcPr>
            <w:tcW w:w="5426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A97755" w:rsidRDefault="00BE51B6" w:rsidP="008766E7">
            <w:pPr>
              <w:pStyle w:val="afb"/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7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9775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Есть ли среди Ваших преподавателей работники профильных организаций, передающие Вам свой опыт и знания во время преподавания?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A97755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7755">
              <w:rPr>
                <w:rFonts w:ascii="Times New Roman" w:hAnsi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A97755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7755">
              <w:rPr>
                <w:rFonts w:ascii="Times New Roman" w:hAnsi="Times New Roman"/>
                <w:color w:val="000000"/>
                <w:sz w:val="20"/>
                <w:szCs w:val="20"/>
              </w:rPr>
              <w:t>Да, есть, но опыт не передается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A97755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775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7418" w:rsidRPr="00A97755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7755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97755">
        <w:trPr>
          <w:trHeight w:val="301"/>
        </w:trPr>
        <w:tc>
          <w:tcPr>
            <w:tcW w:w="542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755" w:rsidRPr="00A97755" w:rsidRDefault="00A97755" w:rsidP="008766E7">
            <w:pPr>
              <w:pStyle w:val="afb"/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7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755" w:rsidRPr="00A97755" w:rsidRDefault="003420EB" w:rsidP="00A977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92,86</w:t>
            </w:r>
            <w:r w:rsidR="00A97755" w:rsidRPr="00A97755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755" w:rsidRPr="00A97755" w:rsidRDefault="003420EB" w:rsidP="00A977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A97755" w:rsidRPr="00A97755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755" w:rsidRPr="00A97755" w:rsidRDefault="00A97755" w:rsidP="00A977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7755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755" w:rsidRPr="00A97755" w:rsidRDefault="003420EB" w:rsidP="00A977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7,14</w:t>
            </w:r>
            <w:r w:rsidR="00A97755" w:rsidRPr="00A97755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C17418">
        <w:trPr>
          <w:trHeight w:val="371"/>
        </w:trPr>
        <w:tc>
          <w:tcPr>
            <w:tcW w:w="5426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A97755" w:rsidRDefault="00BE51B6" w:rsidP="008766E7">
            <w:pPr>
              <w:pStyle w:val="afb"/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7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9775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Оцените, пожалуйста, качество образования по программе в целом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A97755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7755">
              <w:rPr>
                <w:rFonts w:ascii="Times New Roman" w:hAnsi="Times New Roman"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A97755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7755">
              <w:rPr>
                <w:rFonts w:ascii="Times New Roman" w:hAnsi="Times New Roman"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A97755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7755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7418" w:rsidRPr="00A97755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97755">
              <w:rPr>
                <w:rFonts w:ascii="Times New Roman" w:hAnsi="Times New Roman"/>
                <w:color w:val="000000"/>
                <w:sz w:val="20"/>
                <w:szCs w:val="20"/>
              </w:rPr>
              <w:t>Неудолетворительно</w:t>
            </w:r>
            <w:proofErr w:type="spellEnd"/>
          </w:p>
        </w:tc>
      </w:tr>
      <w:tr w:rsidR="00A97755" w:rsidTr="00534E79">
        <w:trPr>
          <w:trHeight w:val="418"/>
        </w:trPr>
        <w:tc>
          <w:tcPr>
            <w:tcW w:w="542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755" w:rsidRPr="00A97755" w:rsidRDefault="00A97755" w:rsidP="008766E7">
            <w:pPr>
              <w:pStyle w:val="afb"/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7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755" w:rsidRPr="00A97755" w:rsidRDefault="00491999" w:rsidP="00A977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85,71</w:t>
            </w:r>
            <w:r w:rsidR="00A97755" w:rsidRPr="00A97755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755" w:rsidRPr="00A97755" w:rsidRDefault="00491999" w:rsidP="00A977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7,14</w:t>
            </w:r>
            <w:r w:rsidR="00A97755" w:rsidRPr="00A97755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755" w:rsidRPr="00A97755" w:rsidRDefault="00A97755" w:rsidP="00A977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7755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755" w:rsidRPr="00A97755" w:rsidRDefault="00A97755" w:rsidP="00A977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7755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C17418">
        <w:trPr>
          <w:trHeight w:val="691"/>
        </w:trPr>
        <w:tc>
          <w:tcPr>
            <w:tcW w:w="5426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2E13C5" w:rsidRDefault="00BE51B6" w:rsidP="008766E7">
            <w:pPr>
              <w:pStyle w:val="afb"/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7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E13C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Чувствуете ли себя подготовленным к  Вашей профессиональной деятельности?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2E13C5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13C5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подготовлен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2E13C5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13C5">
              <w:rPr>
                <w:rFonts w:ascii="Times New Roman" w:hAnsi="Times New Roman"/>
                <w:color w:val="000000"/>
                <w:sz w:val="20"/>
                <w:szCs w:val="20"/>
              </w:rPr>
              <w:t>Подготовлен недостаточно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2E13C5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13C5">
              <w:rPr>
                <w:rFonts w:ascii="Times New Roman" w:hAnsi="Times New Roman"/>
                <w:color w:val="000000"/>
                <w:sz w:val="20"/>
                <w:szCs w:val="20"/>
              </w:rPr>
              <w:t>Не подготовлен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7418" w:rsidRPr="002E13C5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13C5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2E13C5">
        <w:trPr>
          <w:trHeight w:val="430"/>
        </w:trPr>
        <w:tc>
          <w:tcPr>
            <w:tcW w:w="542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C5" w:rsidRPr="002E13C5" w:rsidRDefault="002E13C5" w:rsidP="008766E7">
            <w:pPr>
              <w:pStyle w:val="afb"/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7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C5" w:rsidRPr="002E13C5" w:rsidRDefault="00D32BF5" w:rsidP="002E13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="002E13C5" w:rsidRPr="002E13C5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C5" w:rsidRPr="002E13C5" w:rsidRDefault="00D32BF5" w:rsidP="002E13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2E13C5" w:rsidRPr="002E13C5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C5" w:rsidRPr="002E13C5" w:rsidRDefault="002E13C5" w:rsidP="002E13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13C5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3C5" w:rsidRPr="002E13C5" w:rsidRDefault="00D32BF5" w:rsidP="002E13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2E13C5" w:rsidRPr="002E13C5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C17418">
        <w:trPr>
          <w:trHeight w:val="500"/>
        </w:trPr>
        <w:tc>
          <w:tcPr>
            <w:tcW w:w="5426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DA434E" w:rsidRDefault="00BE51B6" w:rsidP="008766E7">
            <w:pPr>
              <w:pStyle w:val="afb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7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A434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Как Вы оцениваете организацию </w:t>
            </w:r>
            <w:proofErr w:type="spellStart"/>
            <w:r w:rsidRPr="00DA434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внеучебной</w:t>
            </w:r>
            <w:proofErr w:type="spellEnd"/>
            <w:r w:rsidRPr="00DA434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работы со студентами в университете (вовлеченность студентов в мероприятия, помощь и поддержка в организации мероприятий и т.д.)?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DA434E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434E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DA434E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DA434E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  <w:r w:rsidRPr="00DA43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DA434E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43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в полной мере </w:t>
            </w:r>
            <w:proofErr w:type="gramStart"/>
            <w:r w:rsidRPr="00DA434E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4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7418" w:rsidRPr="00DA434E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434E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DA434E" w:rsidTr="00534E79">
        <w:trPr>
          <w:trHeight w:val="576"/>
        </w:trPr>
        <w:tc>
          <w:tcPr>
            <w:tcW w:w="542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34E" w:rsidRPr="00DA434E" w:rsidRDefault="00DA434E" w:rsidP="008766E7">
            <w:pPr>
              <w:pStyle w:val="afb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7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34E" w:rsidRPr="00DA434E" w:rsidRDefault="00DA434E" w:rsidP="000B02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434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0B023A">
              <w:rPr>
                <w:rFonts w:ascii="Times New Roman" w:hAnsi="Times New Roman"/>
                <w:color w:val="000000"/>
                <w:sz w:val="20"/>
                <w:szCs w:val="20"/>
              </w:rPr>
              <w:t>8,57</w:t>
            </w:r>
            <w:r w:rsidRPr="00DA434E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34E" w:rsidRPr="00DA434E" w:rsidRDefault="000B023A" w:rsidP="00DA43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21,43</w:t>
            </w:r>
            <w:r w:rsidR="00DA434E" w:rsidRPr="00DA434E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34E" w:rsidRPr="00DA434E" w:rsidRDefault="00DA434E" w:rsidP="00DA43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434E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34E" w:rsidRPr="00DA434E" w:rsidRDefault="000B023A" w:rsidP="00DA43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DA434E" w:rsidRPr="00DA434E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C17418">
        <w:trPr>
          <w:trHeight w:val="501"/>
        </w:trPr>
        <w:tc>
          <w:tcPr>
            <w:tcW w:w="5426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8A1C62" w:rsidRDefault="00BE51B6" w:rsidP="008766E7">
            <w:pPr>
              <w:pStyle w:val="afb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7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 Вы оцениваете свою вовлеченность в научно-исследовательскую деятельность университета (участие в конференциях, научных проектах, посещение семинаров, круглых столов, представление докладов и т.п.)?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8A1C6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Активно участвую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8A1C6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Участвовал один-два раза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8A1C6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Пока не участвую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7418" w:rsidRPr="008A1C6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C17418">
        <w:trPr>
          <w:trHeight w:val="818"/>
        </w:trPr>
        <w:tc>
          <w:tcPr>
            <w:tcW w:w="542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8A1C62" w:rsidRDefault="00C17418" w:rsidP="008766E7">
            <w:pPr>
              <w:pStyle w:val="afb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7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8A1C62" w:rsidRDefault="00645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71,14</w:t>
            </w:r>
            <w:r w:rsidR="008A1C62"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8A1C62" w:rsidRDefault="00645F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14,29</w:t>
            </w:r>
            <w:r w:rsidR="008A1C62"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8A1C62" w:rsidRDefault="00AD26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14,29</w:t>
            </w:r>
            <w:r w:rsidR="008A1C62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8A1C62" w:rsidRDefault="00AD26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8A1C62"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C17418" w:rsidTr="008766E7">
        <w:trPr>
          <w:trHeight w:val="272"/>
        </w:trPr>
        <w:tc>
          <w:tcPr>
            <w:tcW w:w="14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8A1C62" w:rsidRDefault="00BE51B6" w:rsidP="008766E7">
            <w:pPr>
              <w:widowControl w:val="0"/>
              <w:spacing w:after="0" w:line="240" w:lineRule="auto"/>
              <w:ind w:firstLine="74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8A1C62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Удовлетворенность материально-технической и информационной базой университета</w:t>
            </w:r>
          </w:p>
          <w:p w:rsidR="00C17418" w:rsidRPr="008A1C62" w:rsidRDefault="00C17418" w:rsidP="008766E7">
            <w:pPr>
              <w:widowControl w:val="0"/>
              <w:spacing w:after="0" w:line="240" w:lineRule="auto"/>
              <w:ind w:firstLine="7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7418">
        <w:trPr>
          <w:trHeight w:val="667"/>
        </w:trPr>
        <w:tc>
          <w:tcPr>
            <w:tcW w:w="5426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8A1C62" w:rsidRDefault="00BE51B6" w:rsidP="008766E7">
            <w:pPr>
              <w:pStyle w:val="afb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7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 Вы оцениваете условия для занятий физической культурой и спортом?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8A1C6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Отличные условия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8A1C6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Хорошие условия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8A1C6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в полной мере </w:t>
            </w:r>
            <w:proofErr w:type="gramStart"/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соответствующие</w:t>
            </w:r>
            <w:proofErr w:type="gramEnd"/>
          </w:p>
        </w:tc>
        <w:tc>
          <w:tcPr>
            <w:tcW w:w="184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7418" w:rsidRPr="008A1C6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Неудовлетворительные условия</w:t>
            </w:r>
          </w:p>
        </w:tc>
      </w:tr>
      <w:tr w:rsidR="008A1C62" w:rsidTr="00534E79">
        <w:trPr>
          <w:trHeight w:val="337"/>
        </w:trPr>
        <w:tc>
          <w:tcPr>
            <w:tcW w:w="542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C62" w:rsidRPr="008A1C62" w:rsidRDefault="008A1C62" w:rsidP="008766E7">
            <w:pPr>
              <w:pStyle w:val="afb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7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62" w:rsidRPr="008A1C62" w:rsidRDefault="008D2B37" w:rsidP="008A1C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85,71</w:t>
            </w:r>
            <w:r w:rsidR="008A1C62"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62" w:rsidRPr="008A1C62" w:rsidRDefault="008D2B37" w:rsidP="008A1C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14,29</w:t>
            </w:r>
            <w:r w:rsidR="008A1C62"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62" w:rsidRPr="008A1C62" w:rsidRDefault="008A1C62" w:rsidP="008A1C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62" w:rsidRPr="008A1C62" w:rsidRDefault="008A1C62" w:rsidP="008A1C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C17418">
        <w:trPr>
          <w:trHeight w:val="1081"/>
        </w:trPr>
        <w:tc>
          <w:tcPr>
            <w:tcW w:w="5426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8A1C62" w:rsidRDefault="00BE51B6" w:rsidP="008766E7">
            <w:pPr>
              <w:pStyle w:val="afb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7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 Вы оцениваете оснащенность учебного процесса компьютерной техникой и компьютерным программным обеспечением?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8A1C6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устраивает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8A1C6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Иногда испытываю потребность в ином компьютерном обеспечении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8A1C6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Часто не устраивает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7418" w:rsidRPr="008A1C6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Не удовлетворен полностью</w:t>
            </w:r>
          </w:p>
        </w:tc>
      </w:tr>
      <w:tr w:rsidR="008A1C62" w:rsidTr="00534E79">
        <w:trPr>
          <w:trHeight w:val="336"/>
        </w:trPr>
        <w:tc>
          <w:tcPr>
            <w:tcW w:w="542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C62" w:rsidRPr="008A1C62" w:rsidRDefault="008A1C62" w:rsidP="008766E7">
            <w:pPr>
              <w:pStyle w:val="afb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7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62" w:rsidRPr="008A1C62" w:rsidRDefault="001A6A4C" w:rsidP="008A1C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92,86</w:t>
            </w:r>
            <w:r w:rsidR="008A1C62"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62" w:rsidRPr="008A1C62" w:rsidRDefault="001A6A4C" w:rsidP="008A1C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7,14</w:t>
            </w:r>
            <w:r w:rsidR="008A1C62"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62" w:rsidRPr="008A1C62" w:rsidRDefault="008A1C62" w:rsidP="008A1C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62" w:rsidRPr="008A1C62" w:rsidRDefault="008A1C62" w:rsidP="008A1C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C17418">
        <w:trPr>
          <w:trHeight w:val="350"/>
        </w:trPr>
        <w:tc>
          <w:tcPr>
            <w:tcW w:w="5426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8A1C62" w:rsidRDefault="00BE51B6" w:rsidP="008766E7">
            <w:pPr>
              <w:pStyle w:val="afb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7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Есть ли у Вас возможность подключения к электронно-библиотечной системе университета из любой точки, где есть сеть Интернет?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8A1C6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Да, всегда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8A1C6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Не всегда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8A1C6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7418" w:rsidRPr="008A1C6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C17418">
        <w:trPr>
          <w:trHeight w:val="418"/>
        </w:trPr>
        <w:tc>
          <w:tcPr>
            <w:tcW w:w="542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8A1C62" w:rsidRDefault="00C17418" w:rsidP="008766E7">
            <w:pPr>
              <w:pStyle w:val="afb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7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8A1C62" w:rsidRDefault="008E4F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85,71</w:t>
            </w:r>
            <w:r w:rsidR="008A1C62"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8A1C62" w:rsidRDefault="008E4F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7,14</w:t>
            </w:r>
            <w:r w:rsidR="008A1C62"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8A1C62" w:rsidRDefault="008A1C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8A1C62" w:rsidRDefault="008E4F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7,14</w:t>
            </w:r>
            <w:r w:rsidR="008A1C62"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C17418">
        <w:trPr>
          <w:trHeight w:val="985"/>
        </w:trPr>
        <w:tc>
          <w:tcPr>
            <w:tcW w:w="5426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8A1C62" w:rsidRDefault="00BE51B6" w:rsidP="008766E7">
            <w:pPr>
              <w:pStyle w:val="afb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7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A1C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 Вы оцениваете оснащенность учебного процесса литературой в электронной и печатной формах?</w:t>
            </w:r>
            <w:proofErr w:type="gramEnd"/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8A1C6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устраивает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8A1C6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Иногда испытываю потребность в учебной литературе, отсутствующей в университете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8A1C6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Часто не устраивает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7418" w:rsidRPr="008A1C6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Не устраивает полностью</w:t>
            </w:r>
          </w:p>
        </w:tc>
      </w:tr>
      <w:tr w:rsidR="008A1C62" w:rsidTr="00534E79">
        <w:trPr>
          <w:trHeight w:val="233"/>
        </w:trPr>
        <w:tc>
          <w:tcPr>
            <w:tcW w:w="542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C62" w:rsidRPr="008A1C62" w:rsidRDefault="008A1C62" w:rsidP="008766E7">
            <w:pPr>
              <w:pStyle w:val="afb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7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62" w:rsidRPr="008A1C62" w:rsidRDefault="003C4024" w:rsidP="008A1C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92,86</w:t>
            </w:r>
            <w:r w:rsidR="008A1C62"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62" w:rsidRPr="008A1C62" w:rsidRDefault="003C4024" w:rsidP="008A1C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7,14</w:t>
            </w:r>
            <w:r w:rsidR="008A1C62"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62" w:rsidRPr="008A1C62" w:rsidRDefault="008A1C62" w:rsidP="008A1C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62" w:rsidRPr="008A1C62" w:rsidRDefault="008A1C62" w:rsidP="008A1C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C17418">
        <w:trPr>
          <w:trHeight w:val="676"/>
        </w:trPr>
        <w:tc>
          <w:tcPr>
            <w:tcW w:w="5426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8A1C62" w:rsidRDefault="00BE51B6" w:rsidP="008766E7">
            <w:pPr>
              <w:pStyle w:val="afb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7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 какой литературой электронной или печатной Вы предпочитаете работать в университете?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8A1C6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Электронной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8A1C6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Печатной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8A1C6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Электронной и печатной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7418" w:rsidRPr="008A1C6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Не пользуюсь литературой университета</w:t>
            </w:r>
          </w:p>
        </w:tc>
      </w:tr>
      <w:tr w:rsidR="008A1C62" w:rsidTr="00534E79">
        <w:trPr>
          <w:trHeight w:val="309"/>
        </w:trPr>
        <w:tc>
          <w:tcPr>
            <w:tcW w:w="542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C62" w:rsidRPr="008A1C62" w:rsidRDefault="008A1C62" w:rsidP="008766E7">
            <w:pPr>
              <w:pStyle w:val="afb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7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C62" w:rsidRPr="008A1C62" w:rsidRDefault="00F17A07" w:rsidP="008A1C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57,14</w:t>
            </w:r>
            <w:r w:rsidR="008A1C62"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C62" w:rsidRPr="008A1C62" w:rsidRDefault="008A1C62" w:rsidP="008A1C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62" w:rsidRPr="008A1C62" w:rsidRDefault="00F17A07" w:rsidP="008A1C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35,71</w:t>
            </w:r>
            <w:r w:rsidR="008A1C62"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62" w:rsidRPr="008A1C62" w:rsidRDefault="00F17A07" w:rsidP="008A1C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7,14</w:t>
            </w:r>
            <w:r w:rsidR="008A1C62"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C17418">
        <w:trPr>
          <w:trHeight w:val="674"/>
        </w:trPr>
        <w:tc>
          <w:tcPr>
            <w:tcW w:w="5426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8A1C62" w:rsidRDefault="00BE51B6" w:rsidP="008766E7">
            <w:pPr>
              <w:pStyle w:val="afb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7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 Вы оцениваете организацию самостоятельной работы в университете (наличие помещений, наличие и доступность методических материалов и рекомендаций, материалов для самостоятельной работы, компьютерного обеспечения, подключение к сети Интернет и т.д.)?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8A1C6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8A1C6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большей мере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8A1C6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в полной мере </w:t>
            </w:r>
            <w:proofErr w:type="gramStart"/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</w:t>
            </w:r>
            <w:proofErr w:type="gramEnd"/>
          </w:p>
        </w:tc>
        <w:tc>
          <w:tcPr>
            <w:tcW w:w="184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7418" w:rsidRPr="008A1C6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Не удовлетворен</w:t>
            </w:r>
          </w:p>
        </w:tc>
      </w:tr>
      <w:tr w:rsidR="008A1C62" w:rsidTr="00534E79">
        <w:trPr>
          <w:trHeight w:val="718"/>
        </w:trPr>
        <w:tc>
          <w:tcPr>
            <w:tcW w:w="542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C62" w:rsidRPr="008A1C62" w:rsidRDefault="008A1C62" w:rsidP="008766E7">
            <w:pPr>
              <w:pStyle w:val="afb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7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C62" w:rsidRPr="008A1C62" w:rsidRDefault="005531EE" w:rsidP="008A1C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78,57</w:t>
            </w:r>
            <w:r w:rsidR="008A1C62"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C62" w:rsidRPr="008A1C62" w:rsidRDefault="005531EE" w:rsidP="008A1C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21,43</w:t>
            </w:r>
            <w:r w:rsidR="008A1C62"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62" w:rsidRPr="008A1C62" w:rsidRDefault="008A1C62" w:rsidP="008A1C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2850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62" w:rsidRPr="008A1C62" w:rsidRDefault="008A1C62" w:rsidP="008A1C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2850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C17418" w:rsidTr="008766E7">
        <w:trPr>
          <w:trHeight w:val="210"/>
        </w:trPr>
        <w:tc>
          <w:tcPr>
            <w:tcW w:w="14498" w:type="dxa"/>
            <w:gridSpan w:val="5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8A1C62" w:rsidRDefault="00BE51B6" w:rsidP="008766E7">
            <w:pPr>
              <w:widowControl w:val="0"/>
              <w:spacing w:after="0" w:line="240" w:lineRule="auto"/>
              <w:ind w:firstLine="7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C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Удовлетворенность социально-бытовыми условиями</w:t>
            </w:r>
          </w:p>
        </w:tc>
      </w:tr>
      <w:tr w:rsidR="00C17418">
        <w:trPr>
          <w:trHeight w:val="416"/>
        </w:trPr>
        <w:tc>
          <w:tcPr>
            <w:tcW w:w="5426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8A1C62" w:rsidRDefault="00BE51B6" w:rsidP="008766E7">
            <w:pPr>
              <w:pStyle w:val="afb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7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Если Вы проживаете в общежитиях университета, устраивают ли Вас условия проживания?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8A1C6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устраивают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8A1C6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Устраивают не в полной мере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8A1C6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Не устраивают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7418" w:rsidRPr="008A1C6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Не проживаю в общежитии</w:t>
            </w:r>
          </w:p>
        </w:tc>
      </w:tr>
      <w:tr w:rsidR="008A1C62" w:rsidTr="00534E79">
        <w:trPr>
          <w:trHeight w:val="569"/>
        </w:trPr>
        <w:tc>
          <w:tcPr>
            <w:tcW w:w="542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C62" w:rsidRPr="008A1C62" w:rsidRDefault="008A1C62" w:rsidP="008766E7">
            <w:pPr>
              <w:pStyle w:val="afb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7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C62" w:rsidRPr="008A1C62" w:rsidRDefault="003B24DF" w:rsidP="008A1C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  <w:r w:rsidR="008A1C62"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62" w:rsidRPr="008A1C62" w:rsidRDefault="008A1C62" w:rsidP="008A1C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62" w:rsidRPr="008A1C62" w:rsidRDefault="008A1C62" w:rsidP="008A1C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C62" w:rsidRPr="008A1C62" w:rsidRDefault="003B24DF" w:rsidP="008A1C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  <w:r w:rsidR="008A1C62"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C17418">
        <w:trPr>
          <w:trHeight w:val="832"/>
        </w:trPr>
        <w:tc>
          <w:tcPr>
            <w:tcW w:w="5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8A1C62" w:rsidRDefault="00BE51B6" w:rsidP="008766E7">
            <w:pPr>
              <w:pStyle w:val="afb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7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Устраивает ли Вас качество питания в студенческих столовых университета?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8A1C6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устраивает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8A1C6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Устраивает не в полной мере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8A1C6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Не устраивает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Pr="008A1C62" w:rsidRDefault="00BE51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Не питаюсь в студенческих столовых</w:t>
            </w:r>
          </w:p>
        </w:tc>
      </w:tr>
      <w:tr w:rsidR="00C17418">
        <w:trPr>
          <w:trHeight w:val="600"/>
        </w:trPr>
        <w:tc>
          <w:tcPr>
            <w:tcW w:w="542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Default="00C17418">
            <w:pPr>
              <w:pStyle w:val="afb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Default="005F6B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  <w:r w:rsidR="008A1C62"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Default="005F6B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7,14</w:t>
            </w:r>
            <w:r w:rsidR="008A1C62"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Default="008A1C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418" w:rsidRDefault="005F6B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42,86</w:t>
            </w:r>
            <w:r w:rsidR="008A1C62" w:rsidRPr="008A1C62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C17418" w:rsidRDefault="00C1741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17418" w:rsidRDefault="00C17418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C6C13" w:rsidRDefault="00FC6C13" w:rsidP="00FC6C13">
      <w:pPr>
        <w:widowControl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A5CF9">
        <w:rPr>
          <w:rFonts w:ascii="Times New Roman" w:hAnsi="Times New Roman"/>
          <w:b/>
          <w:sz w:val="24"/>
          <w:szCs w:val="24"/>
        </w:rPr>
        <w:lastRenderedPageBreak/>
        <w:t xml:space="preserve">Приложение 8.   </w:t>
      </w:r>
      <w:r w:rsidRPr="004A5CF9">
        <w:rPr>
          <w:rFonts w:ascii="Times New Roman" w:hAnsi="Times New Roman"/>
          <w:b/>
          <w:bCs/>
          <w:sz w:val="24"/>
          <w:szCs w:val="24"/>
        </w:rPr>
        <w:t>Востребованность выпускников на рынке труда. Анализ результатов трудоустройства</w:t>
      </w:r>
    </w:p>
    <w:p w:rsidR="00FC6C13" w:rsidRDefault="00FC6C13" w:rsidP="00FC6C13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C6C13" w:rsidRDefault="00FC6C13" w:rsidP="00FC6C13">
      <w:pPr>
        <w:widowControl w:val="0"/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  <w:u w:val="single"/>
        </w:rPr>
        <w:t>43.04.01 Сервис, профиль Сервис в торговле</w:t>
      </w:r>
    </w:p>
    <w:p w:rsidR="00FC6C13" w:rsidRDefault="00FC6C13" w:rsidP="00FC6C13">
      <w:pPr>
        <w:widowControl w:val="0"/>
        <w:spacing w:after="0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код, наименование основной образовательной программы, направленность (профиль)/специализация (для программ высшего образования</w:t>
      </w:r>
      <w:r>
        <w:rPr>
          <w:rFonts w:ascii="Times New Roman" w:hAnsi="Times New Roman"/>
          <w:sz w:val="20"/>
          <w:szCs w:val="20"/>
        </w:rPr>
        <w:t>),</w:t>
      </w:r>
      <w:proofErr w:type="gramEnd"/>
    </w:p>
    <w:p w:rsidR="00FC6C13" w:rsidRDefault="00FC6C13" w:rsidP="00FC6C13">
      <w:pPr>
        <w:widowControl w:val="0"/>
        <w:spacing w:after="0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(код, наименование специальности среднего профессионального образования)</w:t>
      </w:r>
    </w:p>
    <w:p w:rsidR="00FC6C13" w:rsidRDefault="00FC6C13" w:rsidP="00FC6C1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6C13" w:rsidRDefault="00FC6C13" w:rsidP="00FC6C1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1 – </w:t>
      </w:r>
      <w:r>
        <w:rPr>
          <w:rFonts w:ascii="Times New Roman" w:hAnsi="Times New Roman"/>
          <w:iCs/>
          <w:sz w:val="28"/>
          <w:szCs w:val="28"/>
        </w:rPr>
        <w:t xml:space="preserve">Сведения о востребованности выпускников </w:t>
      </w:r>
    </w:p>
    <w:tbl>
      <w:tblPr>
        <w:tblW w:w="5000" w:type="pct"/>
        <w:tblLook w:val="04A0"/>
      </w:tblPr>
      <w:tblGrid>
        <w:gridCol w:w="2920"/>
        <w:gridCol w:w="1203"/>
        <w:gridCol w:w="1011"/>
        <w:gridCol w:w="541"/>
        <w:gridCol w:w="1723"/>
        <w:gridCol w:w="459"/>
        <w:gridCol w:w="601"/>
        <w:gridCol w:w="459"/>
        <w:gridCol w:w="541"/>
        <w:gridCol w:w="459"/>
        <w:gridCol w:w="772"/>
        <w:gridCol w:w="532"/>
        <w:gridCol w:w="459"/>
        <w:gridCol w:w="524"/>
        <w:gridCol w:w="459"/>
        <w:gridCol w:w="459"/>
        <w:gridCol w:w="459"/>
        <w:gridCol w:w="459"/>
        <w:gridCol w:w="459"/>
        <w:gridCol w:w="459"/>
      </w:tblGrid>
      <w:tr w:rsidR="00FC6C13" w:rsidTr="00FC6C13">
        <w:trPr>
          <w:cantSplit/>
          <w:trHeight w:val="2872"/>
        </w:trPr>
        <w:tc>
          <w:tcPr>
            <w:tcW w:w="9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Факультет/институт/филиал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Область образования для </w:t>
            </w:r>
            <w:proofErr w:type="gramStart"/>
            <w:r>
              <w:rPr>
                <w:rFonts w:ascii="Times New Roman" w:hAnsi="Times New Roman"/>
                <w:b/>
                <w:bCs/>
                <w:lang w:eastAsia="en-US"/>
              </w:rPr>
              <w:t>ВО</w:t>
            </w:r>
            <w:proofErr w:type="gramEnd"/>
            <w:r>
              <w:rPr>
                <w:rFonts w:ascii="Times New Roman" w:hAnsi="Times New Roman"/>
                <w:b/>
                <w:bCs/>
                <w:lang w:eastAsia="en-US"/>
              </w:rPr>
              <w:t>/Отрасль экономики для СПО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Направление подготовки/специальность (указать шифр и наименование)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Форма обучения (о,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lang w:eastAsia="en-US"/>
              </w:rPr>
              <w:t>о-з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lang w:eastAsia="en-US"/>
              </w:rPr>
              <w:t>з</w:t>
            </w:r>
            <w:proofErr w:type="spellEnd"/>
            <w:r>
              <w:rPr>
                <w:rFonts w:ascii="Times New Roman" w:hAnsi="Times New Roman"/>
                <w:b/>
                <w:bCs/>
                <w:lang w:eastAsia="en-US"/>
              </w:rPr>
              <w:t>)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Профиль (если есть)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Выпускники, работающие по специальности ОП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Выпускники, работающие  в Орловской области</w:t>
            </w:r>
          </w:p>
        </w:tc>
        <w:tc>
          <w:tcPr>
            <w:tcW w:w="5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Выпускники, трудоустроенные у работодателя,  в соответствии с условиями целевого договора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Выпускники, трудоустроенные в организациях ОПК</w:t>
            </w:r>
          </w:p>
        </w:tc>
        <w:tc>
          <w:tcPr>
            <w:tcW w:w="8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Заработная плата выпускника</w:t>
            </w:r>
          </w:p>
        </w:tc>
      </w:tr>
      <w:tr w:rsidR="00FC6C13" w:rsidTr="00FC6C13">
        <w:trPr>
          <w:cantSplit/>
          <w:trHeight w:val="33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доля, % от количества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трудоустроенных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в найме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доля, % от количества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трудоустроенных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всего целевых студентов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всего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трудоустроенных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у работодателя,  в соответствии с условиями целевого договора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доля, % от количества целевых студентов 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доля, % от количества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трудоустроенных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в найме 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FC6C13" w:rsidRDefault="00FC6C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менее 28000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руб</w:t>
            </w:r>
            <w:proofErr w:type="spellEnd"/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FC6C13" w:rsidRDefault="00FC6C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29000-40000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руб</w:t>
            </w:r>
            <w:proofErr w:type="spellEnd"/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FC6C13" w:rsidRDefault="00FC6C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41000-60000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руб</w:t>
            </w:r>
            <w:proofErr w:type="spellEnd"/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FC6C13" w:rsidRDefault="00FC6C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61000-80000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руб</w:t>
            </w:r>
            <w:proofErr w:type="spellEnd"/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FC6C13" w:rsidRDefault="00FC6C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81000-150000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руб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FC6C13" w:rsidRDefault="00FC6C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более 150000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руб</w:t>
            </w:r>
            <w:proofErr w:type="spellEnd"/>
          </w:p>
        </w:tc>
      </w:tr>
      <w:tr w:rsidR="00FC6C13" w:rsidTr="00FC6C13">
        <w:trPr>
          <w:trHeight w:val="653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Институт заочного и </w:t>
            </w:r>
            <w:proofErr w:type="spellStart"/>
            <w:r>
              <w:rPr>
                <w:rFonts w:ascii="Times New Roman" w:hAnsi="Times New Roman"/>
                <w:b/>
                <w:bCs/>
                <w:lang w:eastAsia="en-US"/>
              </w:rPr>
              <w:t>очно-заочного</w:t>
            </w:r>
            <w:proofErr w:type="spellEnd"/>
            <w:r>
              <w:rPr>
                <w:rFonts w:ascii="Times New Roman" w:hAnsi="Times New Roman"/>
                <w:b/>
                <w:bCs/>
                <w:lang w:eastAsia="en-US"/>
              </w:rPr>
              <w:t xml:space="preserve"> образования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Науки об обществе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43.04.01 Сервис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lang w:eastAsia="en-US"/>
              </w:rPr>
              <w:t>о-з</w:t>
            </w:r>
            <w:proofErr w:type="spellEnd"/>
            <w:proofErr w:type="gram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Сервис в торговле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60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FC6C13" w:rsidRDefault="00FC6C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FC6C13" w:rsidRDefault="00FC6C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FC6C13" w:rsidRDefault="00FC6C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FC6C13" w:rsidRDefault="00FC6C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FC6C13" w:rsidRDefault="00FC6C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FC6C13" w:rsidRDefault="00FC6C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</w:tbl>
    <w:p w:rsidR="00FC6C13" w:rsidRDefault="00FC6C13" w:rsidP="00FC6C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C6C13" w:rsidRDefault="00FC6C13" w:rsidP="00FC6C1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6C13" w:rsidRDefault="00FC6C13" w:rsidP="00FC6C1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2 – </w:t>
      </w:r>
      <w:r>
        <w:rPr>
          <w:rFonts w:ascii="Times New Roman" w:hAnsi="Times New Roman"/>
          <w:iCs/>
          <w:sz w:val="28"/>
          <w:szCs w:val="28"/>
        </w:rPr>
        <w:t xml:space="preserve">Анализ результатов трудоустройства выпускников </w:t>
      </w:r>
    </w:p>
    <w:tbl>
      <w:tblPr>
        <w:tblW w:w="15254" w:type="dxa"/>
        <w:tblInd w:w="96" w:type="dxa"/>
        <w:tblLook w:val="04A0"/>
      </w:tblPr>
      <w:tblGrid>
        <w:gridCol w:w="1471"/>
        <w:gridCol w:w="1142"/>
        <w:gridCol w:w="986"/>
        <w:gridCol w:w="636"/>
        <w:gridCol w:w="1302"/>
        <w:gridCol w:w="797"/>
        <w:gridCol w:w="1291"/>
        <w:gridCol w:w="724"/>
        <w:gridCol w:w="725"/>
        <w:gridCol w:w="1344"/>
        <w:gridCol w:w="536"/>
        <w:gridCol w:w="618"/>
        <w:gridCol w:w="482"/>
        <w:gridCol w:w="684"/>
        <w:gridCol w:w="631"/>
        <w:gridCol w:w="803"/>
        <w:gridCol w:w="536"/>
        <w:gridCol w:w="546"/>
      </w:tblGrid>
      <w:tr w:rsidR="00FC6C13" w:rsidTr="00FC6C13">
        <w:trPr>
          <w:trHeight w:val="3486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Факультет/институт/филиал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Область образования для </w:t>
            </w:r>
            <w:proofErr w:type="gramStart"/>
            <w:r>
              <w:rPr>
                <w:rFonts w:ascii="Times New Roman" w:hAnsi="Times New Roman"/>
                <w:b/>
                <w:bCs/>
                <w:lang w:eastAsia="en-US"/>
              </w:rPr>
              <w:t>ВО</w:t>
            </w:r>
            <w:proofErr w:type="gramEnd"/>
            <w:r>
              <w:rPr>
                <w:rFonts w:ascii="Times New Roman" w:hAnsi="Times New Roman"/>
                <w:b/>
                <w:bCs/>
                <w:lang w:eastAsia="en-US"/>
              </w:rPr>
              <w:t>/Отрасль экономики для СПО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Направление подготовки/специальность (указать шифр и наименование)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Форма обучения (о,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lang w:eastAsia="en-US"/>
              </w:rPr>
              <w:t>о-з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lang w:eastAsia="en-US"/>
              </w:rPr>
              <w:t>з</w:t>
            </w:r>
            <w:proofErr w:type="spellEnd"/>
            <w:r>
              <w:rPr>
                <w:rFonts w:ascii="Times New Roman" w:hAnsi="Times New Roman"/>
                <w:b/>
                <w:bCs/>
                <w:lang w:eastAsia="en-US"/>
              </w:rPr>
              <w:t>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Профиль (если есть)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lang w:eastAsia="en-US"/>
              </w:rPr>
              <w:t>Выпускники, осуществляющие    официальную трудовую     деятельность на предприятиях или в организациях  по трудовому договору, договору ГПХ в соответствии с трудовым законодательством, законодательством  об обязательном пенсионном страховании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Выпускники, применяющие специальный налоговый режим «Налог на профессиональный доход» (в статусе </w:t>
            </w:r>
            <w:proofErr w:type="spellStart"/>
            <w:r>
              <w:rPr>
                <w:rFonts w:ascii="Times New Roman" w:hAnsi="Times New Roman"/>
                <w:b/>
                <w:bCs/>
                <w:lang w:eastAsia="en-US"/>
              </w:rPr>
              <w:t>самозанятого</w:t>
            </w:r>
            <w:proofErr w:type="spellEnd"/>
            <w:r>
              <w:rPr>
                <w:rFonts w:ascii="Times New Roman" w:hAnsi="Times New Roman"/>
                <w:b/>
                <w:bCs/>
                <w:lang w:eastAsia="en-US"/>
              </w:rPr>
              <w:t>)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Выпускники, зарегистрированные в качестве индивидуального предпринимателя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lang w:eastAsia="en-US"/>
              </w:rPr>
              <w:t xml:space="preserve">Выпускники, проходящие службу в армии на контрактной основе, в органах внутренних дел, Государственной противопожарной службе, органах по </w:t>
            </w:r>
            <w:proofErr w:type="gramStart"/>
            <w:r>
              <w:rPr>
                <w:rFonts w:ascii="Times New Roman" w:hAnsi="Times New Roman"/>
                <w:b/>
                <w:bCs/>
                <w:sz w:val="18"/>
                <w:lang w:eastAsia="en-US"/>
              </w:rPr>
              <w:t>контролю за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lang w:eastAsia="en-US"/>
              </w:rPr>
              <w:t xml:space="preserve">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</w:t>
            </w: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Выпускники, продолжившие  очное обучение без совмещения с работой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 Выпускники, выбывшие (умершие) из числа трудоспособного населения России (кроме умерших иностранных граждан)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Нетрудоспособные выпускники, имеющие инвалидность I группы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lang w:eastAsia="en-US"/>
              </w:rPr>
              <w:t>Нетрудоспособные выпускники, для которых назначена (установлена) пенсия страховая/пенсия по государственному пенсионному обеспечению и накопительная пенсия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Выпускники, ушедших в отпуск по беременности и родам, уходу за ребенком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lang w:eastAsia="en-US"/>
              </w:rPr>
              <w:t>Выпускники из числа иностранных граждан и лиц без     гражданства,     не     трудоустроенных    в    Российской     Федерации  по данным СФ России и не находящихся на территории Российской Федерации</w:t>
            </w: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Общая численность выпускников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Уровень трудоустройства выпускников</w:t>
            </w:r>
          </w:p>
        </w:tc>
      </w:tr>
      <w:tr w:rsidR="00FC6C13" w:rsidTr="00FC6C13">
        <w:trPr>
          <w:cantSplit/>
          <w:trHeight w:val="42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совмещающие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работу с учебой в очной форме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</w:tr>
      <w:tr w:rsidR="00FC6C13" w:rsidTr="00FC6C13">
        <w:trPr>
          <w:trHeight w:val="983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Институт заочного и </w:t>
            </w:r>
            <w:proofErr w:type="spellStart"/>
            <w:r>
              <w:rPr>
                <w:rFonts w:ascii="Times New Roman" w:hAnsi="Times New Roman"/>
                <w:b/>
                <w:bCs/>
                <w:lang w:eastAsia="en-US"/>
              </w:rPr>
              <w:t>очно-заочного</w:t>
            </w:r>
            <w:proofErr w:type="spellEnd"/>
            <w:r>
              <w:rPr>
                <w:rFonts w:ascii="Times New Roman" w:hAnsi="Times New Roman"/>
                <w:b/>
                <w:bCs/>
                <w:lang w:eastAsia="en-US"/>
              </w:rPr>
              <w:t xml:space="preserve"> образования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Науки об обществе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43.04.01 Сервис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lang w:eastAsia="en-US"/>
              </w:rPr>
              <w:t>о-з</w:t>
            </w:r>
            <w:proofErr w:type="spellEnd"/>
            <w:proofErr w:type="gram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Сервис в торговле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C13" w:rsidRDefault="00FC6C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100</w:t>
            </w:r>
          </w:p>
        </w:tc>
      </w:tr>
    </w:tbl>
    <w:p w:rsidR="00C17418" w:rsidRDefault="00C17418" w:rsidP="00FC6C13">
      <w:pPr>
        <w:keepNext/>
        <w:spacing w:after="0" w:line="240" w:lineRule="auto"/>
        <w:jc w:val="right"/>
        <w:outlineLvl w:val="0"/>
        <w:rPr>
          <w:sz w:val="20"/>
          <w:szCs w:val="20"/>
        </w:rPr>
      </w:pPr>
    </w:p>
    <w:sectPr w:rsidR="00C17418" w:rsidSect="00CA49A1">
      <w:pgSz w:w="16838" w:h="11906" w:orient="landscape"/>
      <w:pgMar w:top="1135" w:right="962" w:bottom="850" w:left="1134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C83" w:rsidRDefault="00400C83">
      <w:pPr>
        <w:spacing w:after="0" w:line="240" w:lineRule="auto"/>
      </w:pPr>
      <w:r>
        <w:separator/>
      </w:r>
    </w:p>
  </w:endnote>
  <w:endnote w:type="continuationSeparator" w:id="0">
    <w:p w:rsidR="00400C83" w:rsidRDefault="00400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C83" w:rsidRDefault="00400C83">
      <w:pPr>
        <w:spacing w:after="0" w:line="240" w:lineRule="auto"/>
      </w:pPr>
      <w:r>
        <w:separator/>
      </w:r>
    </w:p>
  </w:footnote>
  <w:footnote w:type="continuationSeparator" w:id="0">
    <w:p w:rsidR="00400C83" w:rsidRDefault="00400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3174"/>
    <w:multiLevelType w:val="hybridMultilevel"/>
    <w:tmpl w:val="B7C215FA"/>
    <w:lvl w:ilvl="0" w:tplc="6A7CA9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792A7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99881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7BCF2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2F212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15C35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17C34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25E09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64CE0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0D2A81"/>
    <w:multiLevelType w:val="multilevel"/>
    <w:tmpl w:val="9EE4F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EA201B5"/>
    <w:multiLevelType w:val="hybridMultilevel"/>
    <w:tmpl w:val="6686C2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7C1D3B"/>
    <w:multiLevelType w:val="hybridMultilevel"/>
    <w:tmpl w:val="1A6E5C08"/>
    <w:lvl w:ilvl="0" w:tplc="2FFE95A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46049BE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 w:tplc="A2E80D8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 w:tplc="BF501A5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 w:tplc="DBEC681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 w:tplc="2B64246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 w:tplc="19089DD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 w:tplc="499A17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 w:tplc="F0185D4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24743266"/>
    <w:multiLevelType w:val="hybridMultilevel"/>
    <w:tmpl w:val="689A7852"/>
    <w:lvl w:ilvl="0" w:tplc="53B8473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7D92E87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A8EE55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E7C67D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F702C1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8BA2F7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0C8771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BACBE0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02CACF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2B9B1CA8"/>
    <w:multiLevelType w:val="hybridMultilevel"/>
    <w:tmpl w:val="01DCC7C8"/>
    <w:lvl w:ilvl="0" w:tplc="FBF801BC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 w:tplc="05C0039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1E5886E6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B99AC620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49800572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48927C78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91BEB254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ECD42FA8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AEFC78B6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9C710E"/>
    <w:multiLevelType w:val="hybridMultilevel"/>
    <w:tmpl w:val="E6840F86"/>
    <w:lvl w:ilvl="0" w:tplc="0D303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8E834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27C45A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BA968A3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212ABC2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A8680A7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5B1E0AA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1B00590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8A5C833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16073D1"/>
    <w:multiLevelType w:val="hybridMultilevel"/>
    <w:tmpl w:val="AF62E504"/>
    <w:lvl w:ilvl="0" w:tplc="7F3CBBB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b w:val="0"/>
        <w:i w:val="0"/>
        <w:color w:val="auto"/>
      </w:rPr>
    </w:lvl>
    <w:lvl w:ilvl="1" w:tplc="54AA50C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5B5A28E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DFE568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7D6A4C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548B09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02A744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B2EF8E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F963AC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361571AD"/>
    <w:multiLevelType w:val="hybridMultilevel"/>
    <w:tmpl w:val="707CE532"/>
    <w:lvl w:ilvl="0" w:tplc="6CFA1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BC7CC7"/>
    <w:multiLevelType w:val="hybridMultilevel"/>
    <w:tmpl w:val="57189578"/>
    <w:lvl w:ilvl="0" w:tplc="A07E6FA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44BAE14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77AFEF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D309D5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C9C88D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310B9A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A5C68B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CA40C9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C02A69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3FDC1518"/>
    <w:multiLevelType w:val="hybridMultilevel"/>
    <w:tmpl w:val="E46212A6"/>
    <w:lvl w:ilvl="0" w:tplc="C0422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4076A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1B012B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8290435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4AD45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63D2E78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49D288A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95D4924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EDF691B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41A80A64"/>
    <w:multiLevelType w:val="hybridMultilevel"/>
    <w:tmpl w:val="8C4CE390"/>
    <w:lvl w:ilvl="0" w:tplc="A9F81E9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B30717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50D0D3C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EA4694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F3E90C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A1C3FF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8B018D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894039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01E642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4B4A23BA"/>
    <w:multiLevelType w:val="hybridMultilevel"/>
    <w:tmpl w:val="A73E75BC"/>
    <w:lvl w:ilvl="0" w:tplc="0A54A3F8">
      <w:start w:val="1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EFA4008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AE865F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99AB48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3B2C70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622639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83EB22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5464BE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520A5F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5E9242D3"/>
    <w:multiLevelType w:val="hybridMultilevel"/>
    <w:tmpl w:val="9F6C7F8E"/>
    <w:lvl w:ilvl="0" w:tplc="EE8038A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DB68CEF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24E7CB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C88165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A44579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136DC3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2EAA7D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A6EB1E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81AF8E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60C82696"/>
    <w:multiLevelType w:val="hybridMultilevel"/>
    <w:tmpl w:val="1C94BDF0"/>
    <w:lvl w:ilvl="0" w:tplc="4198F8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58272C"/>
    <w:multiLevelType w:val="hybridMultilevel"/>
    <w:tmpl w:val="0596B6D0"/>
    <w:lvl w:ilvl="0" w:tplc="0024ADC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9AC28DE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 w:tplc="309AE6D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 w:tplc="8056E70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 w:tplc="1EB6767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 w:tplc="5770E37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 w:tplc="508A3FB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 w:tplc="3F4E018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 w:tplc="07DE1B4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6">
    <w:nsid w:val="6D616F0A"/>
    <w:multiLevelType w:val="hybridMultilevel"/>
    <w:tmpl w:val="527CB6C2"/>
    <w:lvl w:ilvl="0" w:tplc="E1D07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B0298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BB6DA3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B77EEDD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88E0651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6F12871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9F50304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FFA279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073ABA2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6D9371E7"/>
    <w:multiLevelType w:val="hybridMultilevel"/>
    <w:tmpl w:val="01E89F2E"/>
    <w:lvl w:ilvl="0" w:tplc="2820D9D2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E82D70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E128BF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D8A8C5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C9CA15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CEA809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CB698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18E920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006202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5"/>
  </w:num>
  <w:num w:numId="2">
    <w:abstractNumId w:val="5"/>
  </w:num>
  <w:num w:numId="3">
    <w:abstractNumId w:val="3"/>
  </w:num>
  <w:num w:numId="4">
    <w:abstractNumId w:val="4"/>
  </w:num>
  <w:num w:numId="5">
    <w:abstractNumId w:val="9"/>
  </w:num>
  <w:num w:numId="6">
    <w:abstractNumId w:val="16"/>
  </w:num>
  <w:num w:numId="7">
    <w:abstractNumId w:val="10"/>
  </w:num>
  <w:num w:numId="8">
    <w:abstractNumId w:val="6"/>
  </w:num>
  <w:num w:numId="9">
    <w:abstractNumId w:val="7"/>
  </w:num>
  <w:num w:numId="10">
    <w:abstractNumId w:val="13"/>
  </w:num>
  <w:num w:numId="11">
    <w:abstractNumId w:val="17"/>
  </w:num>
  <w:num w:numId="12">
    <w:abstractNumId w:val="11"/>
  </w:num>
  <w:num w:numId="13">
    <w:abstractNumId w:val="12"/>
  </w:num>
  <w:num w:numId="14">
    <w:abstractNumId w:val="0"/>
  </w:num>
  <w:num w:numId="15">
    <w:abstractNumId w:val="1"/>
  </w:num>
  <w:num w:numId="16">
    <w:abstractNumId w:val="8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7418"/>
    <w:rsid w:val="00004095"/>
    <w:rsid w:val="00025DCF"/>
    <w:rsid w:val="00030B7E"/>
    <w:rsid w:val="00034D65"/>
    <w:rsid w:val="00037CBA"/>
    <w:rsid w:val="00042C70"/>
    <w:rsid w:val="000569CC"/>
    <w:rsid w:val="00076E4C"/>
    <w:rsid w:val="000A0ED0"/>
    <w:rsid w:val="000B023A"/>
    <w:rsid w:val="000C6528"/>
    <w:rsid w:val="000D50CB"/>
    <w:rsid w:val="000D6A11"/>
    <w:rsid w:val="000E728A"/>
    <w:rsid w:val="000E7BCB"/>
    <w:rsid w:val="000F2366"/>
    <w:rsid w:val="000F5447"/>
    <w:rsid w:val="001052CB"/>
    <w:rsid w:val="00117603"/>
    <w:rsid w:val="001502B0"/>
    <w:rsid w:val="0015040A"/>
    <w:rsid w:val="0017315C"/>
    <w:rsid w:val="00185B3F"/>
    <w:rsid w:val="00192697"/>
    <w:rsid w:val="001A6A4C"/>
    <w:rsid w:val="001C20BF"/>
    <w:rsid w:val="001F0E65"/>
    <w:rsid w:val="001F2840"/>
    <w:rsid w:val="001F2F44"/>
    <w:rsid w:val="00206D65"/>
    <w:rsid w:val="00215EA8"/>
    <w:rsid w:val="00221A60"/>
    <w:rsid w:val="0024502B"/>
    <w:rsid w:val="00245790"/>
    <w:rsid w:val="002515B7"/>
    <w:rsid w:val="00277953"/>
    <w:rsid w:val="0028073F"/>
    <w:rsid w:val="00281D80"/>
    <w:rsid w:val="00291A31"/>
    <w:rsid w:val="00294C16"/>
    <w:rsid w:val="002A2B0F"/>
    <w:rsid w:val="002A52E7"/>
    <w:rsid w:val="002E13C5"/>
    <w:rsid w:val="002E21E2"/>
    <w:rsid w:val="002E3C3D"/>
    <w:rsid w:val="0031118F"/>
    <w:rsid w:val="00327DD9"/>
    <w:rsid w:val="003320EA"/>
    <w:rsid w:val="00336D8E"/>
    <w:rsid w:val="003420EB"/>
    <w:rsid w:val="003511FC"/>
    <w:rsid w:val="0038691B"/>
    <w:rsid w:val="003B24DF"/>
    <w:rsid w:val="003C4024"/>
    <w:rsid w:val="003D6136"/>
    <w:rsid w:val="003E2D62"/>
    <w:rsid w:val="003F1198"/>
    <w:rsid w:val="00400C83"/>
    <w:rsid w:val="00404F7D"/>
    <w:rsid w:val="00417A65"/>
    <w:rsid w:val="004257EC"/>
    <w:rsid w:val="0045458D"/>
    <w:rsid w:val="00456989"/>
    <w:rsid w:val="0045725C"/>
    <w:rsid w:val="00460AF3"/>
    <w:rsid w:val="00461EFD"/>
    <w:rsid w:val="00471E8E"/>
    <w:rsid w:val="004837B0"/>
    <w:rsid w:val="00486737"/>
    <w:rsid w:val="004901C8"/>
    <w:rsid w:val="00491999"/>
    <w:rsid w:val="004A574D"/>
    <w:rsid w:val="004A5CF9"/>
    <w:rsid w:val="004A6871"/>
    <w:rsid w:val="004B0928"/>
    <w:rsid w:val="004D0D61"/>
    <w:rsid w:val="004D5068"/>
    <w:rsid w:val="004D73A4"/>
    <w:rsid w:val="004E128F"/>
    <w:rsid w:val="004F5883"/>
    <w:rsid w:val="004F7B96"/>
    <w:rsid w:val="005016F9"/>
    <w:rsid w:val="00503931"/>
    <w:rsid w:val="00510724"/>
    <w:rsid w:val="00523775"/>
    <w:rsid w:val="005325DC"/>
    <w:rsid w:val="00534E79"/>
    <w:rsid w:val="0054250E"/>
    <w:rsid w:val="005455C3"/>
    <w:rsid w:val="005531EE"/>
    <w:rsid w:val="00555B61"/>
    <w:rsid w:val="00561AD4"/>
    <w:rsid w:val="00581155"/>
    <w:rsid w:val="00597FEF"/>
    <w:rsid w:val="005B1CAE"/>
    <w:rsid w:val="005B3A22"/>
    <w:rsid w:val="005C1654"/>
    <w:rsid w:val="005D4D7D"/>
    <w:rsid w:val="005E29CB"/>
    <w:rsid w:val="005F6BDB"/>
    <w:rsid w:val="005F7C1A"/>
    <w:rsid w:val="0062679B"/>
    <w:rsid w:val="006423F6"/>
    <w:rsid w:val="0064449A"/>
    <w:rsid w:val="006448B4"/>
    <w:rsid w:val="00645FCB"/>
    <w:rsid w:val="0066251B"/>
    <w:rsid w:val="006659DA"/>
    <w:rsid w:val="0068046C"/>
    <w:rsid w:val="00685C36"/>
    <w:rsid w:val="00692E8E"/>
    <w:rsid w:val="0069783C"/>
    <w:rsid w:val="006A024E"/>
    <w:rsid w:val="006B569F"/>
    <w:rsid w:val="006C509B"/>
    <w:rsid w:val="006E5741"/>
    <w:rsid w:val="006F21C2"/>
    <w:rsid w:val="00701701"/>
    <w:rsid w:val="0070192D"/>
    <w:rsid w:val="00710F5E"/>
    <w:rsid w:val="00712A4F"/>
    <w:rsid w:val="00712CB6"/>
    <w:rsid w:val="007139ED"/>
    <w:rsid w:val="0072208F"/>
    <w:rsid w:val="0072723E"/>
    <w:rsid w:val="00731813"/>
    <w:rsid w:val="00734AEF"/>
    <w:rsid w:val="00750269"/>
    <w:rsid w:val="0075059C"/>
    <w:rsid w:val="00754C40"/>
    <w:rsid w:val="00757169"/>
    <w:rsid w:val="00762B15"/>
    <w:rsid w:val="00770677"/>
    <w:rsid w:val="00776DDF"/>
    <w:rsid w:val="00782CC0"/>
    <w:rsid w:val="007852C7"/>
    <w:rsid w:val="007960B8"/>
    <w:rsid w:val="007A7BF3"/>
    <w:rsid w:val="007C7547"/>
    <w:rsid w:val="007D3208"/>
    <w:rsid w:val="007D56C8"/>
    <w:rsid w:val="007E4076"/>
    <w:rsid w:val="007F1E28"/>
    <w:rsid w:val="007F6606"/>
    <w:rsid w:val="008041B8"/>
    <w:rsid w:val="008133B1"/>
    <w:rsid w:val="0081528A"/>
    <w:rsid w:val="00870FB6"/>
    <w:rsid w:val="008766E7"/>
    <w:rsid w:val="00885F58"/>
    <w:rsid w:val="00893F43"/>
    <w:rsid w:val="008A1C62"/>
    <w:rsid w:val="008A3893"/>
    <w:rsid w:val="008B05A2"/>
    <w:rsid w:val="008B58AD"/>
    <w:rsid w:val="008C1642"/>
    <w:rsid w:val="008D0D60"/>
    <w:rsid w:val="008D2B37"/>
    <w:rsid w:val="008D31B5"/>
    <w:rsid w:val="008E2152"/>
    <w:rsid w:val="008E3D9F"/>
    <w:rsid w:val="008E4B03"/>
    <w:rsid w:val="008E4F6B"/>
    <w:rsid w:val="00907ECE"/>
    <w:rsid w:val="00914258"/>
    <w:rsid w:val="00923BA4"/>
    <w:rsid w:val="00930058"/>
    <w:rsid w:val="009340CD"/>
    <w:rsid w:val="00935CEA"/>
    <w:rsid w:val="00940233"/>
    <w:rsid w:val="00946016"/>
    <w:rsid w:val="009471D8"/>
    <w:rsid w:val="009576CC"/>
    <w:rsid w:val="0096139D"/>
    <w:rsid w:val="00961D3E"/>
    <w:rsid w:val="0096684A"/>
    <w:rsid w:val="009669A8"/>
    <w:rsid w:val="00972640"/>
    <w:rsid w:val="00982519"/>
    <w:rsid w:val="00983130"/>
    <w:rsid w:val="00983A56"/>
    <w:rsid w:val="009972C3"/>
    <w:rsid w:val="009A1AF9"/>
    <w:rsid w:val="009A4860"/>
    <w:rsid w:val="009B48CE"/>
    <w:rsid w:val="009D6CB1"/>
    <w:rsid w:val="009E0CCD"/>
    <w:rsid w:val="009E573E"/>
    <w:rsid w:val="009F1EA9"/>
    <w:rsid w:val="009F6433"/>
    <w:rsid w:val="00A11C62"/>
    <w:rsid w:val="00A268B2"/>
    <w:rsid w:val="00A4728A"/>
    <w:rsid w:val="00A55CF8"/>
    <w:rsid w:val="00A56440"/>
    <w:rsid w:val="00A5716D"/>
    <w:rsid w:val="00A64C73"/>
    <w:rsid w:val="00A7115C"/>
    <w:rsid w:val="00A73F00"/>
    <w:rsid w:val="00A7761A"/>
    <w:rsid w:val="00A82D06"/>
    <w:rsid w:val="00A84ADB"/>
    <w:rsid w:val="00A97755"/>
    <w:rsid w:val="00AB01EA"/>
    <w:rsid w:val="00AB2AC5"/>
    <w:rsid w:val="00AB3114"/>
    <w:rsid w:val="00AD0DBB"/>
    <w:rsid w:val="00AD2672"/>
    <w:rsid w:val="00AD5BFE"/>
    <w:rsid w:val="00AD7A67"/>
    <w:rsid w:val="00AE653F"/>
    <w:rsid w:val="00AF05DE"/>
    <w:rsid w:val="00B0770C"/>
    <w:rsid w:val="00B2344D"/>
    <w:rsid w:val="00B2555B"/>
    <w:rsid w:val="00B318E7"/>
    <w:rsid w:val="00B33550"/>
    <w:rsid w:val="00B343CB"/>
    <w:rsid w:val="00B657EA"/>
    <w:rsid w:val="00B67257"/>
    <w:rsid w:val="00B725B4"/>
    <w:rsid w:val="00B760B0"/>
    <w:rsid w:val="00B930B7"/>
    <w:rsid w:val="00BA6758"/>
    <w:rsid w:val="00BC319B"/>
    <w:rsid w:val="00BC63DB"/>
    <w:rsid w:val="00BD14E5"/>
    <w:rsid w:val="00BE11E3"/>
    <w:rsid w:val="00BE51B6"/>
    <w:rsid w:val="00BE75BD"/>
    <w:rsid w:val="00C0188D"/>
    <w:rsid w:val="00C0475D"/>
    <w:rsid w:val="00C069B3"/>
    <w:rsid w:val="00C12590"/>
    <w:rsid w:val="00C127D2"/>
    <w:rsid w:val="00C17418"/>
    <w:rsid w:val="00C30CBA"/>
    <w:rsid w:val="00C4391E"/>
    <w:rsid w:val="00C4499A"/>
    <w:rsid w:val="00C55589"/>
    <w:rsid w:val="00C61F8D"/>
    <w:rsid w:val="00C624F2"/>
    <w:rsid w:val="00C92A72"/>
    <w:rsid w:val="00C9489E"/>
    <w:rsid w:val="00C97154"/>
    <w:rsid w:val="00CA49A1"/>
    <w:rsid w:val="00CB1EB3"/>
    <w:rsid w:val="00CB3236"/>
    <w:rsid w:val="00CB441E"/>
    <w:rsid w:val="00CB4FE4"/>
    <w:rsid w:val="00CD0882"/>
    <w:rsid w:val="00CE56EF"/>
    <w:rsid w:val="00CF01D2"/>
    <w:rsid w:val="00D06BC3"/>
    <w:rsid w:val="00D32BF5"/>
    <w:rsid w:val="00D369ED"/>
    <w:rsid w:val="00D36C18"/>
    <w:rsid w:val="00D4187E"/>
    <w:rsid w:val="00D8535E"/>
    <w:rsid w:val="00D97FB3"/>
    <w:rsid w:val="00DA20FF"/>
    <w:rsid w:val="00DA434E"/>
    <w:rsid w:val="00DA6F5F"/>
    <w:rsid w:val="00DE0B66"/>
    <w:rsid w:val="00DF33A4"/>
    <w:rsid w:val="00E008AC"/>
    <w:rsid w:val="00E029D6"/>
    <w:rsid w:val="00E038A4"/>
    <w:rsid w:val="00E14CFA"/>
    <w:rsid w:val="00E250ED"/>
    <w:rsid w:val="00E25C1E"/>
    <w:rsid w:val="00E379B3"/>
    <w:rsid w:val="00E67898"/>
    <w:rsid w:val="00EA6125"/>
    <w:rsid w:val="00EA77EB"/>
    <w:rsid w:val="00EE06B3"/>
    <w:rsid w:val="00EE18EA"/>
    <w:rsid w:val="00EE49D9"/>
    <w:rsid w:val="00F04D9E"/>
    <w:rsid w:val="00F15395"/>
    <w:rsid w:val="00F17A07"/>
    <w:rsid w:val="00F278F9"/>
    <w:rsid w:val="00F30C97"/>
    <w:rsid w:val="00F4148A"/>
    <w:rsid w:val="00F460B8"/>
    <w:rsid w:val="00F566C4"/>
    <w:rsid w:val="00F6105A"/>
    <w:rsid w:val="00F76B40"/>
    <w:rsid w:val="00F84A2D"/>
    <w:rsid w:val="00F857D2"/>
    <w:rsid w:val="00FA15FC"/>
    <w:rsid w:val="00FA1DB8"/>
    <w:rsid w:val="00FC1FD6"/>
    <w:rsid w:val="00FC6C13"/>
    <w:rsid w:val="00FC7F52"/>
    <w:rsid w:val="00FD4869"/>
    <w:rsid w:val="00FD6C39"/>
    <w:rsid w:val="00FE2794"/>
    <w:rsid w:val="00FE3046"/>
    <w:rsid w:val="00FE3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9A1"/>
    <w:pPr>
      <w:spacing w:after="200" w:line="276" w:lineRule="auto"/>
    </w:pPr>
    <w:rPr>
      <w:rFonts w:cs="Calibri"/>
      <w:sz w:val="22"/>
      <w:szCs w:val="22"/>
      <w:lang w:eastAsia="ar-SA"/>
    </w:rPr>
  </w:style>
  <w:style w:type="paragraph" w:styleId="1">
    <w:name w:val="heading 1"/>
    <w:basedOn w:val="a"/>
    <w:next w:val="a"/>
    <w:link w:val="11"/>
    <w:uiPriority w:val="99"/>
    <w:qFormat/>
    <w:rsid w:val="00CA49A1"/>
    <w:pPr>
      <w:keepNext/>
      <w:keepLines/>
      <w:spacing w:before="48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9"/>
    <w:qFormat/>
    <w:rsid w:val="00CA49A1"/>
    <w:pPr>
      <w:keepNext/>
      <w:keepLines/>
      <w:spacing w:before="360"/>
      <w:outlineLvl w:val="1"/>
    </w:pPr>
    <w:rPr>
      <w:rFonts w:ascii="Arial" w:hAnsi="Arial" w:cs="Arial"/>
      <w:sz w:val="34"/>
    </w:rPr>
  </w:style>
  <w:style w:type="paragraph" w:styleId="3">
    <w:name w:val="heading 3"/>
    <w:basedOn w:val="a"/>
    <w:next w:val="a"/>
    <w:link w:val="31"/>
    <w:uiPriority w:val="99"/>
    <w:qFormat/>
    <w:rsid w:val="00CA49A1"/>
    <w:pPr>
      <w:keepNext/>
      <w:keepLines/>
      <w:spacing w:before="32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9"/>
    <w:qFormat/>
    <w:rsid w:val="00CA49A1"/>
    <w:pPr>
      <w:keepNext/>
      <w:keepLines/>
      <w:spacing w:before="32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9"/>
    <w:qFormat/>
    <w:rsid w:val="00CA49A1"/>
    <w:pPr>
      <w:keepNext/>
      <w:keepLines/>
      <w:spacing w:before="32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9"/>
    <w:qFormat/>
    <w:rsid w:val="00CA49A1"/>
    <w:pPr>
      <w:keepNext/>
      <w:keepLines/>
      <w:spacing w:before="320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1"/>
    <w:uiPriority w:val="99"/>
    <w:qFormat/>
    <w:rsid w:val="00CA49A1"/>
    <w:pPr>
      <w:keepNext/>
      <w:keepLines/>
      <w:spacing w:before="320"/>
      <w:outlineLvl w:val="6"/>
    </w:pPr>
    <w:rPr>
      <w:rFonts w:ascii="Arial" w:hAnsi="Arial" w:cs="Arial"/>
      <w:b/>
      <w:bCs/>
      <w:i/>
      <w:iCs/>
    </w:rPr>
  </w:style>
  <w:style w:type="paragraph" w:styleId="8">
    <w:name w:val="heading 8"/>
    <w:basedOn w:val="a"/>
    <w:next w:val="a"/>
    <w:link w:val="81"/>
    <w:uiPriority w:val="99"/>
    <w:qFormat/>
    <w:rsid w:val="00CA49A1"/>
    <w:pPr>
      <w:keepNext/>
      <w:keepLines/>
      <w:spacing w:before="320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link w:val="91"/>
    <w:uiPriority w:val="99"/>
    <w:qFormat/>
    <w:rsid w:val="00CA49A1"/>
    <w:pPr>
      <w:keepNext/>
      <w:keepLines/>
      <w:spacing w:before="32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0">
    <w:name w:val="Таблица простая 11"/>
    <w:basedOn w:val="a1"/>
    <w:uiPriority w:val="59"/>
    <w:rsid w:val="00CA49A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CA49A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CA49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CA49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CA49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CA49A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49A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CA49A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CA49A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49A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49A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49A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49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CA49A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CA49A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CA49A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49A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CA49A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49A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a3">
    <w:name w:val="Hyperlink"/>
    <w:uiPriority w:val="99"/>
    <w:unhideWhenUsed/>
    <w:rsid w:val="00CA49A1"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sid w:val="00CA49A1"/>
    <w:rPr>
      <w:vertAlign w:val="superscript"/>
    </w:rPr>
  </w:style>
  <w:style w:type="character" w:styleId="a5">
    <w:name w:val="endnote reference"/>
    <w:basedOn w:val="a0"/>
    <w:uiPriority w:val="99"/>
    <w:semiHidden/>
    <w:unhideWhenUsed/>
    <w:rsid w:val="00CA49A1"/>
    <w:rPr>
      <w:vertAlign w:val="superscript"/>
    </w:rPr>
  </w:style>
  <w:style w:type="character" w:customStyle="1" w:styleId="Heading1Char">
    <w:name w:val="Heading 1 Char"/>
    <w:uiPriority w:val="99"/>
    <w:qFormat/>
    <w:rsid w:val="00CA49A1"/>
    <w:rPr>
      <w:rFonts w:ascii="Arial" w:eastAsia="Times New Roman" w:hAnsi="Arial" w:cs="Arial"/>
      <w:sz w:val="40"/>
      <w:szCs w:val="40"/>
      <w:lang w:eastAsia="ar-SA" w:bidi="ar-SA"/>
    </w:rPr>
  </w:style>
  <w:style w:type="character" w:customStyle="1" w:styleId="Heading2Char">
    <w:name w:val="Heading 2 Char"/>
    <w:uiPriority w:val="99"/>
    <w:qFormat/>
    <w:rsid w:val="00CA49A1"/>
    <w:rPr>
      <w:rFonts w:ascii="Arial" w:eastAsia="Times New Roman" w:hAnsi="Arial" w:cs="Arial"/>
      <w:sz w:val="34"/>
    </w:rPr>
  </w:style>
  <w:style w:type="character" w:customStyle="1" w:styleId="Heading3Char">
    <w:name w:val="Heading 3 Char"/>
    <w:uiPriority w:val="99"/>
    <w:qFormat/>
    <w:rsid w:val="00CA49A1"/>
    <w:rPr>
      <w:rFonts w:ascii="Arial" w:eastAsia="Times New Roman" w:hAnsi="Arial" w:cs="Arial"/>
      <w:sz w:val="30"/>
      <w:szCs w:val="30"/>
      <w:lang w:eastAsia="ar-SA" w:bidi="ar-SA"/>
    </w:rPr>
  </w:style>
  <w:style w:type="character" w:customStyle="1" w:styleId="Heading4Char">
    <w:name w:val="Heading 4 Char"/>
    <w:uiPriority w:val="99"/>
    <w:qFormat/>
    <w:rsid w:val="00CA49A1"/>
    <w:rPr>
      <w:rFonts w:ascii="Arial" w:eastAsia="Times New Roman" w:hAnsi="Arial" w:cs="Arial"/>
      <w:b/>
      <w:bCs/>
      <w:sz w:val="26"/>
      <w:szCs w:val="26"/>
      <w:lang w:eastAsia="ar-SA" w:bidi="ar-SA"/>
    </w:rPr>
  </w:style>
  <w:style w:type="character" w:customStyle="1" w:styleId="Heading5Char">
    <w:name w:val="Heading 5 Char"/>
    <w:uiPriority w:val="99"/>
    <w:qFormat/>
    <w:rsid w:val="00CA49A1"/>
    <w:rPr>
      <w:rFonts w:ascii="Arial" w:eastAsia="Times New Roman" w:hAnsi="Arial" w:cs="Arial"/>
      <w:b/>
      <w:bCs/>
      <w:sz w:val="24"/>
      <w:szCs w:val="24"/>
      <w:lang w:eastAsia="ar-SA" w:bidi="ar-SA"/>
    </w:rPr>
  </w:style>
  <w:style w:type="character" w:customStyle="1" w:styleId="Heading6Char">
    <w:name w:val="Heading 6 Char"/>
    <w:uiPriority w:val="99"/>
    <w:qFormat/>
    <w:rsid w:val="00CA49A1"/>
    <w:rPr>
      <w:rFonts w:ascii="Arial" w:eastAsia="Times New Roman" w:hAnsi="Arial" w:cs="Arial"/>
      <w:b/>
      <w:bCs/>
      <w:sz w:val="22"/>
      <w:szCs w:val="22"/>
      <w:lang w:eastAsia="ar-SA" w:bidi="ar-SA"/>
    </w:rPr>
  </w:style>
  <w:style w:type="character" w:customStyle="1" w:styleId="Heading7Char">
    <w:name w:val="Heading 7 Char"/>
    <w:uiPriority w:val="99"/>
    <w:qFormat/>
    <w:rsid w:val="00CA49A1"/>
    <w:rPr>
      <w:rFonts w:ascii="Arial" w:eastAsia="Times New Roman" w:hAnsi="Arial" w:cs="Arial"/>
      <w:b/>
      <w:bCs/>
      <w:i/>
      <w:iCs/>
      <w:sz w:val="22"/>
      <w:szCs w:val="22"/>
      <w:lang w:eastAsia="ar-SA" w:bidi="ar-SA"/>
    </w:rPr>
  </w:style>
  <w:style w:type="character" w:customStyle="1" w:styleId="Heading8Char">
    <w:name w:val="Heading 8 Char"/>
    <w:uiPriority w:val="99"/>
    <w:qFormat/>
    <w:rsid w:val="00CA49A1"/>
    <w:rPr>
      <w:rFonts w:ascii="Arial" w:eastAsia="Times New Roman" w:hAnsi="Arial" w:cs="Arial"/>
      <w:i/>
      <w:iCs/>
      <w:sz w:val="22"/>
      <w:szCs w:val="22"/>
      <w:lang w:eastAsia="ar-SA" w:bidi="ar-SA"/>
    </w:rPr>
  </w:style>
  <w:style w:type="character" w:customStyle="1" w:styleId="Heading9Char">
    <w:name w:val="Heading 9 Char"/>
    <w:uiPriority w:val="99"/>
    <w:qFormat/>
    <w:rsid w:val="00CA49A1"/>
    <w:rPr>
      <w:rFonts w:ascii="Arial" w:eastAsia="Times New Roman" w:hAnsi="Arial" w:cs="Arial"/>
      <w:i/>
      <w:iCs/>
      <w:sz w:val="21"/>
      <w:szCs w:val="21"/>
      <w:lang w:eastAsia="ar-SA" w:bidi="ar-SA"/>
    </w:rPr>
  </w:style>
  <w:style w:type="character" w:customStyle="1" w:styleId="HeaderChar">
    <w:name w:val="Header Char"/>
    <w:uiPriority w:val="99"/>
    <w:qFormat/>
    <w:rsid w:val="00CA49A1"/>
    <w:rPr>
      <w:rFonts w:cs="Times New Roman"/>
    </w:rPr>
  </w:style>
  <w:style w:type="character" w:customStyle="1" w:styleId="FooterChar">
    <w:name w:val="Footer Char"/>
    <w:uiPriority w:val="99"/>
    <w:qFormat/>
    <w:rsid w:val="00CA49A1"/>
    <w:rPr>
      <w:rFonts w:cs="Times New Roman"/>
    </w:rPr>
  </w:style>
  <w:style w:type="character" w:customStyle="1" w:styleId="21">
    <w:name w:val="Заголовок 2 Знак1"/>
    <w:link w:val="2"/>
    <w:uiPriority w:val="99"/>
    <w:qFormat/>
    <w:rsid w:val="00CA49A1"/>
    <w:rPr>
      <w:rFonts w:ascii="Arial" w:eastAsia="Times New Roman" w:hAnsi="Arial" w:cs="Arial"/>
      <w:sz w:val="34"/>
    </w:rPr>
  </w:style>
  <w:style w:type="character" w:customStyle="1" w:styleId="31">
    <w:name w:val="Заголовок 3 Знак1"/>
    <w:link w:val="3"/>
    <w:uiPriority w:val="99"/>
    <w:qFormat/>
    <w:rsid w:val="00CA49A1"/>
    <w:rPr>
      <w:rFonts w:ascii="Arial" w:eastAsia="Times New Roman" w:hAnsi="Arial" w:cs="Arial"/>
      <w:sz w:val="30"/>
      <w:szCs w:val="30"/>
    </w:rPr>
  </w:style>
  <w:style w:type="character" w:customStyle="1" w:styleId="41">
    <w:name w:val="Заголовок 4 Знак1"/>
    <w:link w:val="4"/>
    <w:uiPriority w:val="99"/>
    <w:qFormat/>
    <w:rsid w:val="00CA49A1"/>
    <w:rPr>
      <w:rFonts w:ascii="Arial" w:eastAsia="Times New Roman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9"/>
    <w:qFormat/>
    <w:rsid w:val="00CA49A1"/>
    <w:rPr>
      <w:rFonts w:ascii="Arial" w:eastAsia="Times New Roman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9"/>
    <w:qFormat/>
    <w:rsid w:val="00CA49A1"/>
    <w:rPr>
      <w:rFonts w:ascii="Arial" w:eastAsia="Times New Roman" w:hAnsi="Arial" w:cs="Arial"/>
      <w:b/>
      <w:bCs/>
      <w:sz w:val="22"/>
      <w:szCs w:val="22"/>
    </w:rPr>
  </w:style>
  <w:style w:type="character" w:customStyle="1" w:styleId="71">
    <w:name w:val="Заголовок 7 Знак1"/>
    <w:link w:val="7"/>
    <w:uiPriority w:val="99"/>
    <w:qFormat/>
    <w:rsid w:val="00CA49A1"/>
    <w:rPr>
      <w:rFonts w:ascii="Arial" w:eastAsia="Times New Roman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9"/>
    <w:qFormat/>
    <w:rsid w:val="00CA49A1"/>
    <w:rPr>
      <w:rFonts w:ascii="Arial" w:eastAsia="Times New Roman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9"/>
    <w:qFormat/>
    <w:rsid w:val="00CA49A1"/>
    <w:rPr>
      <w:rFonts w:ascii="Arial" w:eastAsia="Times New Roman" w:hAnsi="Arial" w:cs="Arial"/>
      <w:i/>
      <w:iCs/>
      <w:sz w:val="21"/>
      <w:szCs w:val="21"/>
    </w:rPr>
  </w:style>
  <w:style w:type="character" w:customStyle="1" w:styleId="TitleChar">
    <w:name w:val="Title Char"/>
    <w:uiPriority w:val="99"/>
    <w:qFormat/>
    <w:rsid w:val="00CA49A1"/>
    <w:rPr>
      <w:rFonts w:cs="Times New Roman"/>
      <w:sz w:val="48"/>
      <w:szCs w:val="48"/>
    </w:rPr>
  </w:style>
  <w:style w:type="character" w:customStyle="1" w:styleId="SubtitleChar">
    <w:name w:val="Subtitle Char"/>
    <w:uiPriority w:val="99"/>
    <w:qFormat/>
    <w:rsid w:val="00CA49A1"/>
    <w:rPr>
      <w:rFonts w:cs="Times New Roman"/>
      <w:sz w:val="24"/>
      <w:szCs w:val="24"/>
    </w:rPr>
  </w:style>
  <w:style w:type="character" w:customStyle="1" w:styleId="QuoteChar">
    <w:name w:val="Quote Char"/>
    <w:uiPriority w:val="99"/>
    <w:qFormat/>
    <w:rsid w:val="00CA49A1"/>
    <w:rPr>
      <w:i/>
    </w:rPr>
  </w:style>
  <w:style w:type="character" w:customStyle="1" w:styleId="IntenseQuoteChar">
    <w:name w:val="Intense Quote Char"/>
    <w:uiPriority w:val="99"/>
    <w:qFormat/>
    <w:rsid w:val="00CA49A1"/>
    <w:rPr>
      <w:i/>
    </w:rPr>
  </w:style>
  <w:style w:type="character" w:customStyle="1" w:styleId="EndnoteTextChar">
    <w:name w:val="Endnote Text Char"/>
    <w:uiPriority w:val="99"/>
    <w:qFormat/>
    <w:rsid w:val="00CA49A1"/>
    <w:rPr>
      <w:sz w:val="20"/>
    </w:rPr>
  </w:style>
  <w:style w:type="character" w:customStyle="1" w:styleId="11">
    <w:name w:val="Заголовок 1 Знак1"/>
    <w:link w:val="1"/>
    <w:uiPriority w:val="99"/>
    <w:qFormat/>
    <w:rsid w:val="00CA49A1"/>
    <w:rPr>
      <w:rFonts w:ascii="Arial" w:eastAsia="Times New Roman" w:hAnsi="Arial" w:cs="Arial"/>
      <w:sz w:val="40"/>
      <w:szCs w:val="40"/>
    </w:rPr>
  </w:style>
  <w:style w:type="character" w:customStyle="1" w:styleId="20">
    <w:name w:val="Заголовок 2 Знак"/>
    <w:link w:val="211"/>
    <w:uiPriority w:val="99"/>
    <w:qFormat/>
    <w:rsid w:val="00CA49A1"/>
    <w:rPr>
      <w:rFonts w:ascii="Arial" w:eastAsia="Times New Roman" w:hAnsi="Arial" w:cs="Arial"/>
      <w:sz w:val="34"/>
    </w:rPr>
  </w:style>
  <w:style w:type="character" w:customStyle="1" w:styleId="30">
    <w:name w:val="Заголовок 3 Знак"/>
    <w:link w:val="311"/>
    <w:uiPriority w:val="99"/>
    <w:qFormat/>
    <w:rsid w:val="00CA49A1"/>
    <w:rPr>
      <w:rFonts w:ascii="Arial" w:eastAsia="Times New Roman" w:hAnsi="Arial" w:cs="Arial"/>
      <w:sz w:val="30"/>
      <w:szCs w:val="30"/>
    </w:rPr>
  </w:style>
  <w:style w:type="character" w:customStyle="1" w:styleId="40">
    <w:name w:val="Заголовок 4 Знак"/>
    <w:link w:val="411"/>
    <w:uiPriority w:val="99"/>
    <w:qFormat/>
    <w:rsid w:val="00CA49A1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link w:val="511"/>
    <w:uiPriority w:val="99"/>
    <w:qFormat/>
    <w:rsid w:val="00CA49A1"/>
    <w:rPr>
      <w:rFonts w:ascii="Arial" w:eastAsia="Times New Roman" w:hAnsi="Arial" w:cs="Arial"/>
      <w:b/>
      <w:bCs/>
      <w:sz w:val="24"/>
      <w:szCs w:val="24"/>
    </w:rPr>
  </w:style>
  <w:style w:type="character" w:customStyle="1" w:styleId="60">
    <w:name w:val="Заголовок 6 Знак"/>
    <w:link w:val="610"/>
    <w:uiPriority w:val="99"/>
    <w:qFormat/>
    <w:rsid w:val="00CA49A1"/>
    <w:rPr>
      <w:rFonts w:ascii="Arial" w:eastAsia="Times New Roman" w:hAnsi="Arial" w:cs="Arial"/>
      <w:b/>
      <w:bCs/>
      <w:sz w:val="22"/>
      <w:szCs w:val="22"/>
    </w:rPr>
  </w:style>
  <w:style w:type="character" w:customStyle="1" w:styleId="70">
    <w:name w:val="Заголовок 7 Знак"/>
    <w:link w:val="710"/>
    <w:uiPriority w:val="99"/>
    <w:qFormat/>
    <w:rsid w:val="00CA49A1"/>
    <w:rPr>
      <w:rFonts w:ascii="Arial" w:eastAsia="Times New Roman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10"/>
    <w:uiPriority w:val="99"/>
    <w:qFormat/>
    <w:rsid w:val="00CA49A1"/>
    <w:rPr>
      <w:rFonts w:ascii="Arial" w:eastAsia="Times New Roman" w:hAnsi="Arial" w:cs="Arial"/>
      <w:i/>
      <w:iCs/>
      <w:sz w:val="22"/>
      <w:szCs w:val="22"/>
    </w:rPr>
  </w:style>
  <w:style w:type="character" w:customStyle="1" w:styleId="90">
    <w:name w:val="Заголовок 9 Знак"/>
    <w:link w:val="910"/>
    <w:uiPriority w:val="99"/>
    <w:qFormat/>
    <w:rsid w:val="00CA49A1"/>
    <w:rPr>
      <w:rFonts w:ascii="Arial" w:eastAsia="Times New Roman" w:hAnsi="Arial" w:cs="Arial"/>
      <w:i/>
      <w:iCs/>
      <w:sz w:val="21"/>
      <w:szCs w:val="21"/>
    </w:rPr>
  </w:style>
  <w:style w:type="character" w:customStyle="1" w:styleId="a6">
    <w:name w:val="Название Знак"/>
    <w:link w:val="a7"/>
    <w:uiPriority w:val="99"/>
    <w:qFormat/>
    <w:rsid w:val="00CA49A1"/>
    <w:rPr>
      <w:rFonts w:cs="Times New Roman"/>
      <w:sz w:val="48"/>
      <w:szCs w:val="48"/>
    </w:rPr>
  </w:style>
  <w:style w:type="character" w:customStyle="1" w:styleId="a8">
    <w:name w:val="Подзаголовок Знак"/>
    <w:link w:val="a9"/>
    <w:uiPriority w:val="99"/>
    <w:qFormat/>
    <w:rsid w:val="00CA49A1"/>
    <w:rPr>
      <w:rFonts w:cs="Times New Roman"/>
      <w:sz w:val="24"/>
      <w:szCs w:val="24"/>
    </w:rPr>
  </w:style>
  <w:style w:type="character" w:customStyle="1" w:styleId="22">
    <w:name w:val="Цитата 2 Знак"/>
    <w:link w:val="23"/>
    <w:uiPriority w:val="99"/>
    <w:qFormat/>
    <w:rsid w:val="00CA49A1"/>
    <w:rPr>
      <w:i/>
    </w:rPr>
  </w:style>
  <w:style w:type="character" w:customStyle="1" w:styleId="aa">
    <w:name w:val="Выделенная цитата Знак"/>
    <w:link w:val="ab"/>
    <w:uiPriority w:val="99"/>
    <w:qFormat/>
    <w:rsid w:val="00CA49A1"/>
    <w:rPr>
      <w:i/>
    </w:rPr>
  </w:style>
  <w:style w:type="character" w:customStyle="1" w:styleId="10">
    <w:name w:val="Верхний колонтитул Знак1"/>
    <w:link w:val="ac"/>
    <w:uiPriority w:val="99"/>
    <w:qFormat/>
    <w:rsid w:val="00CA49A1"/>
    <w:rPr>
      <w:rFonts w:cs="Times New Roman"/>
    </w:rPr>
  </w:style>
  <w:style w:type="character" w:customStyle="1" w:styleId="12">
    <w:name w:val="Нижний колонтитул Знак1"/>
    <w:link w:val="ad"/>
    <w:uiPriority w:val="99"/>
    <w:qFormat/>
    <w:rsid w:val="00CA49A1"/>
  </w:style>
  <w:style w:type="character" w:customStyle="1" w:styleId="FootnoteTextChar">
    <w:name w:val="Footnote Text Char"/>
    <w:uiPriority w:val="99"/>
    <w:qFormat/>
    <w:rsid w:val="00CA49A1"/>
    <w:rPr>
      <w:sz w:val="18"/>
    </w:rPr>
  </w:style>
  <w:style w:type="character" w:customStyle="1" w:styleId="ae">
    <w:name w:val="Текст концевой сноски Знак"/>
    <w:link w:val="af"/>
    <w:uiPriority w:val="99"/>
    <w:qFormat/>
    <w:rsid w:val="00CA49A1"/>
    <w:rPr>
      <w:sz w:val="20"/>
    </w:rPr>
  </w:style>
  <w:style w:type="character" w:customStyle="1" w:styleId="af0">
    <w:name w:val="Символ концевой сноски"/>
    <w:uiPriority w:val="99"/>
    <w:semiHidden/>
    <w:qFormat/>
    <w:rsid w:val="00CA49A1"/>
    <w:rPr>
      <w:rFonts w:cs="Times New Roman"/>
      <w:vertAlign w:val="superscript"/>
    </w:rPr>
  </w:style>
  <w:style w:type="character" w:customStyle="1" w:styleId="af1">
    <w:name w:val="Привязка концевой сноски"/>
    <w:rsid w:val="00CA49A1"/>
    <w:rPr>
      <w:rFonts w:cs="Times New Roman"/>
      <w:vertAlign w:val="superscript"/>
    </w:rPr>
  </w:style>
  <w:style w:type="character" w:customStyle="1" w:styleId="af2">
    <w:name w:val="Текст сноски Знак"/>
    <w:link w:val="af3"/>
    <w:uiPriority w:val="99"/>
    <w:qFormat/>
    <w:rsid w:val="00CA49A1"/>
    <w:rPr>
      <w:rFonts w:ascii="Times New Roman" w:hAnsi="Times New Roman"/>
      <w:sz w:val="20"/>
      <w:lang w:eastAsia="ru-RU"/>
    </w:rPr>
  </w:style>
  <w:style w:type="character" w:customStyle="1" w:styleId="af4">
    <w:name w:val="Символ сноски"/>
    <w:uiPriority w:val="99"/>
    <w:qFormat/>
    <w:rsid w:val="00CA49A1"/>
    <w:rPr>
      <w:rFonts w:cs="Times New Roman"/>
      <w:vertAlign w:val="superscript"/>
    </w:rPr>
  </w:style>
  <w:style w:type="character" w:customStyle="1" w:styleId="af5">
    <w:name w:val="Привязка сноски"/>
    <w:rsid w:val="00CA49A1"/>
    <w:rPr>
      <w:rFonts w:cs="Times New Roman"/>
      <w:vertAlign w:val="superscript"/>
    </w:rPr>
  </w:style>
  <w:style w:type="character" w:customStyle="1" w:styleId="-">
    <w:name w:val="Интернет-ссылка"/>
    <w:uiPriority w:val="99"/>
    <w:rsid w:val="00CA49A1"/>
    <w:rPr>
      <w:rFonts w:cs="Times New Roman"/>
      <w:color w:val="0000FF"/>
      <w:u w:val="single"/>
    </w:rPr>
  </w:style>
  <w:style w:type="character" w:customStyle="1" w:styleId="s10">
    <w:name w:val="s_10"/>
    <w:uiPriority w:val="99"/>
    <w:qFormat/>
    <w:rsid w:val="00CA49A1"/>
    <w:rPr>
      <w:rFonts w:cs="Times New Roman"/>
    </w:rPr>
  </w:style>
  <w:style w:type="character" w:customStyle="1" w:styleId="af6">
    <w:name w:val="Схема документа Знак"/>
    <w:link w:val="af7"/>
    <w:uiPriority w:val="99"/>
    <w:semiHidden/>
    <w:qFormat/>
    <w:rsid w:val="00CA49A1"/>
    <w:rPr>
      <w:rFonts w:ascii="Tahoma" w:eastAsia="Times New Roman" w:hAnsi="Tahoma"/>
      <w:sz w:val="16"/>
      <w:lang w:eastAsia="en-US"/>
    </w:rPr>
  </w:style>
  <w:style w:type="character" w:customStyle="1" w:styleId="612pt1">
    <w:name w:val="Основной текст (6) + 12 pt1"/>
    <w:uiPriority w:val="99"/>
    <w:qFormat/>
    <w:rsid w:val="00CA49A1"/>
    <w:rPr>
      <w:rFonts w:ascii="Times New Roman" w:hAnsi="Times New Roman"/>
      <w:b/>
      <w:spacing w:val="0"/>
      <w:sz w:val="24"/>
      <w:lang w:val="en-US" w:eastAsia="en-US"/>
    </w:rPr>
  </w:style>
  <w:style w:type="character" w:customStyle="1" w:styleId="12pt">
    <w:name w:val="Основной текст + 12 pt"/>
    <w:uiPriority w:val="99"/>
    <w:qFormat/>
    <w:rsid w:val="00CA49A1"/>
    <w:rPr>
      <w:rFonts w:ascii="Times New Roman" w:hAnsi="Times New Roman"/>
      <w:b/>
      <w:spacing w:val="0"/>
      <w:sz w:val="24"/>
    </w:rPr>
  </w:style>
  <w:style w:type="character" w:customStyle="1" w:styleId="freebirdformviewerviewitemsitemrequiredasterisk">
    <w:name w:val="freebirdformviewerviewitemsitemrequiredasterisk"/>
    <w:uiPriority w:val="99"/>
    <w:qFormat/>
    <w:rsid w:val="00CA49A1"/>
  </w:style>
  <w:style w:type="character" w:customStyle="1" w:styleId="docssharedwiztogglelabeledlabeltext">
    <w:name w:val="docssharedwiztogglelabeledlabeltext"/>
    <w:uiPriority w:val="99"/>
    <w:qFormat/>
    <w:rsid w:val="00CA49A1"/>
  </w:style>
  <w:style w:type="character" w:customStyle="1" w:styleId="af8">
    <w:name w:val="Верхний колонтитул Знак"/>
    <w:link w:val="13"/>
    <w:uiPriority w:val="99"/>
    <w:qFormat/>
    <w:rsid w:val="00CA49A1"/>
    <w:rPr>
      <w:sz w:val="22"/>
      <w:lang w:eastAsia="en-US"/>
    </w:rPr>
  </w:style>
  <w:style w:type="character" w:customStyle="1" w:styleId="af9">
    <w:name w:val="Нижний колонтитул Знак"/>
    <w:link w:val="14"/>
    <w:uiPriority w:val="99"/>
    <w:qFormat/>
    <w:rsid w:val="00CA49A1"/>
    <w:rPr>
      <w:sz w:val="22"/>
      <w:lang w:eastAsia="en-US"/>
    </w:rPr>
  </w:style>
  <w:style w:type="character" w:customStyle="1" w:styleId="normaltextrun">
    <w:name w:val="normaltextrun"/>
    <w:uiPriority w:val="99"/>
    <w:qFormat/>
    <w:rsid w:val="00CA49A1"/>
  </w:style>
  <w:style w:type="character" w:customStyle="1" w:styleId="spellingerror">
    <w:name w:val="spellingerror"/>
    <w:uiPriority w:val="99"/>
    <w:qFormat/>
    <w:rsid w:val="00CA49A1"/>
  </w:style>
  <w:style w:type="character" w:customStyle="1" w:styleId="eop">
    <w:name w:val="eop"/>
    <w:uiPriority w:val="99"/>
    <w:qFormat/>
    <w:rsid w:val="00CA49A1"/>
  </w:style>
  <w:style w:type="character" w:customStyle="1" w:styleId="FontStyle72">
    <w:name w:val="Font Style72"/>
    <w:qFormat/>
    <w:rsid w:val="00CA49A1"/>
    <w:rPr>
      <w:rFonts w:ascii="Times New Roman" w:hAnsi="Times New Roman"/>
      <w:sz w:val="22"/>
    </w:rPr>
  </w:style>
  <w:style w:type="character" w:customStyle="1" w:styleId="15">
    <w:name w:val="Заголовок 1 Знак"/>
    <w:link w:val="111"/>
    <w:uiPriority w:val="99"/>
    <w:qFormat/>
    <w:rsid w:val="00CA49A1"/>
    <w:rPr>
      <w:rFonts w:ascii="Times New Roman" w:hAnsi="Times New Roman"/>
      <w:b/>
      <w:sz w:val="28"/>
    </w:rPr>
  </w:style>
  <w:style w:type="character" w:customStyle="1" w:styleId="afa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List Paragraph Знак"/>
    <w:link w:val="afb"/>
    <w:uiPriority w:val="34"/>
    <w:qFormat/>
    <w:rsid w:val="00CA49A1"/>
    <w:rPr>
      <w:sz w:val="22"/>
      <w:lang w:eastAsia="ar-SA" w:bidi="ar-SA"/>
    </w:rPr>
  </w:style>
  <w:style w:type="character" w:customStyle="1" w:styleId="FontStyle71">
    <w:name w:val="Font Style71"/>
    <w:uiPriority w:val="99"/>
    <w:qFormat/>
    <w:rsid w:val="00CA49A1"/>
    <w:rPr>
      <w:rFonts w:ascii="Times New Roman" w:hAnsi="Times New Roman"/>
      <w:b/>
      <w:spacing w:val="10"/>
      <w:sz w:val="22"/>
    </w:rPr>
  </w:style>
  <w:style w:type="character" w:customStyle="1" w:styleId="FontStyle125">
    <w:name w:val="Font Style125"/>
    <w:uiPriority w:val="99"/>
    <w:qFormat/>
    <w:rsid w:val="00CA49A1"/>
    <w:rPr>
      <w:rFonts w:ascii="Times New Roman" w:hAnsi="Times New Roman" w:cs="Times New Roman"/>
      <w:sz w:val="20"/>
      <w:szCs w:val="20"/>
    </w:rPr>
  </w:style>
  <w:style w:type="character" w:customStyle="1" w:styleId="24">
    <w:name w:val="Основной текст (2)_"/>
    <w:link w:val="212"/>
    <w:uiPriority w:val="99"/>
    <w:qFormat/>
    <w:rsid w:val="00CA49A1"/>
    <w:rPr>
      <w:rFonts w:ascii="Times New Roman" w:hAnsi="Times New Roman"/>
      <w:sz w:val="26"/>
      <w:shd w:val="clear" w:color="auto" w:fill="FFFFFF"/>
    </w:rPr>
  </w:style>
  <w:style w:type="character" w:styleId="afc">
    <w:name w:val="Strong"/>
    <w:uiPriority w:val="22"/>
    <w:qFormat/>
    <w:rsid w:val="00CA49A1"/>
    <w:rPr>
      <w:rFonts w:cs="Times New Roman"/>
      <w:b/>
      <w:bCs/>
    </w:rPr>
  </w:style>
  <w:style w:type="character" w:customStyle="1" w:styleId="contextualspellingandgrammarerror">
    <w:name w:val="contextualspellingandgrammarerror"/>
    <w:uiPriority w:val="99"/>
    <w:qFormat/>
    <w:rsid w:val="00CA49A1"/>
    <w:rPr>
      <w:rFonts w:cs="Times New Roman"/>
    </w:rPr>
  </w:style>
  <w:style w:type="character" w:customStyle="1" w:styleId="findhit">
    <w:name w:val="findhit"/>
    <w:uiPriority w:val="99"/>
    <w:qFormat/>
    <w:rsid w:val="00CA49A1"/>
    <w:rPr>
      <w:rFonts w:cs="Times New Roman"/>
    </w:rPr>
  </w:style>
  <w:style w:type="character" w:customStyle="1" w:styleId="25">
    <w:name w:val="Основной текст (2) + Полужирный"/>
    <w:uiPriority w:val="99"/>
    <w:qFormat/>
    <w:rsid w:val="00CA49A1"/>
    <w:rPr>
      <w:rFonts w:ascii="Times New Roman" w:hAnsi="Times New Roman" w:cs="Times New Roman"/>
      <w:b/>
      <w:bCs/>
      <w:color w:val="000000"/>
      <w:spacing w:val="0"/>
      <w:sz w:val="22"/>
      <w:szCs w:val="22"/>
      <w:u w:val="none"/>
      <w:lang w:val="ru-RU" w:eastAsia="ru-RU"/>
    </w:rPr>
  </w:style>
  <w:style w:type="character" w:customStyle="1" w:styleId="afd">
    <w:name w:val="Основной текст Знак"/>
    <w:link w:val="afe"/>
    <w:uiPriority w:val="99"/>
    <w:qFormat/>
    <w:rsid w:val="00CA49A1"/>
    <w:rPr>
      <w:rFonts w:cs="Calibri"/>
      <w:color w:val="000000"/>
      <w:sz w:val="22"/>
      <w:szCs w:val="22"/>
      <w:lang w:val="ru-RU" w:eastAsia="ru-RU" w:bidi="ar-SA"/>
    </w:rPr>
  </w:style>
  <w:style w:type="character" w:customStyle="1" w:styleId="docdata">
    <w:name w:val="docdata"/>
    <w:uiPriority w:val="99"/>
    <w:qFormat/>
    <w:rsid w:val="00CA49A1"/>
    <w:rPr>
      <w:rFonts w:cs="Times New Roman"/>
    </w:rPr>
  </w:style>
  <w:style w:type="character" w:customStyle="1" w:styleId="CaptionChar">
    <w:name w:val="Caption Char"/>
    <w:uiPriority w:val="99"/>
    <w:qFormat/>
    <w:rsid w:val="00CA49A1"/>
  </w:style>
  <w:style w:type="character" w:customStyle="1" w:styleId="aff">
    <w:name w:val="Нет"/>
    <w:uiPriority w:val="99"/>
    <w:qFormat/>
    <w:rsid w:val="00CA49A1"/>
  </w:style>
  <w:style w:type="character" w:customStyle="1" w:styleId="Hyperlink0">
    <w:name w:val="Hyperlink.0"/>
    <w:uiPriority w:val="99"/>
    <w:qFormat/>
    <w:rsid w:val="00CA49A1"/>
    <w:rPr>
      <w:rFonts w:ascii="Times New Roman" w:hAnsi="Times New Roman" w:cs="Times New Roman"/>
      <w:sz w:val="28"/>
      <w:szCs w:val="28"/>
      <w:lang w:val="ru-RU"/>
    </w:rPr>
  </w:style>
  <w:style w:type="character" w:customStyle="1" w:styleId="Hyperlink1">
    <w:name w:val="Hyperlink.1"/>
    <w:basedOn w:val="aff"/>
    <w:uiPriority w:val="99"/>
    <w:qFormat/>
    <w:rsid w:val="00CA49A1"/>
  </w:style>
  <w:style w:type="paragraph" w:styleId="a7">
    <w:name w:val="Title"/>
    <w:basedOn w:val="a"/>
    <w:next w:val="afe"/>
    <w:link w:val="a6"/>
    <w:uiPriority w:val="99"/>
    <w:qFormat/>
    <w:rsid w:val="00CA49A1"/>
    <w:pPr>
      <w:spacing w:before="300"/>
      <w:contextualSpacing/>
    </w:pPr>
    <w:rPr>
      <w:sz w:val="48"/>
      <w:szCs w:val="48"/>
    </w:rPr>
  </w:style>
  <w:style w:type="paragraph" w:styleId="afe">
    <w:name w:val="Body Text"/>
    <w:basedOn w:val="a"/>
    <w:link w:val="afd"/>
    <w:uiPriority w:val="99"/>
    <w:rsid w:val="00CA49A1"/>
    <w:rPr>
      <w:color w:val="000000"/>
      <w:lang w:eastAsia="ru-RU"/>
    </w:rPr>
  </w:style>
  <w:style w:type="paragraph" w:styleId="aff0">
    <w:name w:val="List"/>
    <w:basedOn w:val="afe"/>
    <w:rsid w:val="00CA49A1"/>
    <w:rPr>
      <w:rFonts w:cs="Droid Sans Devanagari"/>
    </w:rPr>
  </w:style>
  <w:style w:type="paragraph" w:styleId="aff1">
    <w:name w:val="caption"/>
    <w:basedOn w:val="a"/>
    <w:next w:val="a"/>
    <w:uiPriority w:val="99"/>
    <w:qFormat/>
    <w:rsid w:val="00CA49A1"/>
    <w:rPr>
      <w:b/>
      <w:bCs/>
      <w:color w:val="4F81BD"/>
      <w:sz w:val="18"/>
      <w:szCs w:val="18"/>
    </w:rPr>
  </w:style>
  <w:style w:type="paragraph" w:styleId="aff2">
    <w:name w:val="index heading"/>
    <w:basedOn w:val="a7"/>
    <w:rsid w:val="00CA49A1"/>
  </w:style>
  <w:style w:type="paragraph" w:customStyle="1" w:styleId="aff3">
    <w:name w:val="Колонтитул"/>
    <w:basedOn w:val="a"/>
    <w:qFormat/>
    <w:rsid w:val="00CA49A1"/>
  </w:style>
  <w:style w:type="paragraph" w:styleId="ac">
    <w:name w:val="header"/>
    <w:basedOn w:val="a"/>
    <w:link w:val="10"/>
    <w:uiPriority w:val="99"/>
    <w:rsid w:val="00CA49A1"/>
    <w:pPr>
      <w:tabs>
        <w:tab w:val="center" w:pos="7143"/>
        <w:tab w:val="right" w:pos="14287"/>
      </w:tabs>
      <w:spacing w:after="0" w:line="240" w:lineRule="auto"/>
    </w:pPr>
  </w:style>
  <w:style w:type="paragraph" w:styleId="ad">
    <w:name w:val="footer"/>
    <w:basedOn w:val="a"/>
    <w:link w:val="12"/>
    <w:uiPriority w:val="99"/>
    <w:rsid w:val="00CA49A1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11">
    <w:name w:val="Заголовок 11"/>
    <w:basedOn w:val="a"/>
    <w:next w:val="a"/>
    <w:link w:val="15"/>
    <w:uiPriority w:val="99"/>
    <w:qFormat/>
    <w:rsid w:val="00CA49A1"/>
    <w:pPr>
      <w:keepNext/>
      <w:keepLines/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11">
    <w:name w:val="Заголовок 21"/>
    <w:basedOn w:val="a"/>
    <w:next w:val="a"/>
    <w:link w:val="20"/>
    <w:uiPriority w:val="1"/>
    <w:qFormat/>
    <w:rsid w:val="00CA49A1"/>
    <w:pPr>
      <w:keepNext/>
      <w:keepLines/>
      <w:spacing w:before="360"/>
      <w:outlineLvl w:val="1"/>
    </w:pPr>
    <w:rPr>
      <w:rFonts w:ascii="Arial" w:hAnsi="Arial" w:cs="Arial"/>
      <w:sz w:val="34"/>
    </w:rPr>
  </w:style>
  <w:style w:type="paragraph" w:customStyle="1" w:styleId="311">
    <w:name w:val="Заголовок 31"/>
    <w:basedOn w:val="a"/>
    <w:next w:val="a"/>
    <w:link w:val="30"/>
    <w:uiPriority w:val="99"/>
    <w:qFormat/>
    <w:rsid w:val="00CA49A1"/>
    <w:pPr>
      <w:keepNext/>
      <w:keepLines/>
      <w:spacing w:before="320"/>
      <w:outlineLvl w:val="2"/>
    </w:pPr>
    <w:rPr>
      <w:rFonts w:ascii="Arial" w:hAnsi="Arial" w:cs="Arial"/>
      <w:sz w:val="30"/>
      <w:szCs w:val="30"/>
    </w:rPr>
  </w:style>
  <w:style w:type="paragraph" w:customStyle="1" w:styleId="411">
    <w:name w:val="Заголовок 41"/>
    <w:basedOn w:val="a"/>
    <w:next w:val="a"/>
    <w:link w:val="40"/>
    <w:uiPriority w:val="99"/>
    <w:qFormat/>
    <w:rsid w:val="00CA49A1"/>
    <w:pPr>
      <w:keepNext/>
      <w:keepLines/>
      <w:spacing w:before="320"/>
      <w:outlineLvl w:val="3"/>
    </w:pPr>
    <w:rPr>
      <w:rFonts w:ascii="Arial" w:hAnsi="Arial" w:cs="Arial"/>
      <w:b/>
      <w:bCs/>
      <w:sz w:val="26"/>
      <w:szCs w:val="26"/>
    </w:rPr>
  </w:style>
  <w:style w:type="paragraph" w:customStyle="1" w:styleId="511">
    <w:name w:val="Заголовок 51"/>
    <w:basedOn w:val="a"/>
    <w:next w:val="a"/>
    <w:link w:val="50"/>
    <w:uiPriority w:val="99"/>
    <w:qFormat/>
    <w:rsid w:val="00CA49A1"/>
    <w:pPr>
      <w:keepNext/>
      <w:keepLines/>
      <w:spacing w:before="320"/>
      <w:outlineLvl w:val="4"/>
    </w:pPr>
    <w:rPr>
      <w:rFonts w:ascii="Arial" w:hAnsi="Arial" w:cs="Arial"/>
      <w:b/>
      <w:bCs/>
      <w:sz w:val="24"/>
      <w:szCs w:val="24"/>
    </w:rPr>
  </w:style>
  <w:style w:type="paragraph" w:customStyle="1" w:styleId="610">
    <w:name w:val="Заголовок 61"/>
    <w:basedOn w:val="a"/>
    <w:next w:val="a"/>
    <w:link w:val="60"/>
    <w:uiPriority w:val="99"/>
    <w:qFormat/>
    <w:rsid w:val="00CA49A1"/>
    <w:pPr>
      <w:keepNext/>
      <w:keepLines/>
      <w:spacing w:before="320"/>
      <w:outlineLvl w:val="5"/>
    </w:pPr>
    <w:rPr>
      <w:rFonts w:ascii="Arial" w:hAnsi="Arial" w:cs="Arial"/>
      <w:b/>
      <w:bCs/>
    </w:rPr>
  </w:style>
  <w:style w:type="paragraph" w:customStyle="1" w:styleId="710">
    <w:name w:val="Заголовок 71"/>
    <w:basedOn w:val="a"/>
    <w:next w:val="a"/>
    <w:link w:val="70"/>
    <w:uiPriority w:val="99"/>
    <w:qFormat/>
    <w:rsid w:val="00CA49A1"/>
    <w:pPr>
      <w:keepNext/>
      <w:keepLines/>
      <w:spacing w:before="320"/>
      <w:outlineLvl w:val="6"/>
    </w:pPr>
    <w:rPr>
      <w:rFonts w:ascii="Arial" w:hAnsi="Arial" w:cs="Arial"/>
      <w:b/>
      <w:bCs/>
      <w:i/>
      <w:iCs/>
    </w:rPr>
  </w:style>
  <w:style w:type="paragraph" w:customStyle="1" w:styleId="810">
    <w:name w:val="Заголовок 81"/>
    <w:basedOn w:val="a"/>
    <w:next w:val="a"/>
    <w:link w:val="80"/>
    <w:uiPriority w:val="99"/>
    <w:qFormat/>
    <w:rsid w:val="00CA49A1"/>
    <w:pPr>
      <w:keepNext/>
      <w:keepLines/>
      <w:spacing w:before="320"/>
      <w:outlineLvl w:val="7"/>
    </w:pPr>
    <w:rPr>
      <w:rFonts w:ascii="Arial" w:hAnsi="Arial" w:cs="Arial"/>
      <w:i/>
      <w:iCs/>
    </w:rPr>
  </w:style>
  <w:style w:type="paragraph" w:customStyle="1" w:styleId="910">
    <w:name w:val="Заголовок 91"/>
    <w:basedOn w:val="a"/>
    <w:next w:val="a"/>
    <w:link w:val="90"/>
    <w:uiPriority w:val="99"/>
    <w:qFormat/>
    <w:rsid w:val="00CA49A1"/>
    <w:pPr>
      <w:keepNext/>
      <w:keepLines/>
      <w:spacing w:before="320"/>
      <w:outlineLvl w:val="8"/>
    </w:pPr>
    <w:rPr>
      <w:rFonts w:ascii="Arial" w:hAnsi="Arial" w:cs="Arial"/>
      <w:i/>
      <w:iCs/>
      <w:sz w:val="21"/>
      <w:szCs w:val="21"/>
    </w:rPr>
  </w:style>
  <w:style w:type="paragraph" w:styleId="aff4">
    <w:name w:val="No Spacing"/>
    <w:uiPriority w:val="99"/>
    <w:qFormat/>
    <w:rsid w:val="00CA49A1"/>
  </w:style>
  <w:style w:type="paragraph" w:styleId="a9">
    <w:name w:val="Subtitle"/>
    <w:basedOn w:val="a"/>
    <w:next w:val="a"/>
    <w:link w:val="a8"/>
    <w:uiPriority w:val="99"/>
    <w:qFormat/>
    <w:rsid w:val="00CA49A1"/>
    <w:pPr>
      <w:spacing w:before="200"/>
    </w:pPr>
    <w:rPr>
      <w:sz w:val="24"/>
      <w:szCs w:val="24"/>
    </w:rPr>
  </w:style>
  <w:style w:type="paragraph" w:styleId="23">
    <w:name w:val="Quote"/>
    <w:basedOn w:val="a"/>
    <w:next w:val="a"/>
    <w:link w:val="22"/>
    <w:uiPriority w:val="99"/>
    <w:qFormat/>
    <w:rsid w:val="00CA49A1"/>
    <w:pPr>
      <w:ind w:left="720" w:right="720"/>
    </w:pPr>
    <w:rPr>
      <w:rFonts w:cs="Times New Roman"/>
      <w:i/>
      <w:sz w:val="20"/>
      <w:szCs w:val="20"/>
      <w:lang w:eastAsia="ru-RU"/>
    </w:rPr>
  </w:style>
  <w:style w:type="paragraph" w:styleId="ab">
    <w:name w:val="Intense Quote"/>
    <w:basedOn w:val="a"/>
    <w:next w:val="a"/>
    <w:link w:val="aa"/>
    <w:uiPriority w:val="99"/>
    <w:qFormat/>
    <w:rsid w:val="00CA49A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cs="Times New Roman"/>
      <w:i/>
      <w:sz w:val="20"/>
      <w:szCs w:val="20"/>
      <w:lang w:eastAsia="ru-RU"/>
    </w:rPr>
  </w:style>
  <w:style w:type="paragraph" w:customStyle="1" w:styleId="16">
    <w:name w:val="Название объекта1"/>
    <w:basedOn w:val="a"/>
    <w:next w:val="a"/>
    <w:uiPriority w:val="99"/>
    <w:semiHidden/>
    <w:qFormat/>
    <w:rsid w:val="00CA49A1"/>
    <w:rPr>
      <w:b/>
      <w:bCs/>
      <w:color w:val="4F81BD"/>
      <w:sz w:val="18"/>
      <w:szCs w:val="18"/>
    </w:rPr>
  </w:style>
  <w:style w:type="paragraph" w:styleId="af">
    <w:name w:val="endnote text"/>
    <w:basedOn w:val="a"/>
    <w:link w:val="ae"/>
    <w:uiPriority w:val="99"/>
    <w:semiHidden/>
    <w:rsid w:val="00CA49A1"/>
    <w:pPr>
      <w:spacing w:after="0" w:line="240" w:lineRule="auto"/>
    </w:pPr>
    <w:rPr>
      <w:rFonts w:cs="Times New Roman"/>
      <w:sz w:val="20"/>
      <w:szCs w:val="20"/>
      <w:lang w:eastAsia="ru-RU"/>
    </w:rPr>
  </w:style>
  <w:style w:type="paragraph" w:styleId="17">
    <w:name w:val="toc 1"/>
    <w:basedOn w:val="a"/>
    <w:next w:val="a"/>
    <w:uiPriority w:val="99"/>
    <w:rsid w:val="00CA49A1"/>
    <w:pPr>
      <w:spacing w:after="57"/>
    </w:pPr>
  </w:style>
  <w:style w:type="paragraph" w:styleId="26">
    <w:name w:val="toc 2"/>
    <w:basedOn w:val="a"/>
    <w:next w:val="a"/>
    <w:uiPriority w:val="99"/>
    <w:rsid w:val="00CA49A1"/>
    <w:pPr>
      <w:spacing w:after="57"/>
      <w:ind w:left="283"/>
    </w:pPr>
  </w:style>
  <w:style w:type="paragraph" w:styleId="32">
    <w:name w:val="toc 3"/>
    <w:basedOn w:val="a"/>
    <w:next w:val="a"/>
    <w:uiPriority w:val="99"/>
    <w:rsid w:val="00CA49A1"/>
    <w:pPr>
      <w:spacing w:after="57"/>
      <w:ind w:left="567"/>
    </w:pPr>
  </w:style>
  <w:style w:type="paragraph" w:styleId="42">
    <w:name w:val="toc 4"/>
    <w:basedOn w:val="a"/>
    <w:next w:val="a"/>
    <w:uiPriority w:val="99"/>
    <w:rsid w:val="00CA49A1"/>
    <w:pPr>
      <w:spacing w:after="57"/>
      <w:ind w:left="850"/>
    </w:pPr>
  </w:style>
  <w:style w:type="paragraph" w:styleId="52">
    <w:name w:val="toc 5"/>
    <w:basedOn w:val="a"/>
    <w:next w:val="a"/>
    <w:uiPriority w:val="99"/>
    <w:rsid w:val="00CA49A1"/>
    <w:pPr>
      <w:spacing w:after="57"/>
      <w:ind w:left="1134"/>
    </w:pPr>
  </w:style>
  <w:style w:type="paragraph" w:styleId="62">
    <w:name w:val="toc 6"/>
    <w:basedOn w:val="a"/>
    <w:next w:val="a"/>
    <w:uiPriority w:val="99"/>
    <w:rsid w:val="00CA49A1"/>
    <w:pPr>
      <w:spacing w:after="57"/>
      <w:ind w:left="1417"/>
    </w:pPr>
  </w:style>
  <w:style w:type="paragraph" w:styleId="72">
    <w:name w:val="toc 7"/>
    <w:basedOn w:val="a"/>
    <w:next w:val="a"/>
    <w:uiPriority w:val="99"/>
    <w:rsid w:val="00CA49A1"/>
    <w:pPr>
      <w:spacing w:after="57"/>
      <w:ind w:left="1701"/>
    </w:pPr>
  </w:style>
  <w:style w:type="paragraph" w:styleId="82">
    <w:name w:val="toc 8"/>
    <w:basedOn w:val="a"/>
    <w:next w:val="a"/>
    <w:uiPriority w:val="99"/>
    <w:rsid w:val="00CA49A1"/>
    <w:pPr>
      <w:spacing w:after="57"/>
      <w:ind w:left="1984"/>
    </w:pPr>
  </w:style>
  <w:style w:type="paragraph" w:styleId="92">
    <w:name w:val="toc 9"/>
    <w:basedOn w:val="a"/>
    <w:next w:val="a"/>
    <w:uiPriority w:val="99"/>
    <w:rsid w:val="00CA49A1"/>
    <w:pPr>
      <w:spacing w:after="57"/>
      <w:ind w:left="2268"/>
    </w:pPr>
  </w:style>
  <w:style w:type="paragraph" w:styleId="aff5">
    <w:name w:val="TOC Heading"/>
    <w:basedOn w:val="1"/>
    <w:uiPriority w:val="99"/>
    <w:qFormat/>
    <w:rsid w:val="00CA49A1"/>
    <w:pPr>
      <w:keepNext w:val="0"/>
      <w:keepLines w:val="0"/>
      <w:spacing w:before="0" w:after="0" w:line="240" w:lineRule="auto"/>
      <w:outlineLvl w:val="9"/>
    </w:pPr>
    <w:rPr>
      <w:rFonts w:ascii="Calibri" w:hAnsi="Calibri" w:cs="Times New Roman"/>
      <w:sz w:val="20"/>
      <w:szCs w:val="20"/>
      <w:lang w:eastAsia="ru-RU"/>
    </w:rPr>
  </w:style>
  <w:style w:type="paragraph" w:styleId="aff6">
    <w:name w:val="table of figures"/>
    <w:basedOn w:val="a"/>
    <w:next w:val="a"/>
    <w:uiPriority w:val="99"/>
    <w:qFormat/>
    <w:rsid w:val="00CA49A1"/>
    <w:pPr>
      <w:spacing w:after="0"/>
    </w:pPr>
  </w:style>
  <w:style w:type="paragraph" w:customStyle="1" w:styleId="ConsPlusNormal">
    <w:name w:val="ConsPlusNormal"/>
    <w:qFormat/>
    <w:rsid w:val="00CA49A1"/>
    <w:pPr>
      <w:widowControl w:val="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uiPriority w:val="99"/>
    <w:qFormat/>
    <w:rsid w:val="00CA49A1"/>
    <w:pPr>
      <w:widowControl w:val="0"/>
    </w:pPr>
    <w:rPr>
      <w:rFonts w:ascii="Courier New" w:hAnsi="Courier New" w:cs="Courier New"/>
      <w:lang w:eastAsia="ar-SA"/>
    </w:rPr>
  </w:style>
  <w:style w:type="paragraph" w:styleId="af3">
    <w:name w:val="footnote text"/>
    <w:basedOn w:val="a"/>
    <w:link w:val="af2"/>
    <w:uiPriority w:val="99"/>
    <w:rsid w:val="00CA4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uiPriority w:val="99"/>
    <w:qFormat/>
    <w:rsid w:val="00CA49A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uiPriority w:val="99"/>
    <w:qFormat/>
    <w:rsid w:val="00CA49A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7">
    <w:name w:val="Normal (Web)"/>
    <w:basedOn w:val="a"/>
    <w:uiPriority w:val="99"/>
    <w:qFormat/>
    <w:rsid w:val="00CA49A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List Paragraph"/>
    <w:aliases w:val="ПАРАГРАФ,Выделеный,Текст с номером,Абзац списка для документа,Абзац списка4,Абзац списка основной,List Paragraph"/>
    <w:basedOn w:val="a"/>
    <w:link w:val="afa"/>
    <w:uiPriority w:val="34"/>
    <w:qFormat/>
    <w:rsid w:val="00CA49A1"/>
    <w:pPr>
      <w:ind w:left="720"/>
      <w:contextualSpacing/>
    </w:pPr>
    <w:rPr>
      <w:rFonts w:cs="Times New Roman"/>
    </w:rPr>
  </w:style>
  <w:style w:type="paragraph" w:customStyle="1" w:styleId="aff8">
    <w:name w:val="Знак"/>
    <w:basedOn w:val="a"/>
    <w:uiPriority w:val="99"/>
    <w:qFormat/>
    <w:rsid w:val="00CA49A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7">
    <w:name w:val="Document Map"/>
    <w:basedOn w:val="a"/>
    <w:link w:val="af6"/>
    <w:uiPriority w:val="99"/>
    <w:semiHidden/>
    <w:qFormat/>
    <w:rsid w:val="00CA49A1"/>
    <w:pPr>
      <w:spacing w:after="0" w:line="240" w:lineRule="auto"/>
    </w:pPr>
    <w:rPr>
      <w:rFonts w:ascii="Tahoma" w:hAnsi="Tahoma" w:cs="Times New Roman"/>
      <w:sz w:val="16"/>
      <w:szCs w:val="16"/>
      <w:lang w:eastAsia="en-US"/>
    </w:rPr>
  </w:style>
  <w:style w:type="paragraph" w:customStyle="1" w:styleId="13">
    <w:name w:val="Верхний колонтитул1"/>
    <w:basedOn w:val="a"/>
    <w:link w:val="af8"/>
    <w:uiPriority w:val="99"/>
    <w:qFormat/>
    <w:rsid w:val="00CA49A1"/>
    <w:pPr>
      <w:tabs>
        <w:tab w:val="center" w:pos="4677"/>
        <w:tab w:val="right" w:pos="9355"/>
      </w:tabs>
      <w:spacing w:after="0" w:line="240" w:lineRule="auto"/>
    </w:pPr>
    <w:rPr>
      <w:rFonts w:cs="Times New Roman"/>
      <w:lang w:eastAsia="en-US"/>
    </w:rPr>
  </w:style>
  <w:style w:type="paragraph" w:customStyle="1" w:styleId="18">
    <w:name w:val="Нижний колонтитул1"/>
    <w:basedOn w:val="a"/>
    <w:uiPriority w:val="99"/>
    <w:qFormat/>
    <w:rsid w:val="00CA49A1"/>
    <w:pPr>
      <w:tabs>
        <w:tab w:val="center" w:pos="4677"/>
        <w:tab w:val="right" w:pos="9355"/>
      </w:tabs>
      <w:spacing w:after="0" w:line="240" w:lineRule="auto"/>
    </w:pPr>
    <w:rPr>
      <w:rFonts w:cs="Times New Roman"/>
      <w:lang w:eastAsia="en-US"/>
    </w:rPr>
  </w:style>
  <w:style w:type="paragraph" w:customStyle="1" w:styleId="paragraph">
    <w:name w:val="paragraph"/>
    <w:basedOn w:val="a"/>
    <w:uiPriority w:val="99"/>
    <w:qFormat/>
    <w:rsid w:val="00CA49A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qFormat/>
    <w:rsid w:val="00CA49A1"/>
    <w:pPr>
      <w:widowControl w:val="0"/>
      <w:spacing w:after="0" w:line="304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qFormat/>
    <w:rsid w:val="00CA49A1"/>
    <w:pPr>
      <w:widowControl w:val="0"/>
      <w:spacing w:after="0" w:line="30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CA49A1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yle11">
    <w:name w:val="Style11"/>
    <w:basedOn w:val="a"/>
    <w:uiPriority w:val="99"/>
    <w:qFormat/>
    <w:rsid w:val="00CA49A1"/>
    <w:pPr>
      <w:widowControl w:val="0"/>
      <w:spacing w:after="0" w:line="301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uiPriority w:val="99"/>
    <w:qFormat/>
    <w:rsid w:val="00CA49A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99"/>
    <w:qFormat/>
    <w:rsid w:val="00CA49A1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213">
    <w:name w:val="Основной текст (2)1"/>
    <w:basedOn w:val="a"/>
    <w:uiPriority w:val="99"/>
    <w:qFormat/>
    <w:rsid w:val="00CA49A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0"/>
      <w:lang w:eastAsia="ru-RU"/>
    </w:rPr>
  </w:style>
  <w:style w:type="paragraph" w:customStyle="1" w:styleId="2976">
    <w:name w:val="2976"/>
    <w:basedOn w:val="a"/>
    <w:uiPriority w:val="99"/>
    <w:qFormat/>
    <w:rsid w:val="00CA49A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65">
    <w:name w:val="2165"/>
    <w:basedOn w:val="a"/>
    <w:uiPriority w:val="99"/>
    <w:qFormat/>
    <w:rsid w:val="00CA49A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87">
    <w:name w:val="2787"/>
    <w:basedOn w:val="a"/>
    <w:uiPriority w:val="99"/>
    <w:qFormat/>
    <w:rsid w:val="00CA49A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44">
    <w:name w:val="2744"/>
    <w:basedOn w:val="a"/>
    <w:uiPriority w:val="99"/>
    <w:qFormat/>
    <w:rsid w:val="00CA49A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qFormat/>
    <w:rsid w:val="00CA49A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9">
    <w:name w:val="Содержимое таблицы"/>
    <w:basedOn w:val="a"/>
    <w:qFormat/>
    <w:rsid w:val="00CA49A1"/>
    <w:pPr>
      <w:widowControl w:val="0"/>
      <w:suppressLineNumbers/>
    </w:pPr>
  </w:style>
  <w:style w:type="paragraph" w:customStyle="1" w:styleId="affa">
    <w:name w:val="Заголовок таблицы"/>
    <w:basedOn w:val="aff9"/>
    <w:qFormat/>
    <w:rsid w:val="00CA49A1"/>
    <w:pPr>
      <w:jc w:val="center"/>
    </w:pPr>
    <w:rPr>
      <w:b/>
      <w:bCs/>
    </w:rPr>
  </w:style>
  <w:style w:type="table" w:customStyle="1" w:styleId="112">
    <w:name w:val="Таблица простая 11"/>
    <w:uiPriority w:val="99"/>
    <w:rsid w:val="00CA49A1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Таблица простая 21"/>
    <w:uiPriority w:val="99"/>
    <w:rsid w:val="00CA49A1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Таблица простая 31"/>
    <w:uiPriority w:val="99"/>
    <w:rsid w:val="00CA49A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Таблица простая 41"/>
    <w:uiPriority w:val="99"/>
    <w:rsid w:val="00CA49A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Таблица простая 51"/>
    <w:uiPriority w:val="99"/>
    <w:rsid w:val="00CA49A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1"/>
    <w:uiPriority w:val="99"/>
    <w:rsid w:val="00CA49A1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">
    <w:name w:val="Таблица-сетка 21"/>
    <w:uiPriority w:val="99"/>
    <w:rsid w:val="00CA49A1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">
    <w:name w:val="Таблица-сетка 31"/>
    <w:uiPriority w:val="99"/>
    <w:rsid w:val="00CA49A1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1">
    <w:name w:val="Таблица-сетка 41"/>
    <w:uiPriority w:val="99"/>
    <w:rsid w:val="00CA49A1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1">
    <w:name w:val="Таблица-сетка 5 темная1"/>
    <w:uiPriority w:val="99"/>
    <w:rsid w:val="00CA49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">
    <w:name w:val="Таблица-сетка 6 цветная1"/>
    <w:uiPriority w:val="99"/>
    <w:rsid w:val="00CA49A1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1">
    <w:name w:val="Таблица-сетка 7 цветная1"/>
    <w:uiPriority w:val="99"/>
    <w:rsid w:val="00CA49A1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">
    <w:name w:val="Список-таблица 1 светлая1"/>
    <w:uiPriority w:val="99"/>
    <w:rsid w:val="00CA49A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2">
    <w:name w:val="Список-таблица 21"/>
    <w:uiPriority w:val="99"/>
    <w:rsid w:val="00CA49A1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Список-таблица 31"/>
    <w:uiPriority w:val="99"/>
    <w:rsid w:val="00CA49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2">
    <w:name w:val="Список-таблица 41"/>
    <w:uiPriority w:val="99"/>
    <w:rsid w:val="00CA49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2">
    <w:name w:val="Список-таблица 5 темная1"/>
    <w:uiPriority w:val="99"/>
    <w:rsid w:val="00CA49A1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2">
    <w:name w:val="Список-таблица 6 цветная1"/>
    <w:uiPriority w:val="99"/>
    <w:rsid w:val="00CA49A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2">
    <w:name w:val="Список-таблица 7 цветная1"/>
    <w:uiPriority w:val="99"/>
    <w:rsid w:val="00CA49A1"/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CA49A1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Таблица простая 11"/>
    <w:uiPriority w:val="99"/>
    <w:rsid w:val="00CA49A1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Таблица простая 21"/>
    <w:link w:val="24"/>
    <w:uiPriority w:val="99"/>
    <w:rsid w:val="00CA49A1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Таблица простая 31"/>
    <w:uiPriority w:val="99"/>
    <w:rsid w:val="00CA49A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Таблица простая 41"/>
    <w:uiPriority w:val="99"/>
    <w:rsid w:val="00CA49A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Таблица простая 51"/>
    <w:uiPriority w:val="99"/>
    <w:rsid w:val="00CA49A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3">
    <w:name w:val="Таблица-сетка 1 светлая1"/>
    <w:uiPriority w:val="99"/>
    <w:rsid w:val="00CA49A1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CA49A1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CA49A1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CA49A1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CA49A1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CA49A1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CA49A1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3">
    <w:name w:val="Таблица-сетка 21"/>
    <w:uiPriority w:val="99"/>
    <w:rsid w:val="00CA49A1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CA49A1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CA49A1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CA49A1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CA49A1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CA49A1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CA49A1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3">
    <w:name w:val="Таблица-сетка 31"/>
    <w:uiPriority w:val="99"/>
    <w:rsid w:val="00CA49A1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CA49A1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CA49A1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CA49A1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CA49A1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CA49A1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CA49A1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3">
    <w:name w:val="Таблица-сетка 41"/>
    <w:uiPriority w:val="99"/>
    <w:rsid w:val="00CA49A1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CA49A1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CA49A1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CA49A1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CA49A1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CA49A1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CA49A1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3">
    <w:name w:val="Таблица-сетка 5 темная1"/>
    <w:uiPriority w:val="99"/>
    <w:rsid w:val="00CA49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CA49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CA49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CA49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CA49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CA49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CA49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3">
    <w:name w:val="Таблица-сетка 6 цветная1"/>
    <w:uiPriority w:val="99"/>
    <w:rsid w:val="00CA49A1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CA49A1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CA49A1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CA49A1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CA49A1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CA49A1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CA49A1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3">
    <w:name w:val="Таблица-сетка 7 цветная1"/>
    <w:uiPriority w:val="99"/>
    <w:rsid w:val="00CA49A1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CA49A1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CA49A1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CA49A1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CA49A1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CA49A1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CA49A1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4">
    <w:name w:val="Список-таблица 1 светлая1"/>
    <w:uiPriority w:val="99"/>
    <w:rsid w:val="00CA49A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CA49A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CA49A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CA49A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CA49A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CA49A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CA49A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4">
    <w:name w:val="Список-таблица 21"/>
    <w:uiPriority w:val="99"/>
    <w:rsid w:val="00CA49A1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CA49A1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CA49A1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CA49A1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CA49A1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CA49A1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CA49A1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4">
    <w:name w:val="Список-таблица 31"/>
    <w:uiPriority w:val="99"/>
    <w:rsid w:val="00CA49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CA49A1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CA49A1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CA49A1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CA49A1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CA49A1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CA49A1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4">
    <w:name w:val="Список-таблица 41"/>
    <w:uiPriority w:val="99"/>
    <w:rsid w:val="00CA49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CA49A1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CA49A1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CA49A1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CA49A1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CA49A1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CA49A1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4">
    <w:name w:val="Список-таблица 5 темная1"/>
    <w:uiPriority w:val="99"/>
    <w:rsid w:val="00CA49A1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CA49A1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CA49A1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CA49A1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CA49A1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CA49A1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CA49A1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4">
    <w:name w:val="Список-таблица 6 цветная1"/>
    <w:uiPriority w:val="99"/>
    <w:rsid w:val="00CA49A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CA49A1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CA49A1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CA49A1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CA49A1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CA49A1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CA49A1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4">
    <w:name w:val="Список-таблица 7 цветная1"/>
    <w:uiPriority w:val="99"/>
    <w:rsid w:val="00CA49A1"/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CA49A1"/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CA49A1"/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CA49A1"/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CA49A1"/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CA49A1"/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CA49A1"/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CA49A1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CA49A1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CA49A1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CA49A1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CA49A1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CA49A1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CA49A1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CA49A1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CA49A1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CA49A1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CA49A1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CA49A1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CA49A1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CA49A1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CA49A1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CA49A1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CA49A1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CA49A1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CA49A1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CA49A1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CA49A1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">
    <w:name w:val="Сетка таблицы51"/>
    <w:uiPriority w:val="99"/>
    <w:rsid w:val="00CA49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b">
    <w:name w:val="Table Grid"/>
    <w:basedOn w:val="a1"/>
    <w:uiPriority w:val="59"/>
    <w:rsid w:val="00CA49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"/>
    <w:uiPriority w:val="99"/>
    <w:rsid w:val="00CA49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CA49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uiPriority w:val="99"/>
    <w:rsid w:val="00CA49A1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uiPriority w:val="99"/>
    <w:rsid w:val="00CA49A1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0">
    <w:name w:val="Сетка таблицы513"/>
    <w:uiPriority w:val="99"/>
    <w:rsid w:val="00CA49A1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0">
    <w:name w:val="Сетка таблицы514"/>
    <w:uiPriority w:val="99"/>
    <w:rsid w:val="00CA49A1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">
    <w:name w:val="Сетка таблицы515"/>
    <w:uiPriority w:val="99"/>
    <w:rsid w:val="00CA49A1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6">
    <w:name w:val="Сетка таблицы516"/>
    <w:uiPriority w:val="59"/>
    <w:rsid w:val="00CA49A1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">
    <w:name w:val="Сетка таблицы517"/>
    <w:uiPriority w:val="99"/>
    <w:rsid w:val="00CA49A1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8">
    <w:name w:val="Сетка таблицы518"/>
    <w:uiPriority w:val="99"/>
    <w:rsid w:val="00CA49A1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9">
    <w:name w:val="Сетка таблицы519"/>
    <w:uiPriority w:val="99"/>
    <w:rsid w:val="00CA49A1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0">
    <w:name w:val="Сетка таблицы5110"/>
    <w:uiPriority w:val="99"/>
    <w:rsid w:val="00CA49A1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link w:val="af9"/>
    <w:uiPriority w:val="99"/>
    <w:rsid w:val="00CA49A1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uiPriority w:val="99"/>
    <w:rsid w:val="00CA49A1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Таблица простая 111"/>
    <w:uiPriority w:val="99"/>
    <w:rsid w:val="00CA49A1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Таблица простая 211"/>
    <w:uiPriority w:val="99"/>
    <w:rsid w:val="00CA49A1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Таблица простая 311"/>
    <w:uiPriority w:val="99"/>
    <w:rsid w:val="00CA49A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Таблица простая 411"/>
    <w:uiPriority w:val="99"/>
    <w:rsid w:val="00CA49A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Таблица простая 511"/>
    <w:uiPriority w:val="99"/>
    <w:rsid w:val="00CA49A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Таблица-сетка 1 светлая11"/>
    <w:uiPriority w:val="99"/>
    <w:rsid w:val="00CA49A1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1">
    <w:name w:val="Grid Table 1 Light - Accent 11"/>
    <w:uiPriority w:val="99"/>
    <w:rsid w:val="00CA49A1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1">
    <w:name w:val="Grid Table 1 Light - Accent 21"/>
    <w:uiPriority w:val="99"/>
    <w:rsid w:val="00CA49A1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1">
    <w:name w:val="Grid Table 1 Light - Accent 31"/>
    <w:uiPriority w:val="99"/>
    <w:rsid w:val="00CA49A1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1">
    <w:name w:val="Grid Table 1 Light - Accent 41"/>
    <w:uiPriority w:val="99"/>
    <w:rsid w:val="00CA49A1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1">
    <w:name w:val="Grid Table 1 Light - Accent 51"/>
    <w:uiPriority w:val="99"/>
    <w:rsid w:val="00CA49A1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1">
    <w:name w:val="Grid Table 1 Light - Accent 61"/>
    <w:uiPriority w:val="99"/>
    <w:rsid w:val="00CA49A1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0">
    <w:name w:val="Таблица-сетка 211"/>
    <w:uiPriority w:val="99"/>
    <w:rsid w:val="00CA49A1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1">
    <w:name w:val="Grid Table 2 - Accent 11"/>
    <w:uiPriority w:val="99"/>
    <w:rsid w:val="00CA49A1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1">
    <w:name w:val="Grid Table 2 - Accent 21"/>
    <w:uiPriority w:val="99"/>
    <w:rsid w:val="00CA49A1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1">
    <w:name w:val="Grid Table 2 - Accent 31"/>
    <w:uiPriority w:val="99"/>
    <w:rsid w:val="00CA49A1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1">
    <w:name w:val="Grid Table 2 - Accent 41"/>
    <w:uiPriority w:val="99"/>
    <w:rsid w:val="00CA49A1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1">
    <w:name w:val="Grid Table 2 - Accent 51"/>
    <w:uiPriority w:val="99"/>
    <w:rsid w:val="00CA49A1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1">
    <w:name w:val="Grid Table 2 - Accent 61"/>
    <w:uiPriority w:val="99"/>
    <w:rsid w:val="00CA49A1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аблица-сетка 311"/>
    <w:uiPriority w:val="99"/>
    <w:rsid w:val="00CA49A1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1">
    <w:name w:val="Grid Table 3 - Accent 11"/>
    <w:uiPriority w:val="99"/>
    <w:rsid w:val="00CA49A1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1">
    <w:name w:val="Grid Table 3 - Accent 21"/>
    <w:uiPriority w:val="99"/>
    <w:rsid w:val="00CA49A1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1">
    <w:name w:val="Grid Table 3 - Accent 31"/>
    <w:uiPriority w:val="99"/>
    <w:rsid w:val="00CA49A1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1">
    <w:name w:val="Grid Table 3 - Accent 41"/>
    <w:uiPriority w:val="99"/>
    <w:rsid w:val="00CA49A1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1">
    <w:name w:val="Grid Table 3 - Accent 51"/>
    <w:uiPriority w:val="99"/>
    <w:rsid w:val="00CA49A1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1">
    <w:name w:val="Grid Table 3 - Accent 61"/>
    <w:uiPriority w:val="99"/>
    <w:rsid w:val="00CA49A1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10">
    <w:name w:val="Таблица-сетка 411"/>
    <w:uiPriority w:val="99"/>
    <w:rsid w:val="00CA49A1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1">
    <w:name w:val="Grid Table 4 - Accent 11"/>
    <w:uiPriority w:val="99"/>
    <w:rsid w:val="00CA49A1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1">
    <w:name w:val="Grid Table 4 - Accent 21"/>
    <w:uiPriority w:val="99"/>
    <w:rsid w:val="00CA49A1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1">
    <w:name w:val="Grid Table 4 - Accent 31"/>
    <w:uiPriority w:val="99"/>
    <w:rsid w:val="00CA49A1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1">
    <w:name w:val="Grid Table 4 - Accent 41"/>
    <w:uiPriority w:val="99"/>
    <w:rsid w:val="00CA49A1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1">
    <w:name w:val="Grid Table 4 - Accent 51"/>
    <w:uiPriority w:val="99"/>
    <w:rsid w:val="00CA49A1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1">
    <w:name w:val="Grid Table 4 - Accent 61"/>
    <w:uiPriority w:val="99"/>
    <w:rsid w:val="00CA49A1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10">
    <w:name w:val="Таблица-сетка 5 темная11"/>
    <w:uiPriority w:val="99"/>
    <w:rsid w:val="00CA49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1">
    <w:name w:val="Grid Table 5 Dark- Accent 11"/>
    <w:uiPriority w:val="99"/>
    <w:rsid w:val="00CA49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1">
    <w:name w:val="Grid Table 5 Dark - Accent 21"/>
    <w:uiPriority w:val="99"/>
    <w:rsid w:val="00CA49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1">
    <w:name w:val="Grid Table 5 Dark - Accent 31"/>
    <w:uiPriority w:val="99"/>
    <w:rsid w:val="00CA49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1">
    <w:name w:val="Grid Table 5 Dark- Accent 41"/>
    <w:uiPriority w:val="99"/>
    <w:rsid w:val="00CA49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1">
    <w:name w:val="Grid Table 5 Dark - Accent 51"/>
    <w:uiPriority w:val="99"/>
    <w:rsid w:val="00CA49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1">
    <w:name w:val="Grid Table 5 Dark - Accent 61"/>
    <w:uiPriority w:val="99"/>
    <w:rsid w:val="00CA49A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0">
    <w:name w:val="Таблица-сетка 6 цветная11"/>
    <w:uiPriority w:val="99"/>
    <w:rsid w:val="00CA49A1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1">
    <w:name w:val="Grid Table 6 Colorful - Accent 11"/>
    <w:uiPriority w:val="99"/>
    <w:rsid w:val="00CA49A1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1">
    <w:name w:val="Grid Table 6 Colorful - Accent 21"/>
    <w:uiPriority w:val="99"/>
    <w:rsid w:val="00CA49A1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1">
    <w:name w:val="Grid Table 6 Colorful - Accent 31"/>
    <w:uiPriority w:val="99"/>
    <w:rsid w:val="00CA49A1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1">
    <w:name w:val="Grid Table 6 Colorful - Accent 41"/>
    <w:uiPriority w:val="99"/>
    <w:rsid w:val="00CA49A1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1">
    <w:name w:val="Grid Table 6 Colorful - Accent 51"/>
    <w:uiPriority w:val="99"/>
    <w:rsid w:val="00CA49A1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1">
    <w:name w:val="Grid Table 6 Colorful - Accent 61"/>
    <w:uiPriority w:val="99"/>
    <w:rsid w:val="00CA49A1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10">
    <w:name w:val="Таблица-сетка 7 цветная11"/>
    <w:uiPriority w:val="99"/>
    <w:rsid w:val="00CA49A1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1">
    <w:name w:val="Grid Table 7 Colorful - Accent 11"/>
    <w:uiPriority w:val="99"/>
    <w:rsid w:val="00CA49A1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1">
    <w:name w:val="Grid Table 7 Colorful - Accent 21"/>
    <w:uiPriority w:val="99"/>
    <w:rsid w:val="00CA49A1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1">
    <w:name w:val="Grid Table 7 Colorful - Accent 31"/>
    <w:uiPriority w:val="99"/>
    <w:rsid w:val="00CA49A1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1">
    <w:name w:val="Grid Table 7 Colorful - Accent 41"/>
    <w:uiPriority w:val="99"/>
    <w:rsid w:val="00CA49A1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1">
    <w:name w:val="Grid Table 7 Colorful - Accent 51"/>
    <w:uiPriority w:val="99"/>
    <w:rsid w:val="00CA49A1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1">
    <w:name w:val="Grid Table 7 Colorful - Accent 61"/>
    <w:uiPriority w:val="99"/>
    <w:rsid w:val="00CA49A1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1">
    <w:name w:val="Список-таблица 1 светлая11"/>
    <w:uiPriority w:val="99"/>
    <w:rsid w:val="00CA49A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1">
    <w:name w:val="List Table 1 Light - Accent 11"/>
    <w:uiPriority w:val="99"/>
    <w:rsid w:val="00CA49A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1">
    <w:name w:val="List Table 1 Light - Accent 21"/>
    <w:uiPriority w:val="99"/>
    <w:rsid w:val="00CA49A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1">
    <w:name w:val="List Table 1 Light - Accent 31"/>
    <w:uiPriority w:val="99"/>
    <w:rsid w:val="00CA49A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1">
    <w:name w:val="List Table 1 Light - Accent 41"/>
    <w:uiPriority w:val="99"/>
    <w:rsid w:val="00CA49A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1">
    <w:name w:val="List Table 1 Light - Accent 51"/>
    <w:uiPriority w:val="99"/>
    <w:rsid w:val="00CA49A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1">
    <w:name w:val="List Table 1 Light - Accent 61"/>
    <w:uiPriority w:val="99"/>
    <w:rsid w:val="00CA49A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1">
    <w:name w:val="Список-таблица 211"/>
    <w:uiPriority w:val="99"/>
    <w:rsid w:val="00CA49A1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1">
    <w:name w:val="List Table 2 - Accent 11"/>
    <w:uiPriority w:val="99"/>
    <w:rsid w:val="00CA49A1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1">
    <w:name w:val="List Table 2 - Accent 21"/>
    <w:uiPriority w:val="99"/>
    <w:rsid w:val="00CA49A1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1">
    <w:name w:val="List Table 2 - Accent 31"/>
    <w:uiPriority w:val="99"/>
    <w:rsid w:val="00CA49A1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1">
    <w:name w:val="List Table 2 - Accent 41"/>
    <w:uiPriority w:val="99"/>
    <w:rsid w:val="00CA49A1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1">
    <w:name w:val="List Table 2 - Accent 51"/>
    <w:uiPriority w:val="99"/>
    <w:rsid w:val="00CA49A1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1">
    <w:name w:val="List Table 2 - Accent 61"/>
    <w:uiPriority w:val="99"/>
    <w:rsid w:val="00CA49A1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1">
    <w:name w:val="Список-таблица 311"/>
    <w:uiPriority w:val="99"/>
    <w:rsid w:val="00CA49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1">
    <w:name w:val="List Table 3 - Accent 11"/>
    <w:uiPriority w:val="99"/>
    <w:rsid w:val="00CA49A1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1">
    <w:name w:val="List Table 3 - Accent 21"/>
    <w:uiPriority w:val="99"/>
    <w:rsid w:val="00CA49A1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1">
    <w:name w:val="List Table 3 - Accent 31"/>
    <w:uiPriority w:val="99"/>
    <w:rsid w:val="00CA49A1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1">
    <w:name w:val="List Table 3 - Accent 41"/>
    <w:uiPriority w:val="99"/>
    <w:rsid w:val="00CA49A1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1">
    <w:name w:val="List Table 3 - Accent 51"/>
    <w:uiPriority w:val="99"/>
    <w:rsid w:val="00CA49A1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1">
    <w:name w:val="List Table 3 - Accent 61"/>
    <w:uiPriority w:val="99"/>
    <w:rsid w:val="00CA49A1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11">
    <w:name w:val="Список-таблица 411"/>
    <w:uiPriority w:val="99"/>
    <w:rsid w:val="00CA49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1">
    <w:name w:val="List Table 4 - Accent 11"/>
    <w:uiPriority w:val="99"/>
    <w:rsid w:val="00CA49A1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1">
    <w:name w:val="List Table 4 - Accent 21"/>
    <w:uiPriority w:val="99"/>
    <w:rsid w:val="00CA49A1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1">
    <w:name w:val="List Table 4 - Accent 31"/>
    <w:uiPriority w:val="99"/>
    <w:rsid w:val="00CA49A1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1">
    <w:name w:val="List Table 4 - Accent 41"/>
    <w:uiPriority w:val="99"/>
    <w:rsid w:val="00CA49A1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1">
    <w:name w:val="List Table 4 - Accent 51"/>
    <w:uiPriority w:val="99"/>
    <w:rsid w:val="00CA49A1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1">
    <w:name w:val="List Table 4 - Accent 61"/>
    <w:uiPriority w:val="99"/>
    <w:rsid w:val="00CA49A1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11">
    <w:name w:val="Список-таблица 5 темная11"/>
    <w:uiPriority w:val="99"/>
    <w:rsid w:val="00CA49A1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1">
    <w:name w:val="List Table 5 Dark - Accent 11"/>
    <w:uiPriority w:val="99"/>
    <w:rsid w:val="00CA49A1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1">
    <w:name w:val="List Table 5 Dark - Accent 21"/>
    <w:uiPriority w:val="99"/>
    <w:rsid w:val="00CA49A1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1">
    <w:name w:val="List Table 5 Dark - Accent 31"/>
    <w:uiPriority w:val="99"/>
    <w:rsid w:val="00CA49A1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1">
    <w:name w:val="List Table 5 Dark - Accent 41"/>
    <w:uiPriority w:val="99"/>
    <w:rsid w:val="00CA49A1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1">
    <w:name w:val="List Table 5 Dark - Accent 51"/>
    <w:uiPriority w:val="99"/>
    <w:rsid w:val="00CA49A1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1">
    <w:name w:val="List Table 5 Dark - Accent 61"/>
    <w:uiPriority w:val="99"/>
    <w:rsid w:val="00CA49A1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1">
    <w:name w:val="Список-таблица 6 цветная11"/>
    <w:uiPriority w:val="99"/>
    <w:rsid w:val="00CA49A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1">
    <w:name w:val="List Table 6 Colorful - Accent 11"/>
    <w:uiPriority w:val="99"/>
    <w:rsid w:val="00CA49A1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1">
    <w:name w:val="List Table 6 Colorful - Accent 21"/>
    <w:uiPriority w:val="99"/>
    <w:rsid w:val="00CA49A1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1">
    <w:name w:val="List Table 6 Colorful - Accent 31"/>
    <w:uiPriority w:val="99"/>
    <w:rsid w:val="00CA49A1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1">
    <w:name w:val="List Table 6 Colorful - Accent 41"/>
    <w:uiPriority w:val="99"/>
    <w:rsid w:val="00CA49A1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1">
    <w:name w:val="List Table 6 Colorful - Accent 51"/>
    <w:uiPriority w:val="99"/>
    <w:rsid w:val="00CA49A1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1">
    <w:name w:val="List Table 6 Colorful - Accent 61"/>
    <w:uiPriority w:val="99"/>
    <w:rsid w:val="00CA49A1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11">
    <w:name w:val="Список-таблица 7 цветная11"/>
    <w:uiPriority w:val="99"/>
    <w:rsid w:val="00CA49A1"/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1">
    <w:name w:val="List Table 7 Colorful - Accent 11"/>
    <w:uiPriority w:val="99"/>
    <w:rsid w:val="00CA49A1"/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1">
    <w:name w:val="List Table 7 Colorful - Accent 21"/>
    <w:uiPriority w:val="99"/>
    <w:rsid w:val="00CA49A1"/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1">
    <w:name w:val="List Table 7 Colorful - Accent 31"/>
    <w:uiPriority w:val="99"/>
    <w:rsid w:val="00CA49A1"/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1">
    <w:name w:val="List Table 7 Colorful - Accent 41"/>
    <w:uiPriority w:val="99"/>
    <w:rsid w:val="00CA49A1"/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1">
    <w:name w:val="List Table 7 Colorful - Accent 51"/>
    <w:uiPriority w:val="99"/>
    <w:rsid w:val="00CA49A1"/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1">
    <w:name w:val="List Table 7 Colorful - Accent 61"/>
    <w:uiPriority w:val="99"/>
    <w:rsid w:val="00CA49A1"/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2">
    <w:name w:val="Lined - Accent 12"/>
    <w:uiPriority w:val="99"/>
    <w:rsid w:val="00CA49A1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1">
    <w:name w:val="Lined - Accent 11"/>
    <w:uiPriority w:val="99"/>
    <w:rsid w:val="00CA49A1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1">
    <w:name w:val="Lined - Accent 21"/>
    <w:uiPriority w:val="99"/>
    <w:rsid w:val="00CA49A1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1">
    <w:name w:val="Lined - Accent 31"/>
    <w:uiPriority w:val="99"/>
    <w:rsid w:val="00CA49A1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1">
    <w:name w:val="Lined - Accent 41"/>
    <w:uiPriority w:val="99"/>
    <w:rsid w:val="00CA49A1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1">
    <w:name w:val="Lined - Accent 51"/>
    <w:uiPriority w:val="99"/>
    <w:rsid w:val="00CA49A1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1">
    <w:name w:val="Lined - Accent 61"/>
    <w:uiPriority w:val="99"/>
    <w:rsid w:val="00CA49A1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2">
    <w:name w:val="Bordered &amp; Lined - Accent 12"/>
    <w:uiPriority w:val="99"/>
    <w:rsid w:val="00CA49A1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1">
    <w:name w:val="Bordered &amp; Lined - Accent 11"/>
    <w:uiPriority w:val="99"/>
    <w:rsid w:val="00CA49A1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1">
    <w:name w:val="Bordered &amp; Lined - Accent 21"/>
    <w:uiPriority w:val="99"/>
    <w:rsid w:val="00CA49A1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1">
    <w:name w:val="Bordered &amp; Lined - Accent 31"/>
    <w:uiPriority w:val="99"/>
    <w:rsid w:val="00CA49A1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1">
    <w:name w:val="Bordered &amp; Lined - Accent 41"/>
    <w:uiPriority w:val="99"/>
    <w:rsid w:val="00CA49A1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1">
    <w:name w:val="Bordered &amp; Lined - Accent 51"/>
    <w:uiPriority w:val="99"/>
    <w:rsid w:val="00CA49A1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1">
    <w:name w:val="Bordered &amp; Lined - Accent 61"/>
    <w:uiPriority w:val="99"/>
    <w:rsid w:val="00CA49A1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1">
    <w:name w:val="Bordered1"/>
    <w:uiPriority w:val="99"/>
    <w:rsid w:val="00CA49A1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1">
    <w:name w:val="Bordered - Accent 11"/>
    <w:uiPriority w:val="99"/>
    <w:rsid w:val="00CA49A1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1">
    <w:name w:val="Bordered - Accent 21"/>
    <w:uiPriority w:val="99"/>
    <w:rsid w:val="00CA49A1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1">
    <w:name w:val="Bordered - Accent 31"/>
    <w:uiPriority w:val="99"/>
    <w:rsid w:val="00CA49A1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1">
    <w:name w:val="Bordered - Accent 41"/>
    <w:uiPriority w:val="99"/>
    <w:rsid w:val="00CA49A1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1">
    <w:name w:val="Bordered - Accent 51"/>
    <w:uiPriority w:val="99"/>
    <w:rsid w:val="00CA49A1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1">
    <w:name w:val="Bordered - Accent 61"/>
    <w:uiPriority w:val="99"/>
    <w:rsid w:val="00CA49A1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uiPriority w:val="99"/>
    <w:rsid w:val="00CA49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uiPriority w:val="99"/>
    <w:rsid w:val="00CA49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uiPriority w:val="99"/>
    <w:rsid w:val="00CA49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0">
    <w:name w:val="Сетка таблицы5111"/>
    <w:uiPriority w:val="99"/>
    <w:rsid w:val="00CA49A1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uiPriority w:val="99"/>
    <w:rsid w:val="00CA49A1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">
    <w:name w:val="Сетка таблицы5121"/>
    <w:uiPriority w:val="99"/>
    <w:rsid w:val="00CA49A1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">
    <w:name w:val="Сетка таблицы5131"/>
    <w:uiPriority w:val="99"/>
    <w:rsid w:val="00CA49A1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">
    <w:name w:val="Сетка таблицы5141"/>
    <w:uiPriority w:val="99"/>
    <w:rsid w:val="00CA49A1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1">
    <w:name w:val="Сетка таблицы5151"/>
    <w:uiPriority w:val="99"/>
    <w:rsid w:val="00CA49A1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61">
    <w:name w:val="Сетка таблицы5161"/>
    <w:uiPriority w:val="99"/>
    <w:rsid w:val="00CA49A1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62">
    <w:name w:val="Сетка таблицы5162"/>
    <w:basedOn w:val="a1"/>
    <w:uiPriority w:val="59"/>
    <w:rsid w:val="00CA49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Balloon Text"/>
    <w:basedOn w:val="a"/>
    <w:link w:val="affd"/>
    <w:uiPriority w:val="99"/>
    <w:semiHidden/>
    <w:unhideWhenUsed/>
    <w:rsid w:val="004F5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d">
    <w:name w:val="Текст выноски Знак"/>
    <w:basedOn w:val="a0"/>
    <w:link w:val="affc"/>
    <w:uiPriority w:val="99"/>
    <w:semiHidden/>
    <w:rsid w:val="004F5883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231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24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63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08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0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35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15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4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2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71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3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03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6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10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5851">
          <w:marLeft w:val="-1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553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8376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5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26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03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9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59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58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04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64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03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77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35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58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73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60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33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802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41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01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47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88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03036251_715" TargetMode="External"/><Relationship Id="rId13" Type="http://schemas.openxmlformats.org/officeDocument/2006/relationships/hyperlink" Target="https://vk.com/wall-203036251_746" TargetMode="External"/><Relationship Id="rId18" Type="http://schemas.openxmlformats.org/officeDocument/2006/relationships/hyperlink" Target="https://vk.com/wall-203036251_768" TargetMode="External"/><Relationship Id="rId26" Type="http://schemas.openxmlformats.org/officeDocument/2006/relationships/hyperlink" Target="https://vk.com/wall-203036251_807" TargetMode="External"/><Relationship Id="rId39" Type="http://schemas.openxmlformats.org/officeDocument/2006/relationships/hyperlink" Target="https://vk.com/wall-203036251_88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203036251_781" TargetMode="External"/><Relationship Id="rId34" Type="http://schemas.openxmlformats.org/officeDocument/2006/relationships/hyperlink" Target="https://vk.com/wall-203036251_859" TargetMode="External"/><Relationship Id="rId42" Type="http://schemas.openxmlformats.org/officeDocument/2006/relationships/hyperlink" Target="https://vk.com/wall-203036251_891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vk.com/wall-203036251_740" TargetMode="External"/><Relationship Id="rId17" Type="http://schemas.openxmlformats.org/officeDocument/2006/relationships/hyperlink" Target="https://vk.com/wall-203036251_765" TargetMode="External"/><Relationship Id="rId25" Type="http://schemas.openxmlformats.org/officeDocument/2006/relationships/hyperlink" Target="https://vk.com/wall-203036251_791" TargetMode="External"/><Relationship Id="rId33" Type="http://schemas.openxmlformats.org/officeDocument/2006/relationships/hyperlink" Target="https://vk.com/wall-203036251_854" TargetMode="External"/><Relationship Id="rId38" Type="http://schemas.openxmlformats.org/officeDocument/2006/relationships/hyperlink" Target="https://vk.com/wall-203036251_869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wall-203036251_763" TargetMode="External"/><Relationship Id="rId20" Type="http://schemas.openxmlformats.org/officeDocument/2006/relationships/hyperlink" Target="https://vk.com/wall-203036251_772" TargetMode="External"/><Relationship Id="rId29" Type="http://schemas.openxmlformats.org/officeDocument/2006/relationships/hyperlink" Target="https://vk.com/wall-203036251_826" TargetMode="External"/><Relationship Id="rId41" Type="http://schemas.openxmlformats.org/officeDocument/2006/relationships/hyperlink" Target="https://vk.com/wall-203036251_88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wall-203036251_733" TargetMode="External"/><Relationship Id="rId24" Type="http://schemas.openxmlformats.org/officeDocument/2006/relationships/hyperlink" Target="https://vk.com/wall-203036251_790" TargetMode="External"/><Relationship Id="rId32" Type="http://schemas.openxmlformats.org/officeDocument/2006/relationships/hyperlink" Target="https://vk.com/wall-203036251_852" TargetMode="External"/><Relationship Id="rId37" Type="http://schemas.openxmlformats.org/officeDocument/2006/relationships/hyperlink" Target="https://vk.com/wall-203036251_867" TargetMode="External"/><Relationship Id="rId40" Type="http://schemas.openxmlformats.org/officeDocument/2006/relationships/hyperlink" Target="https://vk.com/wall-203036251_882" TargetMode="External"/><Relationship Id="rId45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vk.com/wall-203036251_761" TargetMode="External"/><Relationship Id="rId23" Type="http://schemas.openxmlformats.org/officeDocument/2006/relationships/hyperlink" Target="https://vk.com/wall-203036251_786" TargetMode="External"/><Relationship Id="rId28" Type="http://schemas.openxmlformats.org/officeDocument/2006/relationships/hyperlink" Target="https://vk.com/wall-203036251_822" TargetMode="External"/><Relationship Id="rId36" Type="http://schemas.openxmlformats.org/officeDocument/2006/relationships/hyperlink" Target="https://vk.com/wall-203036251_861" TargetMode="External"/><Relationship Id="rId10" Type="http://schemas.openxmlformats.org/officeDocument/2006/relationships/hyperlink" Target="https://vk.com/wall-203036251_730" TargetMode="External"/><Relationship Id="rId19" Type="http://schemas.openxmlformats.org/officeDocument/2006/relationships/hyperlink" Target="https://vk.com/wall-203036251_769" TargetMode="External"/><Relationship Id="rId31" Type="http://schemas.openxmlformats.org/officeDocument/2006/relationships/hyperlink" Target="https://vk.com/wall-203036251_846" TargetMode="External"/><Relationship Id="rId44" Type="http://schemas.openxmlformats.org/officeDocument/2006/relationships/hyperlink" Target="https://vk.com/wall-6274435_114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03036251_719" TargetMode="External"/><Relationship Id="rId14" Type="http://schemas.openxmlformats.org/officeDocument/2006/relationships/hyperlink" Target="https://vk.com/wall-203036251_754" TargetMode="External"/><Relationship Id="rId22" Type="http://schemas.openxmlformats.org/officeDocument/2006/relationships/hyperlink" Target="https://vk.com/wall-203036251_785" TargetMode="External"/><Relationship Id="rId27" Type="http://schemas.openxmlformats.org/officeDocument/2006/relationships/hyperlink" Target="https://vk.com/wall-203036251_812" TargetMode="External"/><Relationship Id="rId30" Type="http://schemas.openxmlformats.org/officeDocument/2006/relationships/hyperlink" Target="https://vk.com/wall-203036251_828" TargetMode="External"/><Relationship Id="rId35" Type="http://schemas.openxmlformats.org/officeDocument/2006/relationships/hyperlink" Target="https://vk.com/wall-203036251_860" TargetMode="External"/><Relationship Id="rId43" Type="http://schemas.openxmlformats.org/officeDocument/2006/relationships/hyperlink" Target="https://vk.com/wall-203036251_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48</Pages>
  <Words>16487</Words>
  <Characters>93977</Characters>
  <Application>Microsoft Office Word</Application>
  <DocSecurity>0</DocSecurity>
  <Lines>783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SavchukGV</dc:creator>
  <dc:description/>
  <cp:lastModifiedBy>BerdichevskajaTE</cp:lastModifiedBy>
  <cp:revision>176</cp:revision>
  <dcterms:created xsi:type="dcterms:W3CDTF">2025-03-16T16:59:00Z</dcterms:created>
  <dcterms:modified xsi:type="dcterms:W3CDTF">2026-05-13T11:10:00Z</dcterms:modified>
  <dc:language>ru-RU</dc:language>
</cp:coreProperties>
</file>