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7F60" w14:textId="77777777" w:rsidR="00E42797" w:rsidRDefault="00CA7F5D" w:rsidP="00E42797">
      <w:pPr>
        <w:ind w:left="-284"/>
        <w:jc w:val="center"/>
        <w:rPr>
          <w:rFonts w:ascii="Times New Roman" w:hAnsi="Times New Roman" w:cs="Times New Roman"/>
          <w:sz w:val="28"/>
          <w:szCs w:val="28"/>
        </w:rPr>
        <w:sectPr w:rsidR="00E42797" w:rsidSect="00E42797">
          <w:footerReference w:type="default" r:id="rId8"/>
          <w:pgSz w:w="11906" w:h="16838"/>
          <w:pgMar w:top="993" w:right="566" w:bottom="1134" w:left="1134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6C7E1A" wp14:editId="152E5C74">
            <wp:extent cx="6480810" cy="9139812"/>
            <wp:effectExtent l="0" t="0" r="0" b="0"/>
            <wp:docPr id="1" name="Рисунок 1" descr="C:\Users\Пользователь\Desktop\Кафедра 25-26\Самообследование\Титул ПГС ба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федра 25-26\Самообследование\Титул ПГС бак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3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3D37">
        <w:rPr>
          <w:rFonts w:ascii="Times New Roman" w:hAnsi="Times New Roman" w:cs="Times New Roman"/>
          <w:sz w:val="28"/>
          <w:szCs w:val="28"/>
        </w:rPr>
        <w:br w:type="page"/>
      </w:r>
    </w:p>
    <w:p w14:paraId="5E003EF8" w14:textId="77777777" w:rsidR="003C3D37" w:rsidRDefault="003C3D37" w:rsidP="003C3D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7C99AB" w14:textId="77777777" w:rsidR="004A090D" w:rsidRPr="004A090D" w:rsidRDefault="004A090D" w:rsidP="00C5306B">
      <w:pPr>
        <w:jc w:val="center"/>
        <w:rPr>
          <w:rFonts w:ascii="Times New Roman" w:hAnsi="Times New Roman" w:cs="Times New Roman"/>
          <w:b/>
        </w:rPr>
      </w:pPr>
      <w:r w:rsidRPr="004A090D">
        <w:rPr>
          <w:rFonts w:ascii="Times New Roman" w:hAnsi="Times New Roman" w:cs="Times New Roman"/>
          <w:b/>
        </w:rPr>
        <w:t>Содержание</w:t>
      </w:r>
    </w:p>
    <w:p w14:paraId="29200C57" w14:textId="77777777" w:rsidR="00DA0BD4" w:rsidRPr="00716C5C" w:rsidRDefault="00DA0BD4" w:rsidP="00DA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>1.Сведения об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862991" w14:textId="77777777" w:rsidR="00DA0BD4" w:rsidRPr="00716C5C" w:rsidRDefault="00DA0BD4" w:rsidP="00DA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>2.Структура, содержание образовательной программы, ее ориентация на рынок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F56FDA" w14:textId="77777777" w:rsidR="00DA0BD4" w:rsidRPr="00716C5C" w:rsidRDefault="00DA0BD4" w:rsidP="00DA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>3.Сведения о контингенте обучающихся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D0BF50" w14:textId="77777777" w:rsidR="00DA0BD4" w:rsidRPr="00716C5C" w:rsidRDefault="00DA0BD4" w:rsidP="00DA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>4.Качество образовательной деятельности и подготовки обучающихся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480D9F" w14:textId="77777777" w:rsidR="00DA0BD4" w:rsidRPr="00716C5C" w:rsidRDefault="00DA0BD4" w:rsidP="00DA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>5.Востребованность выпускников на рынке труда. Анализ результатов трудоустройства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3F5106" w14:textId="77777777" w:rsidR="00DA0BD4" w:rsidRPr="00716C5C" w:rsidRDefault="00DA0BD4" w:rsidP="00DA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>6.Научно-исследовательская работа обучающихся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1418DD" w14:textId="77777777" w:rsidR="00DA0BD4" w:rsidRPr="00716C5C" w:rsidRDefault="00DA0BD4" w:rsidP="00DA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5C">
        <w:rPr>
          <w:rFonts w:ascii="Times New Roman" w:hAnsi="Times New Roman" w:cs="Times New Roman"/>
          <w:sz w:val="24"/>
          <w:szCs w:val="24"/>
        </w:rPr>
        <w:t>7.Ресурсное, в том числе кадровое и материально-техническое обеспечение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0AAD47" w14:textId="77777777" w:rsidR="00DA0BD4" w:rsidRPr="00716C5C" w:rsidRDefault="00DA0BD4" w:rsidP="00DA0BD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16C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Внеучебная деятельность.</w:t>
      </w:r>
    </w:p>
    <w:p w14:paraId="00A65237" w14:textId="77777777" w:rsidR="00DA0BD4" w:rsidRPr="00716C5C" w:rsidRDefault="00DA0BD4" w:rsidP="00DA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CBE28" w14:textId="77777777" w:rsidR="00DA0BD4" w:rsidRPr="00000AF9" w:rsidRDefault="00DA0BD4" w:rsidP="00DA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AF9">
        <w:rPr>
          <w:rFonts w:ascii="Times New Roman" w:hAnsi="Times New Roman" w:cs="Times New Roman"/>
          <w:sz w:val="24"/>
          <w:szCs w:val="24"/>
        </w:rPr>
        <w:t>Приложения:</w:t>
      </w:r>
    </w:p>
    <w:p w14:paraId="0907C486" w14:textId="77777777" w:rsidR="00DA0BD4" w:rsidRPr="006F1B44" w:rsidRDefault="00DA0BD4" w:rsidP="00DA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Приложение 1. Сведения о контингенте обучающихся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0B0C4E" w14:textId="77777777" w:rsidR="00DA0BD4" w:rsidRDefault="00DA0BD4" w:rsidP="00DA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44">
        <w:rPr>
          <w:rFonts w:ascii="Times New Roman" w:hAnsi="Times New Roman" w:cs="Times New Roman"/>
          <w:sz w:val="24"/>
          <w:szCs w:val="24"/>
        </w:rPr>
        <w:t>2. Сведения о результатах государственной итоговой (итоговой) аттестации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E3D055" w14:textId="77777777" w:rsidR="00DA0BD4" w:rsidRDefault="00DA0BD4" w:rsidP="00DA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 Сведения о результатах промежуточной аттестации обучающихся по образовательной программе.</w:t>
      </w:r>
    </w:p>
    <w:p w14:paraId="12BC33B9" w14:textId="77777777" w:rsidR="00DA0BD4" w:rsidRDefault="00DA0BD4" w:rsidP="00DA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4. </w:t>
      </w:r>
      <w:r>
        <w:rPr>
          <w:rFonts w:ascii="Times New Roman" w:hAnsi="Times New Roman"/>
          <w:sz w:val="24"/>
          <w:szCs w:val="24"/>
        </w:rPr>
        <w:t>Перечень организаций, с которыми заключены договоры  о практической подготовке обучающихся по образовательной программе</w:t>
      </w:r>
    </w:p>
    <w:p w14:paraId="5918EC1D" w14:textId="77777777" w:rsidR="00DA0BD4" w:rsidRPr="006F1B44" w:rsidRDefault="00DA0BD4" w:rsidP="00DA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6F1B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44">
        <w:rPr>
          <w:rFonts w:ascii="Times New Roman" w:hAnsi="Times New Roman" w:cs="Times New Roman"/>
          <w:sz w:val="24"/>
          <w:szCs w:val="24"/>
        </w:rPr>
        <w:t>Кадровое обеспечение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26FF4F" w14:textId="77777777" w:rsidR="00DA0BD4" w:rsidRPr="006F1B44" w:rsidRDefault="00DA0BD4" w:rsidP="00DA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6F1B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Результаты оценки сформированности компетенций (этапа сформированности компетенций)</w:t>
      </w:r>
    </w:p>
    <w:p w14:paraId="6F1D4D51" w14:textId="77777777" w:rsidR="00DA0BD4" w:rsidRDefault="00DA0BD4" w:rsidP="00DA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7. </w:t>
      </w:r>
      <w:r w:rsidRPr="00BC41D0">
        <w:rPr>
          <w:rFonts w:ascii="Times New Roman" w:hAnsi="Times New Roman"/>
          <w:sz w:val="24"/>
          <w:szCs w:val="24"/>
        </w:rPr>
        <w:t>Результаты опроса педагогических и научных работников,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41D0">
        <w:rPr>
          <w:rFonts w:ascii="Times New Roman" w:hAnsi="Times New Roman"/>
          <w:sz w:val="24"/>
          <w:szCs w:val="24"/>
        </w:rPr>
        <w:t>обучающихся, представителей работодателей и их объединений</w:t>
      </w:r>
    </w:p>
    <w:p w14:paraId="522C118A" w14:textId="77777777" w:rsidR="00DA0BD4" w:rsidRDefault="00DA0BD4" w:rsidP="00DA0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8. Востребованность выпускников на рынке труда. Анализ результатов трудоустройства.</w:t>
      </w:r>
    </w:p>
    <w:p w14:paraId="7FA9B15F" w14:textId="77777777" w:rsidR="00E43002" w:rsidRDefault="00E43002" w:rsidP="00E43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68C57" w14:textId="77777777" w:rsidR="004A090D" w:rsidRDefault="004A090D" w:rsidP="00E43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429EC7" w14:textId="77777777" w:rsidR="00421345" w:rsidRPr="00216C0D" w:rsidRDefault="00B21FDE" w:rsidP="00B21FD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4A09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345" w:rsidRPr="00216C0D">
        <w:rPr>
          <w:rFonts w:ascii="Times New Roman" w:hAnsi="Times New Roman" w:cs="Times New Roman"/>
          <w:b/>
          <w:sz w:val="24"/>
          <w:szCs w:val="24"/>
        </w:rPr>
        <w:t>Сведения об образовательной программе</w:t>
      </w:r>
    </w:p>
    <w:p w14:paraId="20D20279" w14:textId="77777777" w:rsidR="00216C0D" w:rsidRPr="00D835B5" w:rsidRDefault="00216C0D" w:rsidP="00216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C0D">
        <w:rPr>
          <w:rFonts w:ascii="Times New Roman" w:hAnsi="Times New Roman" w:cs="Times New Roman"/>
          <w:sz w:val="24"/>
          <w:szCs w:val="24"/>
        </w:rPr>
        <w:t>Образовательная программа высшего образования, реализуемая ФГБОУ ВО «Орловский государственный университет имени И.С. Тургенева»</w:t>
      </w:r>
      <w:r w:rsidR="00B21FDE">
        <w:rPr>
          <w:rFonts w:ascii="Times New Roman" w:hAnsi="Times New Roman" w:cs="Times New Roman"/>
          <w:sz w:val="24"/>
          <w:szCs w:val="24"/>
        </w:rPr>
        <w:t xml:space="preserve"> по </w:t>
      </w:r>
      <w:r w:rsidR="00A27AF7">
        <w:rPr>
          <w:rFonts w:ascii="Times New Roman" w:hAnsi="Times New Roman" w:cs="Times New Roman"/>
          <w:sz w:val="24"/>
          <w:szCs w:val="24"/>
        </w:rPr>
        <w:t>специальности</w:t>
      </w:r>
      <w:r w:rsidR="00B21FDE">
        <w:rPr>
          <w:rFonts w:ascii="Times New Roman" w:hAnsi="Times New Roman" w:cs="Times New Roman"/>
          <w:sz w:val="24"/>
          <w:szCs w:val="24"/>
        </w:rPr>
        <w:t xml:space="preserve"> 08.0</w:t>
      </w:r>
      <w:r w:rsidR="00D835B5">
        <w:rPr>
          <w:rFonts w:ascii="Times New Roman" w:hAnsi="Times New Roman" w:cs="Times New Roman"/>
          <w:sz w:val="24"/>
          <w:szCs w:val="24"/>
        </w:rPr>
        <w:t>3</w:t>
      </w:r>
      <w:r w:rsidRPr="00216C0D">
        <w:rPr>
          <w:rFonts w:ascii="Times New Roman" w:hAnsi="Times New Roman" w:cs="Times New Roman"/>
          <w:sz w:val="24"/>
          <w:szCs w:val="24"/>
        </w:rPr>
        <w:t xml:space="preserve">.01 </w:t>
      </w:r>
      <w:r w:rsidR="00D835B5">
        <w:rPr>
          <w:rFonts w:ascii="Times New Roman" w:hAnsi="Times New Roman" w:cs="Times New Roman"/>
          <w:sz w:val="24"/>
          <w:szCs w:val="24"/>
        </w:rPr>
        <w:t>Строительство, направленность Промышленное и гражданское строительство</w:t>
      </w:r>
      <w:r w:rsidRPr="00216C0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16C0D">
        <w:rPr>
          <w:rFonts w:ascii="Times New Roman" w:hAnsi="Times New Roman" w:cs="Times New Roman"/>
          <w:sz w:val="24"/>
          <w:szCs w:val="24"/>
        </w:rPr>
        <w:t xml:space="preserve"> представляет собой комплекс документов, разработанных и утверждённых университетом с учётом потребностей рынка труда на основе Федерального государственного образовательного стандарта высшего образования по указанному направлению подготовки, утверждённого приказом </w:t>
      </w:r>
      <w:r w:rsidR="00D835B5" w:rsidRPr="001E3DD9">
        <w:rPr>
          <w:rFonts w:ascii="Times New Roman" w:hAnsi="Times New Roman" w:cs="Times New Roman"/>
          <w:color w:val="000000"/>
          <w:sz w:val="24"/>
          <w:szCs w:val="24"/>
        </w:rPr>
        <w:t>Министерства образования и науки Российской Федерации от «</w:t>
      </w:r>
      <w:r w:rsidR="00D835B5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D835B5" w:rsidRPr="001E3DD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835B5">
        <w:rPr>
          <w:rFonts w:ascii="Times New Roman" w:hAnsi="Times New Roman" w:cs="Times New Roman"/>
          <w:color w:val="000000"/>
          <w:sz w:val="24"/>
          <w:szCs w:val="24"/>
        </w:rPr>
        <w:t>мая</w:t>
      </w:r>
      <w:r w:rsidR="00D835B5" w:rsidRPr="001E3DD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D835B5">
        <w:rPr>
          <w:rFonts w:ascii="Times New Roman" w:hAnsi="Times New Roman" w:cs="Times New Roman"/>
          <w:color w:val="000000"/>
          <w:sz w:val="24"/>
          <w:szCs w:val="24"/>
        </w:rPr>
        <w:t xml:space="preserve">7 г. </w:t>
      </w:r>
      <w:r w:rsidR="00D835B5" w:rsidRPr="001E3DD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D835B5">
        <w:rPr>
          <w:rFonts w:ascii="Times New Roman" w:hAnsi="Times New Roman" w:cs="Times New Roman"/>
          <w:color w:val="000000"/>
          <w:sz w:val="24"/>
          <w:szCs w:val="24"/>
        </w:rPr>
        <w:t xml:space="preserve"> 481 </w:t>
      </w:r>
      <w:r w:rsidR="00DA0BD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A0BD4">
        <w:rPr>
          <w:rStyle w:val="FontStyle72"/>
          <w:sz w:val="24"/>
          <w:szCs w:val="24"/>
        </w:rPr>
        <w:t>с изменениями и дополнениями).</w:t>
      </w:r>
    </w:p>
    <w:p w14:paraId="33B5AF0E" w14:textId="77777777" w:rsidR="00D835B5" w:rsidRPr="00D835B5" w:rsidRDefault="00D835B5" w:rsidP="00216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36730456"/>
      <w:r w:rsidRPr="00D835B5">
        <w:rPr>
          <w:rStyle w:val="FontStyle72"/>
          <w:sz w:val="24"/>
          <w:szCs w:val="24"/>
        </w:rPr>
        <w:t xml:space="preserve">Целью </w:t>
      </w:r>
      <w:r>
        <w:rPr>
          <w:rStyle w:val="FontStyle72"/>
          <w:sz w:val="24"/>
          <w:szCs w:val="24"/>
        </w:rPr>
        <w:t>образовательной программы</w:t>
      </w:r>
      <w:r w:rsidRPr="00D835B5">
        <w:rPr>
          <w:rStyle w:val="FontStyle72"/>
          <w:sz w:val="24"/>
          <w:szCs w:val="24"/>
        </w:rPr>
        <w:t xml:space="preserve"> по направлению 08.03.01 Строительство, направленность (профиль) Промышленное и гражданское строительство является</w:t>
      </w:r>
      <w:bookmarkEnd w:id="0"/>
      <w:r w:rsidRPr="00D835B5">
        <w:rPr>
          <w:rStyle w:val="FontStyle72"/>
          <w:sz w:val="24"/>
          <w:szCs w:val="24"/>
        </w:rPr>
        <w:t xml:space="preserve"> </w:t>
      </w:r>
      <w:r w:rsidRPr="00D835B5">
        <w:rPr>
          <w:rFonts w:ascii="Times New Roman" w:hAnsi="Times New Roman" w:cs="Times New Roman"/>
          <w:sz w:val="24"/>
          <w:szCs w:val="24"/>
        </w:rPr>
        <w:t xml:space="preserve">формирование у обучающихся компетентностной модели, составленной </w:t>
      </w:r>
      <w:r w:rsidRPr="00D835B5">
        <w:rPr>
          <w:rStyle w:val="FontStyle72"/>
          <w:sz w:val="24"/>
          <w:szCs w:val="24"/>
        </w:rPr>
        <w:t>в соответствии с требованиями ФГОС ВО по данному направлению подготовки</w:t>
      </w:r>
      <w:r w:rsidRPr="00D835B5">
        <w:rPr>
          <w:rFonts w:ascii="Times New Roman" w:hAnsi="Times New Roman" w:cs="Times New Roman"/>
          <w:sz w:val="24"/>
          <w:szCs w:val="24"/>
        </w:rPr>
        <w:t>, а также в соответствии с актуальными и перспективными требованиями к кадровому обеспечению программы инновационного развития строительной отрасли, способствующей творческому решению теоретических и практических задач профессиональной деятельности, социальной мобильности и устойчивости на рынке труда в строительной отрасли.</w:t>
      </w:r>
    </w:p>
    <w:p w14:paraId="5C09706B" w14:textId="77777777" w:rsidR="00216C0D" w:rsidRPr="00216C0D" w:rsidRDefault="00216C0D" w:rsidP="00216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C0D">
        <w:rPr>
          <w:rFonts w:ascii="Times New Roman" w:hAnsi="Times New Roman" w:cs="Times New Roman"/>
          <w:sz w:val="24"/>
          <w:szCs w:val="24"/>
        </w:rPr>
        <w:t xml:space="preserve">По результатам освоения основной образовательной программы </w:t>
      </w:r>
      <w:r w:rsidR="00D835B5">
        <w:rPr>
          <w:rFonts w:ascii="Times New Roman" w:hAnsi="Times New Roman" w:cs="Times New Roman"/>
          <w:sz w:val="24"/>
          <w:szCs w:val="24"/>
        </w:rPr>
        <w:t>08.03</w:t>
      </w:r>
      <w:r w:rsidR="00D835B5" w:rsidRPr="00216C0D">
        <w:rPr>
          <w:rFonts w:ascii="Times New Roman" w:hAnsi="Times New Roman" w:cs="Times New Roman"/>
          <w:sz w:val="24"/>
          <w:szCs w:val="24"/>
        </w:rPr>
        <w:t xml:space="preserve">.01 </w:t>
      </w:r>
      <w:r w:rsidR="00D835B5">
        <w:rPr>
          <w:rFonts w:ascii="Times New Roman" w:hAnsi="Times New Roman" w:cs="Times New Roman"/>
          <w:sz w:val="24"/>
          <w:szCs w:val="24"/>
        </w:rPr>
        <w:t>Строительство, направленность</w:t>
      </w:r>
      <w:r w:rsidR="00DA0BD4">
        <w:rPr>
          <w:rFonts w:ascii="Times New Roman" w:hAnsi="Times New Roman" w:cs="Times New Roman"/>
          <w:sz w:val="24"/>
          <w:szCs w:val="24"/>
        </w:rPr>
        <w:t xml:space="preserve"> </w:t>
      </w:r>
      <w:r w:rsidR="00DA0BD4" w:rsidRPr="00216C0D">
        <w:rPr>
          <w:rFonts w:ascii="Times New Roman" w:hAnsi="Times New Roman" w:cs="Times New Roman"/>
          <w:sz w:val="24"/>
          <w:szCs w:val="24"/>
        </w:rPr>
        <w:t xml:space="preserve">(профиль) </w:t>
      </w:r>
      <w:r w:rsidR="00D835B5">
        <w:rPr>
          <w:rFonts w:ascii="Times New Roman" w:hAnsi="Times New Roman" w:cs="Times New Roman"/>
          <w:sz w:val="24"/>
          <w:szCs w:val="24"/>
        </w:rPr>
        <w:t xml:space="preserve"> Промышленное и гражданское строительство</w:t>
      </w:r>
      <w:r w:rsidRPr="00216C0D">
        <w:rPr>
          <w:rFonts w:ascii="Times New Roman" w:hAnsi="Times New Roman" w:cs="Times New Roman"/>
          <w:sz w:val="24"/>
          <w:szCs w:val="24"/>
        </w:rPr>
        <w:t xml:space="preserve"> </w:t>
      </w:r>
      <w:r w:rsidR="00A27AF7" w:rsidRPr="00AD00FC">
        <w:rPr>
          <w:rStyle w:val="FontStyle72"/>
          <w:rFonts w:eastAsia="Times New Roman"/>
          <w:sz w:val="24"/>
          <w:szCs w:val="24"/>
        </w:rPr>
        <w:t xml:space="preserve">присваивается </w:t>
      </w:r>
      <w:r w:rsidR="00D835B5">
        <w:rPr>
          <w:rStyle w:val="FontStyle72"/>
          <w:rFonts w:eastAsia="Times New Roman"/>
          <w:sz w:val="24"/>
          <w:szCs w:val="24"/>
        </w:rPr>
        <w:t>«бакалавр</w:t>
      </w:r>
      <w:r w:rsidR="00A27AF7" w:rsidRPr="00077340">
        <w:rPr>
          <w:rStyle w:val="FontStyle72"/>
          <w:rFonts w:eastAsia="Times New Roman"/>
          <w:sz w:val="24"/>
          <w:szCs w:val="24"/>
        </w:rPr>
        <w:t>»</w:t>
      </w:r>
      <w:r w:rsidRPr="00216C0D">
        <w:rPr>
          <w:rFonts w:ascii="Times New Roman" w:hAnsi="Times New Roman" w:cs="Times New Roman"/>
          <w:sz w:val="24"/>
          <w:szCs w:val="24"/>
        </w:rPr>
        <w:t>.</w:t>
      </w:r>
    </w:p>
    <w:p w14:paraId="712AABE2" w14:textId="77777777" w:rsidR="00B61CA2" w:rsidRDefault="00B61CA2" w:rsidP="00B61CA2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>Форма обучения – очная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 Срок получения образова</w:t>
      </w: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 xml:space="preserve">ния по программе составляет </w:t>
      </w:r>
      <w:r w:rsidR="00D835B5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A27AF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835B5">
        <w:rPr>
          <w:rFonts w:ascii="Times New Roman" w:eastAsia="Times New Roman" w:hAnsi="Times New Roman" w:cs="Times New Roman"/>
          <w:iCs/>
          <w:sz w:val="24"/>
          <w:szCs w:val="24"/>
        </w:rPr>
        <w:t>года</w:t>
      </w: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 xml:space="preserve"> (по очной форме), включа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я каникулы, следующие за прохож</w:t>
      </w: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>дением государственной итоговой аттес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тации, вне зависимости от приме</w:t>
      </w:r>
      <w:r w:rsidRPr="005A4DFC">
        <w:rPr>
          <w:rFonts w:ascii="Times New Roman" w:eastAsia="Times New Roman" w:hAnsi="Times New Roman" w:cs="Times New Roman"/>
          <w:iCs/>
          <w:sz w:val="24"/>
          <w:szCs w:val="24"/>
        </w:rPr>
        <w:t>няемых образовательных технологий.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16C0D">
        <w:rPr>
          <w:rFonts w:ascii="Times New Roman" w:hAnsi="Times New Roman" w:cs="Times New Roman"/>
          <w:sz w:val="24"/>
          <w:szCs w:val="24"/>
        </w:rPr>
        <w:t xml:space="preserve">Объем образовательной программы </w:t>
      </w:r>
      <w:r w:rsidR="00D835B5">
        <w:rPr>
          <w:rFonts w:ascii="Times New Roman" w:hAnsi="Times New Roman" w:cs="Times New Roman"/>
          <w:sz w:val="24"/>
          <w:szCs w:val="24"/>
        </w:rPr>
        <w:t>составляет 24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16C0D">
        <w:rPr>
          <w:rFonts w:ascii="Times New Roman" w:hAnsi="Times New Roman" w:cs="Times New Roman"/>
          <w:sz w:val="24"/>
          <w:szCs w:val="24"/>
        </w:rPr>
        <w:t xml:space="preserve"> зачётных единиц. </w:t>
      </w:r>
    </w:p>
    <w:p w14:paraId="0D10F657" w14:textId="77777777" w:rsidR="00B61CA2" w:rsidRDefault="00B61CA2" w:rsidP="00B61CA2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16C0D"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r w:rsidR="00D835B5">
        <w:rPr>
          <w:rFonts w:ascii="Times New Roman" w:hAnsi="Times New Roman" w:cs="Times New Roman"/>
          <w:sz w:val="24"/>
          <w:szCs w:val="24"/>
        </w:rPr>
        <w:t xml:space="preserve"> бакалавриата 08.03</w:t>
      </w:r>
      <w:r w:rsidR="00D835B5" w:rsidRPr="00216C0D">
        <w:rPr>
          <w:rFonts w:ascii="Times New Roman" w:hAnsi="Times New Roman" w:cs="Times New Roman"/>
          <w:sz w:val="24"/>
          <w:szCs w:val="24"/>
        </w:rPr>
        <w:t xml:space="preserve">.01 </w:t>
      </w:r>
      <w:r w:rsidR="00D835B5">
        <w:rPr>
          <w:rFonts w:ascii="Times New Roman" w:hAnsi="Times New Roman" w:cs="Times New Roman"/>
          <w:sz w:val="24"/>
          <w:szCs w:val="24"/>
        </w:rPr>
        <w:t xml:space="preserve">Строительство, направленность </w:t>
      </w:r>
      <w:r w:rsidR="00DA0BD4" w:rsidRPr="00216C0D">
        <w:rPr>
          <w:rFonts w:ascii="Times New Roman" w:hAnsi="Times New Roman" w:cs="Times New Roman"/>
          <w:sz w:val="24"/>
          <w:szCs w:val="24"/>
        </w:rPr>
        <w:t xml:space="preserve">(профиль) </w:t>
      </w:r>
      <w:r w:rsidR="00D835B5">
        <w:rPr>
          <w:rFonts w:ascii="Times New Roman" w:hAnsi="Times New Roman" w:cs="Times New Roman"/>
          <w:sz w:val="24"/>
          <w:szCs w:val="24"/>
        </w:rPr>
        <w:t>Промышленное и гражданское строительство</w:t>
      </w:r>
      <w:r w:rsidRPr="00216C0D">
        <w:rPr>
          <w:rFonts w:ascii="Times New Roman" w:hAnsi="Times New Roman" w:cs="Times New Roman"/>
          <w:sz w:val="24"/>
          <w:szCs w:val="24"/>
        </w:rPr>
        <w:t xml:space="preserve"> реализуется на русском языке.</w:t>
      </w:r>
    </w:p>
    <w:p w14:paraId="5EC7172F" w14:textId="77777777" w:rsidR="00B61CA2" w:rsidRPr="005A4DFC" w:rsidRDefault="00D835B5" w:rsidP="00B61CA2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D00FC">
        <w:rPr>
          <w:rStyle w:val="FontStyle72"/>
          <w:sz w:val="24"/>
          <w:szCs w:val="24"/>
        </w:rPr>
        <w:t>К освоению программ бакалавриата допускаются лица, имеющие среднее общее образование или среднее профессиональное образование.</w:t>
      </w:r>
      <w:r w:rsidR="00B61CA2" w:rsidRPr="005A4DFC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</w:p>
    <w:p w14:paraId="16D14D07" w14:textId="77777777" w:rsidR="00216C0D" w:rsidRPr="00216C0D" w:rsidRDefault="00216C0D" w:rsidP="00216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84CF0B" w14:textId="77777777" w:rsidR="00421345" w:rsidRPr="00216C0D" w:rsidRDefault="00B21FDE" w:rsidP="00B21FD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6F1B44" w:rsidRPr="00216C0D"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421345" w:rsidRPr="00216C0D">
        <w:rPr>
          <w:rFonts w:ascii="Times New Roman" w:hAnsi="Times New Roman" w:cs="Times New Roman"/>
          <w:b/>
          <w:sz w:val="24"/>
          <w:szCs w:val="24"/>
        </w:rPr>
        <w:t>, содержание образовательной п</w:t>
      </w:r>
      <w:r>
        <w:rPr>
          <w:rFonts w:ascii="Times New Roman" w:hAnsi="Times New Roman" w:cs="Times New Roman"/>
          <w:b/>
          <w:sz w:val="24"/>
          <w:szCs w:val="24"/>
        </w:rPr>
        <w:t xml:space="preserve">рограммы, ее ориентация на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421345" w:rsidRPr="00216C0D">
        <w:rPr>
          <w:rFonts w:ascii="Times New Roman" w:hAnsi="Times New Roman" w:cs="Times New Roman"/>
          <w:b/>
          <w:sz w:val="24"/>
          <w:szCs w:val="24"/>
        </w:rPr>
        <w:t>рынок труда</w:t>
      </w:r>
    </w:p>
    <w:p w14:paraId="603F13B7" w14:textId="44D58CDF" w:rsidR="00E24FD4" w:rsidRPr="005A201F" w:rsidRDefault="00E24FD4" w:rsidP="00E24FD4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5A201F">
        <w:rPr>
          <w:rFonts w:ascii="Times New Roman" w:eastAsia="HiddenHorzOCR" w:hAnsi="Times New Roman"/>
          <w:sz w:val="24"/>
          <w:szCs w:val="24"/>
        </w:rPr>
        <w:t>Структура образовательной программы высшего образования включает следующие блоки:</w:t>
      </w:r>
    </w:p>
    <w:p w14:paraId="6EE43ACE" w14:textId="77777777" w:rsidR="00E24FD4" w:rsidRPr="005A201F" w:rsidRDefault="00E24FD4" w:rsidP="00E24FD4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5A201F">
        <w:rPr>
          <w:rFonts w:ascii="Times New Roman" w:eastAsia="HiddenHorzOCR" w:hAnsi="Times New Roman"/>
          <w:sz w:val="24"/>
          <w:szCs w:val="24"/>
        </w:rPr>
        <w:t>Блок 1 «Дисциплины (модули)</w:t>
      </w:r>
    </w:p>
    <w:p w14:paraId="44B0DD2F" w14:textId="77777777" w:rsidR="00E24FD4" w:rsidRPr="005A201F" w:rsidRDefault="00E24FD4" w:rsidP="00E24FD4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5A201F">
        <w:rPr>
          <w:rFonts w:ascii="Times New Roman" w:eastAsia="HiddenHorzOCR" w:hAnsi="Times New Roman"/>
          <w:sz w:val="24"/>
          <w:szCs w:val="24"/>
        </w:rPr>
        <w:t>Блок 2 «Практика»</w:t>
      </w:r>
    </w:p>
    <w:p w14:paraId="502220BA" w14:textId="77777777" w:rsidR="00E24FD4" w:rsidRPr="005A201F" w:rsidRDefault="00E24FD4" w:rsidP="00E24FD4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5A201F">
        <w:rPr>
          <w:rFonts w:ascii="Times New Roman" w:eastAsia="HiddenHorzOCR" w:hAnsi="Times New Roman"/>
          <w:sz w:val="24"/>
          <w:szCs w:val="24"/>
        </w:rPr>
        <w:t>Блок 3 «Государственная итоговая аттестация»</w:t>
      </w:r>
    </w:p>
    <w:p w14:paraId="6022746C" w14:textId="77777777" w:rsidR="005A201F" w:rsidRDefault="00E24FD4" w:rsidP="005A201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201F">
        <w:rPr>
          <w:rFonts w:ascii="Times New Roman" w:eastAsia="HiddenHorzOCR" w:hAnsi="Times New Roman"/>
          <w:sz w:val="24"/>
          <w:szCs w:val="24"/>
        </w:rPr>
        <w:t xml:space="preserve">В рамках программы бакалавриатат выделяются обязательная часть и часть, формируемая участниками образовательных отношений. </w:t>
      </w:r>
      <w:r w:rsidRPr="005A201F">
        <w:rPr>
          <w:rStyle w:val="FontStyle72"/>
          <w:sz w:val="24"/>
          <w:szCs w:val="24"/>
        </w:rPr>
        <w:t xml:space="preserve">Образовательная программа содержит рабочие программы всех учебных дисциплин как базовой части, так и части, формируемой участниками образовательных отношений учебного плана. </w:t>
      </w:r>
      <w:r w:rsidRPr="005A201F">
        <w:rPr>
          <w:rFonts w:ascii="Times New Roman" w:hAnsi="Times New Roman"/>
          <w:iCs/>
          <w:sz w:val="24"/>
          <w:szCs w:val="24"/>
        </w:rPr>
        <w:t>Обучающимся обеспечена возможность освоения факультативных и элективных дисциплин (модулей).</w:t>
      </w:r>
    </w:p>
    <w:p w14:paraId="7FBD8ED7" w14:textId="4E5CFB53" w:rsidR="00DB4DE2" w:rsidRPr="005A201F" w:rsidRDefault="00216C0D" w:rsidP="005A201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="005A4DFC">
        <w:rPr>
          <w:rFonts w:ascii="Times New Roman" w:eastAsia="Times New Roman" w:hAnsi="Times New Roman" w:cs="Times New Roman"/>
          <w:iCs/>
          <w:sz w:val="24"/>
          <w:szCs w:val="24"/>
        </w:rPr>
        <w:t>одержание образовательной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программ</w:t>
      </w:r>
      <w:r w:rsidR="005A4DFC">
        <w:rPr>
          <w:rFonts w:ascii="Times New Roman" w:eastAsia="Times New Roman" w:hAnsi="Times New Roman" w:cs="Times New Roman"/>
          <w:iCs/>
          <w:sz w:val="24"/>
          <w:szCs w:val="24"/>
        </w:rPr>
        <w:t>ы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направлено на формирование компетенций и учитывает мнение различных заинтересованных сторон: общероссийского и регионального рынка труда, социальных партнеров, обучающихся. Пересмотр учебных планов и рабочих программ учебных дисциплин проводится ежегодно в соответствии с целями и результатами образовательных программ: обновляется содержание рабочих программ учебных курсов, методических материалов, фондов оценочных средств, обеспечивающих реализацию соответствующей образовательной технологии с учетом развития науки, техники, информационных технологий, экономики, культуры и социальной политики.</w:t>
      </w:r>
    </w:p>
    <w:p w14:paraId="261DCD7C" w14:textId="77777777" w:rsidR="00216C0D" w:rsidRPr="00216C0D" w:rsidRDefault="005A4DFC" w:rsidP="00216C0D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ОП согласована</w:t>
      </w:r>
      <w:r w:rsidR="00DB4DE2" w:rsidRPr="00216C0D">
        <w:rPr>
          <w:rFonts w:ascii="Times New Roman" w:eastAsia="Times New Roman" w:hAnsi="Times New Roman" w:cs="Times New Roman"/>
          <w:iCs/>
          <w:sz w:val="24"/>
          <w:szCs w:val="24"/>
        </w:rPr>
        <w:t xml:space="preserve"> с представителями реального сектора экономики, при их разработке учитываются требования профессиональных стандартов. Работодатели активно задействуются в учебном процессе. Взаимодействие с работодателями также выражается в согласовании программ производственной практики; привлечении к участию в разработке тематики курсовых, выпускных квалификационных работ. </w:t>
      </w:r>
    </w:p>
    <w:p w14:paraId="6060DFCB" w14:textId="77777777" w:rsidR="00DB4DE2" w:rsidRPr="00216C0D" w:rsidRDefault="00DB4DE2" w:rsidP="00216C0D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В полном объеме имеются учебные планы, графики учебного процесса, учебно-методические комплексы дисциплин, расписание занятий. Учебные планы разработаны для всех форм обучения и утверждены ректором.</w:t>
      </w:r>
    </w:p>
    <w:p w14:paraId="7F764F1A" w14:textId="3C664F45" w:rsidR="00DB4DE2" w:rsidRPr="00216C0D" w:rsidRDefault="00DB4DE2" w:rsidP="00216C0D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16C0D">
        <w:rPr>
          <w:rFonts w:ascii="Times New Roman" w:eastAsia="Times New Roman" w:hAnsi="Times New Roman" w:cs="Times New Roman"/>
          <w:iCs/>
          <w:sz w:val="24"/>
          <w:szCs w:val="24"/>
        </w:rPr>
        <w:t>В учебном плане представлен перечень дисциплин (модулей), практик, аттестационных испытаний государственной итоговой аттестации обучающихся, других видов учебной деятельности с указанием их объема в зачетных единицах, последовательности и распределения по периодам обучения. В учебном плане выделен объем работы обучающихся во взаимодействии с преподавателем (контактная работа обучающихся с преподавателем) и самостоятельной работы обучающихся. Для каждой дисциплины (модуля) и практики указана форма промежуточной аттестации.</w:t>
      </w:r>
    </w:p>
    <w:p w14:paraId="78C588E9" w14:textId="77777777" w:rsidR="00B61CA2" w:rsidRPr="00B61CA2" w:rsidRDefault="00B61CA2" w:rsidP="00B61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Календарный учебный график устанавливает последовательность и продолжительность следующих компонентов учебного процесса:</w:t>
      </w:r>
    </w:p>
    <w:p w14:paraId="4D224536" w14:textId="77777777" w:rsidR="00B61CA2" w:rsidRPr="00B61CA2" w:rsidRDefault="00B61CA2" w:rsidP="00B61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- теоретическое обучение;</w:t>
      </w:r>
    </w:p>
    <w:p w14:paraId="36C5F81E" w14:textId="77777777" w:rsidR="00B61CA2" w:rsidRPr="00B61CA2" w:rsidRDefault="00B61CA2" w:rsidP="00B61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- экзаменационные сессии;</w:t>
      </w:r>
    </w:p>
    <w:p w14:paraId="63CC6605" w14:textId="77777777" w:rsidR="00B61CA2" w:rsidRPr="00B61CA2" w:rsidRDefault="00B61CA2" w:rsidP="00B61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- практики;</w:t>
      </w:r>
    </w:p>
    <w:p w14:paraId="3372C6D4" w14:textId="77777777" w:rsidR="00B61CA2" w:rsidRPr="00B61CA2" w:rsidRDefault="00B61CA2" w:rsidP="00B61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- государственная итоговая аттестация;</w:t>
      </w:r>
    </w:p>
    <w:p w14:paraId="554273E7" w14:textId="77777777" w:rsidR="00DB4DE2" w:rsidRDefault="00B61CA2" w:rsidP="00B61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CA2">
        <w:rPr>
          <w:rFonts w:ascii="Times New Roman" w:hAnsi="Times New Roman" w:cs="Times New Roman"/>
          <w:sz w:val="24"/>
          <w:szCs w:val="24"/>
        </w:rPr>
        <w:t>- каникулы.</w:t>
      </w:r>
    </w:p>
    <w:p w14:paraId="71654A4B" w14:textId="77777777" w:rsidR="0074253E" w:rsidRPr="006F260A" w:rsidRDefault="0074253E" w:rsidP="007425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01F">
        <w:rPr>
          <w:rFonts w:ascii="Times New Roman" w:eastAsia="Times New Roman" w:hAnsi="Times New Roman" w:cs="Times New Roman"/>
          <w:sz w:val="24"/>
          <w:szCs w:val="24"/>
        </w:rPr>
        <w:t xml:space="preserve">Ориентация </w:t>
      </w:r>
      <w:r w:rsidRPr="005A201F">
        <w:rPr>
          <w:rFonts w:ascii="Times New Roman" w:hAnsi="Times New Roman"/>
          <w:sz w:val="24"/>
          <w:szCs w:val="24"/>
        </w:rPr>
        <w:t xml:space="preserve">образовательной программы </w:t>
      </w:r>
      <w:r w:rsidRPr="005A201F">
        <w:rPr>
          <w:rFonts w:ascii="Times New Roman" w:eastAsia="Times New Roman" w:hAnsi="Times New Roman" w:cs="Times New Roman"/>
          <w:sz w:val="24"/>
          <w:szCs w:val="24"/>
        </w:rPr>
        <w:t xml:space="preserve">на рынок труда определяется её </w:t>
      </w:r>
      <w:r w:rsidRPr="005A201F">
        <w:rPr>
          <w:rFonts w:ascii="Times New Roman" w:hAnsi="Times New Roman"/>
          <w:color w:val="000000"/>
          <w:sz w:val="24"/>
          <w:szCs w:val="24"/>
        </w:rPr>
        <w:t xml:space="preserve">мультидисциплинарностью, направленной на формирование выпускника, способного выстроить индивидуальную траекторию личностного развития и профессионального самоопределения. </w:t>
      </w:r>
      <w:r w:rsidRPr="005A201F">
        <w:rPr>
          <w:rFonts w:ascii="Times New Roman" w:hAnsi="Times New Roman" w:cs="Times New Roman"/>
          <w:sz w:val="24"/>
          <w:szCs w:val="24"/>
        </w:rPr>
        <w:t>Выпускники по направлению подготовки Промышленное и гражданское строительство относительно легко устраиваются на работу, что связано с высокими потребностями регионального дорожно-строительного комплекса в специалистах строительных специальностей. Выпускники также трудоустраиваются в организациях г. Москва и соседних регионах, где ощущается дефицит таких специалистов.</w:t>
      </w:r>
    </w:p>
    <w:p w14:paraId="55E0163B" w14:textId="77777777" w:rsidR="0074253E" w:rsidRPr="00216C0D" w:rsidRDefault="0074253E" w:rsidP="00B61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C1C05C" w14:textId="77777777" w:rsidR="00421345" w:rsidRPr="00216C0D" w:rsidRDefault="00B61CA2" w:rsidP="00B61CA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Сведения о контингенте </w:t>
      </w:r>
      <w:r w:rsidR="00421345" w:rsidRPr="00216C0D">
        <w:rPr>
          <w:rFonts w:ascii="Times New Roman" w:hAnsi="Times New Roman" w:cs="Times New Roman"/>
          <w:b/>
          <w:sz w:val="24"/>
          <w:szCs w:val="24"/>
        </w:rPr>
        <w:t>обучающихся по образовательной программе</w:t>
      </w:r>
    </w:p>
    <w:p w14:paraId="73FD449D" w14:textId="3BFBE8A0" w:rsidR="00E33373" w:rsidRDefault="00E33373" w:rsidP="00E33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1F"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высшего образования </w:t>
      </w:r>
      <w:r>
        <w:rPr>
          <w:rFonts w:ascii="Times New Roman" w:hAnsi="Times New Roman" w:cs="Times New Roman"/>
          <w:sz w:val="24"/>
          <w:szCs w:val="24"/>
        </w:rPr>
        <w:t>по направлению подготовки 08.03</w:t>
      </w:r>
      <w:r w:rsidRPr="00904E1F">
        <w:rPr>
          <w:rFonts w:ascii="Times New Roman" w:hAnsi="Times New Roman" w:cs="Times New Roman"/>
          <w:sz w:val="24"/>
          <w:szCs w:val="24"/>
        </w:rPr>
        <w:t xml:space="preserve">.01 Строительство, </w:t>
      </w:r>
      <w:r>
        <w:rPr>
          <w:rFonts w:ascii="Times New Roman" w:hAnsi="Times New Roman" w:cs="Times New Roman"/>
          <w:sz w:val="24"/>
          <w:szCs w:val="24"/>
        </w:rPr>
        <w:t>профиль (</w:t>
      </w:r>
      <w:r w:rsidRPr="00904E1F">
        <w:rPr>
          <w:rFonts w:ascii="Times New Roman" w:hAnsi="Times New Roman" w:cs="Times New Roman"/>
          <w:sz w:val="24"/>
          <w:szCs w:val="24"/>
        </w:rPr>
        <w:t>направленность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04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Промышленное и гражданское строительство</w:t>
      </w:r>
      <w:r w:rsidRPr="00904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 студентов 202</w:t>
      </w:r>
      <w:r w:rsidR="00F442FD">
        <w:rPr>
          <w:rFonts w:ascii="Times New Roman" w:hAnsi="Times New Roman" w:cs="Times New Roman"/>
          <w:sz w:val="24"/>
          <w:szCs w:val="24"/>
        </w:rPr>
        <w:t>2</w:t>
      </w:r>
      <w:r w:rsidRPr="001657D7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C1E1E">
        <w:rPr>
          <w:rFonts w:ascii="Times New Roman" w:hAnsi="Times New Roman" w:cs="Times New Roman"/>
          <w:sz w:val="24"/>
          <w:szCs w:val="24"/>
        </w:rPr>
        <w:t>набора – очная форма</w:t>
      </w:r>
      <w:r w:rsidR="007716CE">
        <w:rPr>
          <w:rFonts w:ascii="Times New Roman" w:hAnsi="Times New Roman" w:cs="Times New Roman"/>
          <w:sz w:val="24"/>
          <w:szCs w:val="24"/>
        </w:rPr>
        <w:t>,</w:t>
      </w:r>
      <w:r w:rsidR="007716CE" w:rsidRPr="007716CE">
        <w:rPr>
          <w:rFonts w:ascii="Times New Roman" w:hAnsi="Times New Roman" w:cs="Times New Roman"/>
          <w:sz w:val="24"/>
          <w:szCs w:val="24"/>
        </w:rPr>
        <w:t xml:space="preserve"> </w:t>
      </w:r>
      <w:r w:rsidR="0064522E">
        <w:rPr>
          <w:rFonts w:ascii="Times New Roman" w:hAnsi="Times New Roman" w:cs="Times New Roman"/>
          <w:sz w:val="24"/>
          <w:szCs w:val="24"/>
        </w:rPr>
        <w:t>составляет</w:t>
      </w:r>
      <w:r w:rsidR="007716CE" w:rsidRPr="003C1E1E">
        <w:rPr>
          <w:rFonts w:ascii="Times New Roman" w:hAnsi="Times New Roman" w:cs="Times New Roman"/>
          <w:sz w:val="24"/>
          <w:szCs w:val="24"/>
        </w:rPr>
        <w:t xml:space="preserve"> </w:t>
      </w:r>
      <w:r w:rsidRPr="003C1E1E">
        <w:rPr>
          <w:rFonts w:ascii="Times New Roman" w:hAnsi="Times New Roman" w:cs="Times New Roman"/>
          <w:sz w:val="24"/>
          <w:szCs w:val="24"/>
        </w:rPr>
        <w:t xml:space="preserve">– </w:t>
      </w:r>
      <w:r w:rsidR="007716CE">
        <w:rPr>
          <w:rFonts w:ascii="Times New Roman" w:hAnsi="Times New Roman" w:cs="Times New Roman"/>
          <w:sz w:val="24"/>
          <w:szCs w:val="24"/>
        </w:rPr>
        <w:t>19</w:t>
      </w:r>
      <w:r w:rsidRPr="003C1E1E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Pr="00D343B9">
        <w:rPr>
          <w:rFonts w:ascii="Times New Roman" w:hAnsi="Times New Roman" w:cs="Times New Roman"/>
          <w:sz w:val="24"/>
          <w:szCs w:val="24"/>
        </w:rPr>
        <w:t>202</w:t>
      </w:r>
      <w:r w:rsidR="00F442FD" w:rsidRPr="00D343B9">
        <w:rPr>
          <w:rFonts w:ascii="Times New Roman" w:hAnsi="Times New Roman" w:cs="Times New Roman"/>
          <w:sz w:val="24"/>
          <w:szCs w:val="24"/>
        </w:rPr>
        <w:t>3</w:t>
      </w:r>
      <w:r w:rsidRPr="00D343B9">
        <w:rPr>
          <w:rFonts w:ascii="Times New Roman" w:hAnsi="Times New Roman" w:cs="Times New Roman"/>
          <w:sz w:val="24"/>
          <w:szCs w:val="24"/>
        </w:rPr>
        <w:t xml:space="preserve"> го</w:t>
      </w:r>
      <w:r w:rsidR="007716CE">
        <w:rPr>
          <w:rFonts w:ascii="Times New Roman" w:hAnsi="Times New Roman" w:cs="Times New Roman"/>
          <w:sz w:val="24"/>
          <w:szCs w:val="24"/>
        </w:rPr>
        <w:t>да набора – очная форма, составляет 7 человек</w:t>
      </w:r>
      <w:r w:rsidR="00DA0BD4">
        <w:rPr>
          <w:rFonts w:ascii="Times New Roman" w:hAnsi="Times New Roman" w:cs="Times New Roman"/>
          <w:sz w:val="24"/>
          <w:szCs w:val="24"/>
        </w:rPr>
        <w:t xml:space="preserve">, 2024 года набора </w:t>
      </w:r>
      <w:r w:rsidR="00DA0BD4" w:rsidRPr="003C1E1E">
        <w:rPr>
          <w:rFonts w:ascii="Times New Roman" w:hAnsi="Times New Roman" w:cs="Times New Roman"/>
          <w:sz w:val="24"/>
          <w:szCs w:val="24"/>
        </w:rPr>
        <w:t xml:space="preserve">– очная форма – </w:t>
      </w:r>
      <w:r w:rsidR="006B02AD">
        <w:rPr>
          <w:rFonts w:ascii="Times New Roman" w:hAnsi="Times New Roman" w:cs="Times New Roman"/>
          <w:sz w:val="24"/>
          <w:szCs w:val="24"/>
        </w:rPr>
        <w:t>14</w:t>
      </w:r>
      <w:r w:rsidR="00DA0BD4" w:rsidRPr="003C1E1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716CE">
        <w:rPr>
          <w:rFonts w:ascii="Times New Roman" w:hAnsi="Times New Roman" w:cs="Times New Roman"/>
          <w:sz w:val="24"/>
          <w:szCs w:val="24"/>
        </w:rPr>
        <w:t xml:space="preserve">, 2025 года набора </w:t>
      </w:r>
      <w:r w:rsidR="007716CE" w:rsidRPr="003C1E1E">
        <w:rPr>
          <w:rFonts w:ascii="Times New Roman" w:hAnsi="Times New Roman" w:cs="Times New Roman"/>
          <w:sz w:val="24"/>
          <w:szCs w:val="24"/>
        </w:rPr>
        <w:t>– очная форма – 1</w:t>
      </w:r>
      <w:r w:rsidR="007716CE">
        <w:rPr>
          <w:rFonts w:ascii="Times New Roman" w:hAnsi="Times New Roman" w:cs="Times New Roman"/>
          <w:sz w:val="24"/>
          <w:szCs w:val="24"/>
        </w:rPr>
        <w:t>5</w:t>
      </w:r>
      <w:r w:rsidR="007716CE" w:rsidRPr="003C1E1E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14:paraId="563E27E8" w14:textId="77777777" w:rsidR="00DB4DE2" w:rsidRDefault="00904E1F" w:rsidP="004D1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1F">
        <w:rPr>
          <w:rFonts w:ascii="Times New Roman" w:eastAsia="Times New Roman" w:hAnsi="Times New Roman" w:cs="Times New Roman"/>
          <w:sz w:val="24"/>
          <w:szCs w:val="24"/>
        </w:rPr>
        <w:t xml:space="preserve">Сведения о контингенте обучающихся по </w:t>
      </w:r>
      <w:r w:rsidRPr="00904E1F">
        <w:rPr>
          <w:rFonts w:ascii="Times New Roman" w:hAnsi="Times New Roman" w:cs="Times New Roman"/>
          <w:sz w:val="24"/>
          <w:szCs w:val="24"/>
        </w:rPr>
        <w:t>образовательной программе представлены в Приложении 1.</w:t>
      </w:r>
    </w:p>
    <w:p w14:paraId="298DC646" w14:textId="77777777" w:rsidR="0057632A" w:rsidRPr="00904E1F" w:rsidRDefault="0057632A" w:rsidP="004D1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FC40D9" w14:textId="77777777" w:rsidR="00421345" w:rsidRPr="00DB4DE2" w:rsidRDefault="0039481F" w:rsidP="0039481F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421345" w:rsidRPr="00DB4DE2">
        <w:rPr>
          <w:rFonts w:ascii="Times New Roman" w:hAnsi="Times New Roman" w:cs="Times New Roman"/>
          <w:b/>
          <w:sz w:val="24"/>
          <w:szCs w:val="24"/>
        </w:rPr>
        <w:t>Качеств</w:t>
      </w:r>
      <w:r w:rsidR="00216C0D">
        <w:rPr>
          <w:rFonts w:ascii="Times New Roman" w:hAnsi="Times New Roman" w:cs="Times New Roman"/>
          <w:b/>
          <w:sz w:val="24"/>
          <w:szCs w:val="24"/>
        </w:rPr>
        <w:t xml:space="preserve">о образовательной деятельности </w:t>
      </w:r>
      <w:r w:rsidR="00421345" w:rsidRPr="00DB4DE2">
        <w:rPr>
          <w:rFonts w:ascii="Times New Roman" w:hAnsi="Times New Roman" w:cs="Times New Roman"/>
          <w:b/>
          <w:sz w:val="24"/>
          <w:szCs w:val="24"/>
        </w:rPr>
        <w:t xml:space="preserve">и подготовки обучающихся по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421345" w:rsidRPr="00DB4DE2">
        <w:rPr>
          <w:rFonts w:ascii="Times New Roman" w:hAnsi="Times New Roman" w:cs="Times New Roman"/>
          <w:b/>
          <w:sz w:val="24"/>
          <w:szCs w:val="24"/>
        </w:rPr>
        <w:t>образовательной программе</w:t>
      </w:r>
      <w:r w:rsidR="004E4CEA" w:rsidRPr="00DB4DE2">
        <w:rPr>
          <w:rFonts w:ascii="Times New Roman" w:hAnsi="Times New Roman" w:cs="Times New Roman"/>
          <w:b/>
          <w:sz w:val="24"/>
          <w:szCs w:val="24"/>
        </w:rPr>
        <w:t>.</w:t>
      </w:r>
    </w:p>
    <w:p w14:paraId="6E50A15E" w14:textId="77777777" w:rsidR="00D10285" w:rsidRPr="00D10285" w:rsidRDefault="00D10285" w:rsidP="00D10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285">
        <w:rPr>
          <w:rFonts w:ascii="Times New Roman" w:hAnsi="Times New Roman" w:cs="Times New Roman"/>
          <w:sz w:val="24"/>
          <w:szCs w:val="24"/>
        </w:rPr>
        <w:t>Оценка качества освоения обучающимися образовательной программы осуществляется в ходе текущего контроля успеваемости, промежуточной аттестации и государственной итоговой аттестации обучающихся.</w:t>
      </w:r>
    </w:p>
    <w:p w14:paraId="264B7981" w14:textId="77777777" w:rsidR="00AE29CE" w:rsidRPr="00D10285" w:rsidRDefault="00D10285" w:rsidP="00AE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285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обеспечивает оценивание хода освоения дисциплин (модулей) и прохождения практик. </w:t>
      </w:r>
      <w:r w:rsidR="00AE29CE">
        <w:rPr>
          <w:rFonts w:ascii="Times New Roman" w:hAnsi="Times New Roman" w:cs="Times New Roman"/>
          <w:sz w:val="24"/>
          <w:szCs w:val="24"/>
        </w:rPr>
        <w:t>Результаты промежуточной аттестации обучающихся по образовательной программе 202</w:t>
      </w:r>
      <w:r w:rsidR="00586DB3">
        <w:rPr>
          <w:rFonts w:ascii="Times New Roman" w:hAnsi="Times New Roman" w:cs="Times New Roman"/>
          <w:sz w:val="24"/>
          <w:szCs w:val="24"/>
        </w:rPr>
        <w:t>4</w:t>
      </w:r>
      <w:r w:rsidR="00AE29CE">
        <w:rPr>
          <w:rFonts w:ascii="Times New Roman" w:hAnsi="Times New Roman" w:cs="Times New Roman"/>
          <w:sz w:val="24"/>
          <w:szCs w:val="24"/>
        </w:rPr>
        <w:t>-202</w:t>
      </w:r>
      <w:r w:rsidR="00586DB3">
        <w:rPr>
          <w:rFonts w:ascii="Times New Roman" w:hAnsi="Times New Roman" w:cs="Times New Roman"/>
          <w:sz w:val="24"/>
          <w:szCs w:val="24"/>
        </w:rPr>
        <w:t>5</w:t>
      </w:r>
      <w:r w:rsidR="00AE29CE">
        <w:rPr>
          <w:rFonts w:ascii="Times New Roman" w:hAnsi="Times New Roman" w:cs="Times New Roman"/>
          <w:sz w:val="24"/>
          <w:szCs w:val="24"/>
        </w:rPr>
        <w:t xml:space="preserve"> уч.г. представлена в Приложении 3.</w:t>
      </w:r>
    </w:p>
    <w:p w14:paraId="38810223" w14:textId="77777777" w:rsidR="00D10285" w:rsidRDefault="00D10285" w:rsidP="00D10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285">
        <w:rPr>
          <w:rFonts w:ascii="Times New Roman" w:hAnsi="Times New Roman" w:cs="Times New Roman"/>
          <w:sz w:val="24"/>
          <w:szCs w:val="24"/>
        </w:rPr>
        <w:lastRenderedPageBreak/>
        <w:t>Промежуточная аттестация обучающихся обеспечивает оценивание промежуточных и окончательных результатов обучения по дисциплинам (модулям) и прохождения практик (в том числе выполнения курсовых работ).</w:t>
      </w:r>
    </w:p>
    <w:p w14:paraId="483BBC00" w14:textId="77777777" w:rsidR="005E7BD4" w:rsidRPr="005E7BD4" w:rsidRDefault="005E7BD4" w:rsidP="005E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BD4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обучающихся разработаны фонды оценочных средств по всем дисциплинам и практикам; фонд оценочных средств для проведения промежуточной аттестации входит в состав соответствующей рабочей программы дисциплины или программы в качестве приложения.</w:t>
      </w:r>
    </w:p>
    <w:p w14:paraId="36A82A30" w14:textId="77777777" w:rsidR="005E7BD4" w:rsidRPr="005E7BD4" w:rsidRDefault="005E7BD4" w:rsidP="005E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BD4">
        <w:rPr>
          <w:rFonts w:ascii="Times New Roman" w:hAnsi="Times New Roman" w:cs="Times New Roman"/>
          <w:sz w:val="24"/>
          <w:szCs w:val="24"/>
        </w:rPr>
        <w:t>Фонд оценочных средств по дисциплине, практике включает описание оценочных материалов и проверяемых ими результатов обучения по дисциплине, практике; описание критериев и шкал оценивания; оценочные материалы, в том числе типовые контрольные задания и иные материалы, необходимые для оценивания знаний, умений, навыков и (или) опыта деятельности, характеризующих уровень сформированн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7BD4">
        <w:rPr>
          <w:rFonts w:ascii="Times New Roman" w:hAnsi="Times New Roman" w:cs="Times New Roman"/>
          <w:sz w:val="24"/>
          <w:szCs w:val="24"/>
        </w:rPr>
        <w:t>сти компетенций на соответствующем этапе в процессе освоения дисциплины или прохождения практики.</w:t>
      </w:r>
    </w:p>
    <w:p w14:paraId="6C673346" w14:textId="77777777" w:rsidR="005E7BD4" w:rsidRPr="005E7BD4" w:rsidRDefault="005E7BD4" w:rsidP="005E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BD4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проводится в целях определения соответствия результатов освоения обучающимися образовательной программы требованиям ФГОС ВО по </w:t>
      </w:r>
      <w:r w:rsidR="0057632A">
        <w:rPr>
          <w:rFonts w:ascii="Times New Roman" w:hAnsi="Times New Roman" w:cs="Times New Roman"/>
          <w:sz w:val="24"/>
          <w:szCs w:val="24"/>
        </w:rPr>
        <w:t>направлению 08.03</w:t>
      </w:r>
      <w:r w:rsidR="0057632A" w:rsidRPr="00216C0D">
        <w:rPr>
          <w:rFonts w:ascii="Times New Roman" w:hAnsi="Times New Roman" w:cs="Times New Roman"/>
          <w:sz w:val="24"/>
          <w:szCs w:val="24"/>
        </w:rPr>
        <w:t xml:space="preserve">.01 </w:t>
      </w:r>
      <w:r w:rsidR="0057632A">
        <w:rPr>
          <w:rFonts w:ascii="Times New Roman" w:hAnsi="Times New Roman" w:cs="Times New Roman"/>
          <w:sz w:val="24"/>
          <w:szCs w:val="24"/>
        </w:rPr>
        <w:t xml:space="preserve">Строительство, направленность </w:t>
      </w:r>
      <w:r w:rsidR="00AE29CE">
        <w:rPr>
          <w:rFonts w:ascii="Times New Roman" w:hAnsi="Times New Roman" w:cs="Times New Roman"/>
          <w:sz w:val="24"/>
          <w:szCs w:val="24"/>
        </w:rPr>
        <w:t xml:space="preserve">(профиль) </w:t>
      </w:r>
      <w:r w:rsidR="0057632A">
        <w:rPr>
          <w:rFonts w:ascii="Times New Roman" w:hAnsi="Times New Roman" w:cs="Times New Roman"/>
          <w:sz w:val="24"/>
          <w:szCs w:val="24"/>
        </w:rPr>
        <w:t>Промышленное и гражданское строительство</w:t>
      </w:r>
      <w:r w:rsidRPr="005E7BD4">
        <w:rPr>
          <w:rFonts w:ascii="Times New Roman" w:hAnsi="Times New Roman" w:cs="Times New Roman"/>
          <w:sz w:val="24"/>
          <w:szCs w:val="24"/>
        </w:rPr>
        <w:t>.</w:t>
      </w:r>
    </w:p>
    <w:p w14:paraId="4E26FB57" w14:textId="77777777" w:rsidR="005E7BD4" w:rsidRPr="005E7BD4" w:rsidRDefault="005E7BD4" w:rsidP="005E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BD4">
        <w:rPr>
          <w:rFonts w:ascii="Times New Roman" w:hAnsi="Times New Roman" w:cs="Times New Roman"/>
          <w:sz w:val="24"/>
          <w:szCs w:val="24"/>
        </w:rPr>
        <w:t>Государственная итоговая аттестация обучающихся по</w:t>
      </w:r>
      <w:r w:rsidR="001B6371">
        <w:rPr>
          <w:rFonts w:ascii="Times New Roman" w:hAnsi="Times New Roman" w:cs="Times New Roman"/>
          <w:sz w:val="24"/>
          <w:szCs w:val="24"/>
        </w:rPr>
        <w:t xml:space="preserve"> </w:t>
      </w:r>
      <w:r w:rsidR="0057632A">
        <w:rPr>
          <w:rFonts w:ascii="Times New Roman" w:hAnsi="Times New Roman" w:cs="Times New Roman"/>
          <w:sz w:val="24"/>
          <w:szCs w:val="24"/>
        </w:rPr>
        <w:t>направлению 08.03</w:t>
      </w:r>
      <w:r w:rsidR="0057632A" w:rsidRPr="00216C0D">
        <w:rPr>
          <w:rFonts w:ascii="Times New Roman" w:hAnsi="Times New Roman" w:cs="Times New Roman"/>
          <w:sz w:val="24"/>
          <w:szCs w:val="24"/>
        </w:rPr>
        <w:t xml:space="preserve">.01 </w:t>
      </w:r>
      <w:r w:rsidR="0057632A">
        <w:rPr>
          <w:rFonts w:ascii="Times New Roman" w:hAnsi="Times New Roman" w:cs="Times New Roman"/>
          <w:sz w:val="24"/>
          <w:szCs w:val="24"/>
        </w:rPr>
        <w:t xml:space="preserve">Строительство, направленность </w:t>
      </w:r>
      <w:r w:rsidR="00AE29CE">
        <w:rPr>
          <w:rFonts w:ascii="Times New Roman" w:hAnsi="Times New Roman" w:cs="Times New Roman"/>
          <w:sz w:val="24"/>
          <w:szCs w:val="24"/>
        </w:rPr>
        <w:t xml:space="preserve">(профиль) </w:t>
      </w:r>
      <w:r w:rsidR="0057632A">
        <w:rPr>
          <w:rFonts w:ascii="Times New Roman" w:hAnsi="Times New Roman" w:cs="Times New Roman"/>
          <w:sz w:val="24"/>
          <w:szCs w:val="24"/>
        </w:rPr>
        <w:t>Промышленное и гражданское 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BD4">
        <w:rPr>
          <w:rFonts w:ascii="Times New Roman" w:hAnsi="Times New Roman" w:cs="Times New Roman"/>
          <w:sz w:val="24"/>
          <w:szCs w:val="24"/>
        </w:rPr>
        <w:t>проводится в форме защиты выпускной квалификационной работы.</w:t>
      </w:r>
    </w:p>
    <w:p w14:paraId="48851CA2" w14:textId="77777777" w:rsidR="005E7BD4" w:rsidRPr="005E7BD4" w:rsidRDefault="005E7BD4" w:rsidP="005E7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BD4">
        <w:rPr>
          <w:rFonts w:ascii="Times New Roman" w:hAnsi="Times New Roman" w:cs="Times New Roman"/>
          <w:sz w:val="24"/>
          <w:szCs w:val="24"/>
        </w:rPr>
        <w:t>В качестве нормативно-методического обеспечения системы оценки качества обучения выступают следующие документы, разработанные в ФГБОУ ВО «Орловский государственный университет имени И.С. Тургенева»:</w:t>
      </w:r>
    </w:p>
    <w:p w14:paraId="35A85F80" w14:textId="77777777" w:rsidR="00AE29CE" w:rsidRPr="00F34E65" w:rsidRDefault="00AE29CE" w:rsidP="00AE29CE">
      <w:pPr>
        <w:pStyle w:val="a3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34E65">
        <w:rPr>
          <w:rFonts w:ascii="Times New Roman" w:hAnsi="Times New Roman"/>
          <w:sz w:val="24"/>
          <w:szCs w:val="24"/>
        </w:rPr>
        <w:t>Положение о системе внутренней оценки качества образовательной деятельности и подготовки обучающихся по основным профессиональным образовательным программам;</w:t>
      </w:r>
    </w:p>
    <w:p w14:paraId="17647384" w14:textId="77777777" w:rsidR="00AE29CE" w:rsidRPr="00AB7BB1" w:rsidRDefault="00AE29CE" w:rsidP="00AE29CE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7BB1">
        <w:rPr>
          <w:rFonts w:ascii="Times New Roman" w:hAnsi="Times New Roman"/>
          <w:sz w:val="24"/>
          <w:szCs w:val="24"/>
        </w:rPr>
        <w:t>Положение о порядке формирования фонда оценочных средств по дисциплине (модулю), практике;</w:t>
      </w:r>
    </w:p>
    <w:p w14:paraId="03B04368" w14:textId="77777777" w:rsidR="00AE29CE" w:rsidRPr="00AB7BB1" w:rsidRDefault="00AE29CE" w:rsidP="00AE29CE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7BB1">
        <w:rPr>
          <w:rFonts w:ascii="Times New Roman" w:hAnsi="Times New Roman"/>
          <w:sz w:val="24"/>
          <w:szCs w:val="24"/>
        </w:rPr>
        <w:t>Положение о порядке проведения текущего контроля успеваемости и промежуточной аттестации обучающихся по образовательным программам высшего образования;</w:t>
      </w:r>
    </w:p>
    <w:p w14:paraId="1C16A5F4" w14:textId="77777777" w:rsidR="00AE29CE" w:rsidRPr="00AB7BB1" w:rsidRDefault="00AE29CE" w:rsidP="00AE29CE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7BB1">
        <w:rPr>
          <w:rFonts w:ascii="Times New Roman" w:hAnsi="Times New Roman"/>
          <w:sz w:val="24"/>
          <w:szCs w:val="24"/>
        </w:rPr>
        <w:t>Положение о порядке проведения государственной итоговой аттестации по образовательным программам высшего образования – программам бакалавриата, специалитета и магистратуры;</w:t>
      </w:r>
    </w:p>
    <w:p w14:paraId="2BE94BD2" w14:textId="77777777" w:rsidR="00AE29CE" w:rsidRPr="00C92C96" w:rsidRDefault="00AE29CE" w:rsidP="00AE29CE">
      <w:pPr>
        <w:pStyle w:val="a3"/>
        <w:numPr>
          <w:ilvl w:val="0"/>
          <w:numId w:val="13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C96">
        <w:rPr>
          <w:rFonts w:ascii="Times New Roman" w:hAnsi="Times New Roman" w:cs="Times New Roman"/>
          <w:sz w:val="24"/>
          <w:szCs w:val="24"/>
        </w:rPr>
        <w:t>Положение о выпускной квалификационной работе;</w:t>
      </w:r>
    </w:p>
    <w:p w14:paraId="300E8A63" w14:textId="77777777" w:rsidR="00AE29CE" w:rsidRPr="00C0074E" w:rsidRDefault="00AE29CE" w:rsidP="00AE29CE">
      <w:pPr>
        <w:pStyle w:val="a3"/>
        <w:numPr>
          <w:ilvl w:val="0"/>
          <w:numId w:val="13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C96">
        <w:rPr>
          <w:rFonts w:ascii="Times New Roman" w:hAnsi="Times New Roman" w:cs="Times New Roman"/>
          <w:sz w:val="24"/>
          <w:szCs w:val="24"/>
        </w:rPr>
        <w:t>Положение о проверке выпускных квалификационных работ с использованием системы «Антиплагиат. ВУЗ».</w:t>
      </w:r>
    </w:p>
    <w:p w14:paraId="38DFBC4D" w14:textId="77777777" w:rsidR="00B42835" w:rsidRPr="0057632A" w:rsidRDefault="00B42835" w:rsidP="00B4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E67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 w:rsidR="005E7BD4">
        <w:rPr>
          <w:rFonts w:ascii="Times New Roman" w:eastAsia="Times New Roman" w:hAnsi="Times New Roman" w:cs="Times New Roman"/>
          <w:sz w:val="24"/>
          <w:szCs w:val="24"/>
        </w:rPr>
        <w:t>самообследования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рограммы </w:t>
      </w:r>
      <w:r w:rsidR="0057632A">
        <w:rPr>
          <w:rFonts w:ascii="Times New Roman" w:eastAsia="Times New Roman" w:hAnsi="Times New Roman" w:cs="Times New Roman"/>
          <w:sz w:val="24"/>
          <w:szCs w:val="24"/>
        </w:rPr>
        <w:t xml:space="preserve">бакалавриата </w:t>
      </w:r>
      <w:r w:rsidR="0057632A">
        <w:rPr>
          <w:rFonts w:ascii="Times New Roman" w:hAnsi="Times New Roman" w:cs="Times New Roman"/>
          <w:sz w:val="24"/>
          <w:szCs w:val="24"/>
        </w:rPr>
        <w:t>08.03</w:t>
      </w:r>
      <w:r w:rsidR="0057632A" w:rsidRPr="00216C0D">
        <w:rPr>
          <w:rFonts w:ascii="Times New Roman" w:hAnsi="Times New Roman" w:cs="Times New Roman"/>
          <w:sz w:val="24"/>
          <w:szCs w:val="24"/>
        </w:rPr>
        <w:t xml:space="preserve">.01 </w:t>
      </w:r>
      <w:r w:rsidR="0057632A">
        <w:rPr>
          <w:rFonts w:ascii="Times New Roman" w:hAnsi="Times New Roman" w:cs="Times New Roman"/>
          <w:sz w:val="24"/>
          <w:szCs w:val="24"/>
        </w:rPr>
        <w:t>Строительство, направленность Промышленное и гражданское строительство</w:t>
      </w:r>
      <w:r w:rsidRPr="001B6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371" w:rsidRPr="001B637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C1E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6D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412C" w:rsidRPr="001B6371">
        <w:rPr>
          <w:rFonts w:ascii="Times New Roman" w:eastAsia="Times New Roman" w:hAnsi="Times New Roman" w:cs="Times New Roman"/>
          <w:sz w:val="24"/>
          <w:szCs w:val="24"/>
        </w:rPr>
        <w:t xml:space="preserve"> г.н. </w:t>
      </w:r>
      <w:r w:rsidRPr="001B6371">
        <w:rPr>
          <w:rFonts w:ascii="Times New Roman" w:eastAsia="Times New Roman" w:hAnsi="Times New Roman" w:cs="Times New Roman"/>
          <w:sz w:val="24"/>
          <w:szCs w:val="24"/>
        </w:rPr>
        <w:t xml:space="preserve">проведена оценка </w:t>
      </w:r>
      <w:r w:rsidRPr="0057632A">
        <w:rPr>
          <w:rFonts w:ascii="Times New Roman" w:eastAsia="Times New Roman" w:hAnsi="Times New Roman" w:cs="Times New Roman"/>
          <w:sz w:val="24"/>
          <w:szCs w:val="24"/>
        </w:rPr>
        <w:t>сформированности следующих компетенций:</w:t>
      </w:r>
    </w:p>
    <w:p w14:paraId="7A47A29F" w14:textId="77777777" w:rsidR="00901AE4" w:rsidRPr="0057632A" w:rsidRDefault="00BB31CE" w:rsidP="00BB31CE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32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6DB3">
        <w:rPr>
          <w:rFonts w:ascii="Times New Roman" w:eastAsia="Times New Roman" w:hAnsi="Times New Roman" w:cs="Times New Roman"/>
          <w:sz w:val="24"/>
          <w:szCs w:val="24"/>
        </w:rPr>
        <w:t>УК</w:t>
      </w:r>
      <w:r w:rsidR="00586DB3" w:rsidRPr="00587173">
        <w:rPr>
          <w:rFonts w:ascii="Times New Roman" w:eastAsia="Times New Roman" w:hAnsi="Times New Roman" w:cs="Times New Roman"/>
          <w:sz w:val="24"/>
          <w:szCs w:val="24"/>
        </w:rPr>
        <w:t>-</w:t>
      </w:r>
      <w:r w:rsidR="00586DB3">
        <w:rPr>
          <w:rFonts w:ascii="Times New Roman" w:eastAsia="Times New Roman" w:hAnsi="Times New Roman" w:cs="Times New Roman"/>
          <w:sz w:val="24"/>
          <w:szCs w:val="24"/>
        </w:rPr>
        <w:t>9</w:t>
      </w:r>
      <w:r w:rsidR="00586DB3" w:rsidRPr="0058717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86DB3" w:rsidRPr="00661737">
        <w:rPr>
          <w:rFonts w:ascii="Times New Roman" w:eastAsia="Times New Roman" w:hAnsi="Times New Roman" w:cs="Times New Roman"/>
          <w:sz w:val="24"/>
          <w:szCs w:val="24"/>
        </w:rPr>
        <w:t>Способен принимать обоснованные экономические решения в различных областях жизнедеятельности</w:t>
      </w:r>
      <w:r w:rsidR="00586DB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36A6FF" w14:textId="77777777" w:rsidR="00A816BC" w:rsidRPr="0057632A" w:rsidRDefault="00371E81" w:rsidP="00BB31CE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32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6DB3">
        <w:rPr>
          <w:rFonts w:ascii="Times New Roman" w:eastAsia="Times New Roman" w:hAnsi="Times New Roman" w:cs="Times New Roman"/>
          <w:sz w:val="24"/>
          <w:szCs w:val="24"/>
        </w:rPr>
        <w:t>ОПК-9</w:t>
      </w:r>
      <w:r w:rsidR="00586DB3" w:rsidRPr="0058717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86DB3" w:rsidRPr="00661737">
        <w:rPr>
          <w:rFonts w:ascii="Times New Roman" w:eastAsia="Times New Roman" w:hAnsi="Times New Roman" w:cs="Times New Roman"/>
          <w:sz w:val="24"/>
          <w:szCs w:val="24"/>
        </w:rPr>
        <w:t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</w:r>
      <w:r w:rsidR="00586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B15A95" w14:textId="77777777" w:rsidR="00901AE4" w:rsidRPr="0057632A" w:rsidRDefault="00901AE4" w:rsidP="00901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32A">
        <w:rPr>
          <w:rFonts w:ascii="Times New Roman" w:eastAsia="Times New Roman" w:hAnsi="Times New Roman" w:cs="Times New Roman"/>
          <w:sz w:val="24"/>
          <w:szCs w:val="24"/>
        </w:rPr>
        <w:t xml:space="preserve">В процедуре принимали участие обучающиеся </w:t>
      </w:r>
      <w:r w:rsidR="00AE29C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7632A">
        <w:rPr>
          <w:rFonts w:ascii="Times New Roman" w:eastAsia="Times New Roman" w:hAnsi="Times New Roman" w:cs="Times New Roman"/>
          <w:sz w:val="24"/>
          <w:szCs w:val="24"/>
        </w:rPr>
        <w:t xml:space="preserve"> курса обучения в количестве </w:t>
      </w:r>
      <w:r w:rsidR="00586DB3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7632A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составило </w:t>
      </w:r>
      <w:r w:rsidR="00586DB3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57632A">
        <w:rPr>
          <w:rFonts w:ascii="Times New Roman" w:eastAsia="Times New Roman" w:hAnsi="Times New Roman" w:cs="Times New Roman"/>
          <w:sz w:val="24"/>
          <w:szCs w:val="24"/>
        </w:rPr>
        <w:t xml:space="preserve"> % от общего количества обучающихся на курсе.</w:t>
      </w:r>
    </w:p>
    <w:p w14:paraId="1EECC6B8" w14:textId="4A1824CE" w:rsidR="00901AE4" w:rsidRPr="001B6371" w:rsidRDefault="00901AE4" w:rsidP="00901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32A">
        <w:rPr>
          <w:rFonts w:ascii="Times New Roman" w:eastAsia="Times New Roman" w:hAnsi="Times New Roman" w:cs="Times New Roman"/>
          <w:sz w:val="24"/>
          <w:szCs w:val="24"/>
        </w:rPr>
        <w:t>Результаты проведенной оценки сформированности компетенций соответствуют результатам промежуточной</w:t>
      </w:r>
      <w:r w:rsidRPr="001B6371">
        <w:rPr>
          <w:rFonts w:ascii="Times New Roman" w:eastAsia="Times New Roman" w:hAnsi="Times New Roman" w:cs="Times New Roman"/>
          <w:sz w:val="24"/>
          <w:szCs w:val="24"/>
        </w:rPr>
        <w:t xml:space="preserve"> аттестации обучающихся. </w:t>
      </w:r>
    </w:p>
    <w:p w14:paraId="7C904A58" w14:textId="77777777" w:rsidR="00901AE4" w:rsidRDefault="00901AE4" w:rsidP="00901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B6371">
        <w:rPr>
          <w:rFonts w:ascii="Times New Roman" w:eastAsia="Times New Roman" w:hAnsi="Times New Roman" w:cs="Times New Roman"/>
          <w:sz w:val="24"/>
          <w:szCs w:val="24"/>
        </w:rPr>
        <w:t>Проверяемые компетенции обучающихся</w:t>
      </w:r>
      <w:r w:rsidRPr="001B637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ООП </w:t>
      </w:r>
      <w:r w:rsidRPr="001B637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 xml:space="preserve">сформированы </w:t>
      </w:r>
      <w:r w:rsidRPr="001B637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 </w:t>
      </w:r>
      <w:r w:rsidRPr="001B6371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 xml:space="preserve">достаточном  </w:t>
      </w:r>
      <w:r w:rsidRPr="001B6371">
        <w:rPr>
          <w:rFonts w:ascii="Times New Roman" w:eastAsia="Times New Roman" w:hAnsi="Times New Roman" w:cs="Times New Roman"/>
          <w:noProof/>
          <w:sz w:val="24"/>
          <w:szCs w:val="24"/>
        </w:rPr>
        <w:t>уровне. Доля обучающихся, продемонтрир</w:t>
      </w:r>
      <w:r w:rsidRPr="005C6E67">
        <w:rPr>
          <w:rFonts w:ascii="Times New Roman" w:eastAsia="Times New Roman" w:hAnsi="Times New Roman" w:cs="Times New Roman"/>
          <w:noProof/>
          <w:sz w:val="24"/>
          <w:szCs w:val="24"/>
        </w:rPr>
        <w:t>овавших сформированность проверяемых компетенций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(этапа компетенций)</w:t>
      </w:r>
      <w:r w:rsidRPr="005C6E6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24412C">
        <w:rPr>
          <w:rFonts w:ascii="Times New Roman" w:eastAsia="Times New Roman" w:hAnsi="Times New Roman" w:cs="Times New Roman"/>
          <w:noProof/>
          <w:sz w:val="24"/>
          <w:szCs w:val="24"/>
        </w:rPr>
        <w:t>100</w:t>
      </w:r>
      <w:r w:rsidRPr="005C6E6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%.</w:t>
      </w:r>
    </w:p>
    <w:p w14:paraId="46811970" w14:textId="77777777" w:rsidR="00AE29CE" w:rsidRDefault="00AE29CE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Результаты оценки сформированности компетенций</w:t>
      </w:r>
      <w:r w:rsidRPr="00901AE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(этапа сформированности компетенций» предствлен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ы</w:t>
      </w:r>
      <w:r w:rsidRPr="00901AE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в 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Приложении</w:t>
      </w:r>
      <w:r w:rsidRPr="00901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01A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B9C71C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0E7">
        <w:rPr>
          <w:rFonts w:ascii="Times New Roman" w:eastAsia="Times New Roman" w:hAnsi="Times New Roman" w:cs="Times New Roman"/>
          <w:sz w:val="24"/>
          <w:szCs w:val="24"/>
        </w:rPr>
        <w:t xml:space="preserve">Для повышения качества подготовки обучающихся по направлению 08.03.01 Строительство направленность (профиль) </w:t>
      </w:r>
      <w:r>
        <w:rPr>
          <w:rFonts w:ascii="Times New Roman" w:eastAsia="Times New Roman" w:hAnsi="Times New Roman" w:cs="Times New Roman"/>
          <w:sz w:val="24"/>
          <w:szCs w:val="24"/>
        </w:rPr>
        <w:t>Промышленное и гражданское строительство</w:t>
      </w:r>
      <w:r w:rsidRPr="001650E7">
        <w:rPr>
          <w:rFonts w:ascii="Times New Roman" w:eastAsia="Times New Roman" w:hAnsi="Times New Roman" w:cs="Times New Roman"/>
          <w:sz w:val="24"/>
          <w:szCs w:val="24"/>
        </w:rPr>
        <w:t xml:space="preserve"> выполнен </w:t>
      </w:r>
      <w:r w:rsidR="00F56876">
        <w:rPr>
          <w:rFonts w:ascii="Times New Roman" w:eastAsia="Times New Roman" w:hAnsi="Times New Roman" w:cs="Times New Roman"/>
          <w:sz w:val="24"/>
          <w:szCs w:val="24"/>
        </w:rPr>
        <w:t>опрос</w:t>
      </w:r>
      <w:r w:rsidRPr="00165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обучающихся по вопросам удовлетворенности качеством получаемых образовательных услуг, в результате которого сделаны следующие выводы: </w:t>
      </w:r>
    </w:p>
    <w:p w14:paraId="2F186CD1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довольны выбором университета: довольны – </w:t>
      </w:r>
      <w:r w:rsidR="0064522E" w:rsidRPr="00FB4CF5">
        <w:rPr>
          <w:rFonts w:ascii="Times New Roman" w:eastAsia="Times New Roman" w:hAnsi="Times New Roman" w:cs="Times New Roman"/>
          <w:sz w:val="24"/>
          <w:szCs w:val="24"/>
        </w:rPr>
        <w:t>92,85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%; доволен не в полной мере – </w:t>
      </w:r>
      <w:r w:rsidR="0064522E" w:rsidRPr="00FB4CF5">
        <w:rPr>
          <w:rFonts w:ascii="Times New Roman" w:eastAsia="Times New Roman" w:hAnsi="Times New Roman" w:cs="Times New Roman"/>
          <w:sz w:val="24"/>
          <w:szCs w:val="24"/>
        </w:rPr>
        <w:t>4,77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  <w:r w:rsidR="0064522E" w:rsidRPr="00FB4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4522E" w:rsidRPr="00FB4CF5">
        <w:rPr>
          <w:rFonts w:ascii="Times New Roman" w:eastAsia="Times New Roman" w:hAnsi="Times New Roman" w:cs="Times New Roman"/>
          <w:sz w:val="24"/>
          <w:szCs w:val="24"/>
        </w:rPr>
        <w:t>е доволен, не оправдал свои ожидания - 2,38%;</w:t>
      </w:r>
    </w:p>
    <w:p w14:paraId="57135A20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содержания образовательной программы ожиданиям: полностью соответствует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54,77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%, в основном, соответствует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40,47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%, не соответствует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2,38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%, затрудняюсь ответить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2,38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1C75736A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удовлетворенность качеством преподавания в университете: полностью соответствует (полностью удовлетворен)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52,37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 %; удовлетворен в большей мере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42,86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 %;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 xml:space="preserve"> не в полной мере удовлетворен - 4,77%;</w:t>
      </w:r>
    </w:p>
    <w:p w14:paraId="60D971A9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доступность необходимой информация, касающейся учебного процесса (рабочие программы дисциплин, в т.ч. вопросы к экзамену, критерии оценки, список литературы, примеры тестовых материалов и т.п.: да, всегда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85,72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%; нет, не всегда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11,9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 xml:space="preserve"> затрудняюсь ответить - 2,38%;</w:t>
      </w:r>
    </w:p>
    <w:p w14:paraId="10EA5D87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возможность самостоятельного решения при определении включения в учебный процесс дисциплин по выбору: да, всегда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54,76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%, нет, не всегда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26,19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%; нет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2,38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%, затрудняюсь ответить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16,67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0A12C48F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изучения факультативных дисциплин в университете (знакомы ли с такими дисциплинами для вашей образовательной программы): да, знаю и знаком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57,14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%, да, знаю, но не знаком с дисциплинами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19,05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%; нет, не знаю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16,67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%; </w:t>
      </w:r>
      <w:r w:rsidR="00AC7D47" w:rsidRPr="00FB4CF5">
        <w:rPr>
          <w:rFonts w:ascii="Times New Roman" w:eastAsia="Times New Roman" w:hAnsi="Times New Roman" w:cs="Times New Roman"/>
          <w:sz w:val="24"/>
          <w:szCs w:val="24"/>
        </w:rPr>
        <w:t xml:space="preserve">затрудняюсь ответить 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7,14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0D0B647D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получения дополнительного и второго высшего образования в университете: </w:t>
      </w:r>
      <w:r w:rsidR="00AC7D47" w:rsidRPr="00FB4CF5">
        <w:rPr>
          <w:rFonts w:ascii="Times New Roman" w:eastAsia="Times New Roman" w:hAnsi="Times New Roman" w:cs="Times New Roman"/>
          <w:sz w:val="24"/>
          <w:szCs w:val="24"/>
        </w:rPr>
        <w:t xml:space="preserve">да, знаю и получаю такое образование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11,9</w:t>
      </w:r>
      <w:r w:rsidR="00AC7D47" w:rsidRPr="00FB4CF5">
        <w:rPr>
          <w:rFonts w:ascii="Times New Roman" w:eastAsia="Times New Roman" w:hAnsi="Times New Roman" w:cs="Times New Roman"/>
          <w:sz w:val="24"/>
          <w:szCs w:val="24"/>
        </w:rPr>
        <w:t xml:space="preserve">%; 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да, знаю, но еще не получаю такое образование –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61,9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  <w:r w:rsidR="00AC7D47" w:rsidRPr="00FB4CF5">
        <w:rPr>
          <w:rFonts w:ascii="Times New Roman" w:eastAsia="Times New Roman" w:hAnsi="Times New Roman" w:cs="Times New Roman"/>
          <w:sz w:val="24"/>
          <w:szCs w:val="24"/>
        </w:rPr>
        <w:t xml:space="preserve"> нет, не знаю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21,43</w:t>
      </w:r>
      <w:r w:rsidR="00AC7D47" w:rsidRPr="00FB4CF5">
        <w:rPr>
          <w:rFonts w:ascii="Times New Roman" w:eastAsia="Times New Roman" w:hAnsi="Times New Roman" w:cs="Times New Roman"/>
          <w:sz w:val="24"/>
          <w:szCs w:val="24"/>
        </w:rPr>
        <w:t xml:space="preserve">%; затрудняюсь ответить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4,77</w:t>
      </w:r>
      <w:r w:rsidR="00AC7D47"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091ACE47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организация практики в университете Вашим ожиданиям (формирует ли практика Вас как профессионала): да, полностью соответствует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57,15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%, частично соответствует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33,33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 затрудняюсь ответить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9,52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64683C7A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выбора места проведения практики: да, сам ищу место прохождения практики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64,29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%; да, выбираю из мест, предложенных университетом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14,28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 нет, прохожу практику в месте, назначенном университетом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2,38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%; затрудняюсь ответить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19,05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0DE5077D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наличие преподавателей, которые являются работниками профильных организаций, передающие свой опыт и знания во время преподавания: да 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>83,33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 затрудняюсь ответить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16,67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265D00DB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качество образования по программе в целом: отлично 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52,36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%; хорошо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38,1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 удовлетворительно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4,77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 xml:space="preserve"> неудолетворительно – 4,77%;</w:t>
      </w:r>
    </w:p>
    <w:p w14:paraId="58F69F1C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подготовленность к профессиональной деятельности: да, полностью подготовлен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64,29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%, подготовлен недостаточно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26,19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 xml:space="preserve"> не подготовлен - 2,38%; 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затрудняюсь ответить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7,14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0842CEF1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оценка организации внеучебной работы со студентами в университете (вовлеченность студентов в мероприятия, помощь и поддержка в организации мероприятий и т.д.): 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полностью удовлетворен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61,91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%; 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удовлетворен в большей мере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26,19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%; не в полной мере удовлетворен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2,38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 затрудняюсь ответить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9,52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060997E5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оценка вовлеченности в научно-исследовательскую деятельность университета (участие в конференциях, научных проектах, посещение семинаров, круглых столов, 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представление докладов и т.п.): 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активно участвую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11,9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%; участвовал один-два раза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19,05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%; 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пока не участвую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54,76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 xml:space="preserve"> затрудняюсь ответить – 14,29%;</w:t>
      </w:r>
    </w:p>
    <w:p w14:paraId="3914E357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условия для занятий физической культурой и спортом: 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отличные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52,38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%; 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хорошие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33,34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 xml:space="preserve"> не в полной мере соответствующие – 9,52%; неудовлетворительные условия - 4,76%;</w:t>
      </w:r>
    </w:p>
    <w:p w14:paraId="71624E74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оснащенность учебного процесса компьютерной техникой и компьютерным программным обеспечением: 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полностью устраивает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73,81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%; 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иногда испытываю потребность в ином компьютерном обеспечении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12,7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 часто не устраивает – 11,11%;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 xml:space="preserve"> не удовлетворен полностью – 2,38 %;</w:t>
      </w:r>
    </w:p>
    <w:p w14:paraId="6368ADC7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подключения к электронно-библиотечной системе университета из любой точки, где есть сеть Интернет: да, всегда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73,81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>не всегда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>6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>67</w:t>
      </w:r>
      <w:r w:rsidR="00F826F7" w:rsidRPr="00FB4CF5">
        <w:rPr>
          <w:rFonts w:ascii="Times New Roman" w:eastAsia="Times New Roman" w:hAnsi="Times New Roman" w:cs="Times New Roman"/>
          <w:sz w:val="24"/>
          <w:szCs w:val="24"/>
        </w:rPr>
        <w:t xml:space="preserve">%;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9,52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41DF8C07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оснащённость учебного процесса литературой в электронной и печатной формах: полностью устраивает 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B1F" w:rsidRPr="00FB4CF5">
        <w:rPr>
          <w:rFonts w:ascii="Times New Roman" w:eastAsia="Times New Roman" w:hAnsi="Times New Roman" w:cs="Times New Roman"/>
          <w:sz w:val="24"/>
          <w:szCs w:val="24"/>
        </w:rPr>
        <w:t>80,95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 xml:space="preserve"> иногда испытываю потребность в учебной литературе, отсутствующей в университете – </w:t>
      </w:r>
      <w:r w:rsidR="00FB4CF5" w:rsidRPr="00FB4CF5">
        <w:rPr>
          <w:rFonts w:ascii="Times New Roman" w:eastAsia="Times New Roman" w:hAnsi="Times New Roman" w:cs="Times New Roman"/>
          <w:sz w:val="24"/>
          <w:szCs w:val="24"/>
        </w:rPr>
        <w:t>16,67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 xml:space="preserve">%; не устраивает полностью – </w:t>
      </w:r>
      <w:r w:rsidR="00FB4CF5" w:rsidRPr="00FB4CF5">
        <w:rPr>
          <w:rFonts w:ascii="Times New Roman" w:eastAsia="Times New Roman" w:hAnsi="Times New Roman" w:cs="Times New Roman"/>
          <w:sz w:val="24"/>
          <w:szCs w:val="24"/>
        </w:rPr>
        <w:t>2,38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380BAF20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предпочитаемая литературой для работы в университете: электронной 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CF5" w:rsidRPr="00FB4CF5">
        <w:rPr>
          <w:rFonts w:ascii="Times New Roman" w:eastAsia="Times New Roman" w:hAnsi="Times New Roman" w:cs="Times New Roman"/>
          <w:sz w:val="24"/>
          <w:szCs w:val="24"/>
        </w:rPr>
        <w:t>78,57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и печатной – </w:t>
      </w:r>
      <w:r w:rsidR="00FB4CF5" w:rsidRPr="00FB4CF5">
        <w:rPr>
          <w:rFonts w:ascii="Times New Roman" w:eastAsia="Times New Roman" w:hAnsi="Times New Roman" w:cs="Times New Roman"/>
          <w:sz w:val="24"/>
          <w:szCs w:val="24"/>
        </w:rPr>
        <w:t>19,05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 xml:space="preserve">%; не пользуюсь литературой университета – </w:t>
      </w:r>
      <w:r w:rsidR="00FB4CF5" w:rsidRPr="00FB4CF5">
        <w:rPr>
          <w:rFonts w:ascii="Times New Roman" w:eastAsia="Times New Roman" w:hAnsi="Times New Roman" w:cs="Times New Roman"/>
          <w:sz w:val="24"/>
          <w:szCs w:val="24"/>
        </w:rPr>
        <w:t>2,38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334A3C83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>организация самостоятельной работы в университете (наличие помещений, 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т.д.): полностью удовлетворен -</w:t>
      </w:r>
      <w:r w:rsidR="00FB4CF5" w:rsidRPr="00FB4CF5">
        <w:rPr>
          <w:rFonts w:ascii="Times New Roman" w:eastAsia="Times New Roman" w:hAnsi="Times New Roman" w:cs="Times New Roman"/>
          <w:sz w:val="24"/>
          <w:szCs w:val="24"/>
        </w:rPr>
        <w:t>64,29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%; удовлетворен в большей мере – </w:t>
      </w:r>
      <w:r w:rsidR="00FB4CF5" w:rsidRPr="00FB4CF5">
        <w:rPr>
          <w:rFonts w:ascii="Times New Roman" w:eastAsia="Times New Roman" w:hAnsi="Times New Roman" w:cs="Times New Roman"/>
          <w:sz w:val="24"/>
          <w:szCs w:val="24"/>
        </w:rPr>
        <w:t>26,19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  <w:r w:rsidR="00FB4CF5" w:rsidRPr="00FB4CF5">
        <w:rPr>
          <w:rFonts w:ascii="Times New Roman" w:eastAsia="Times New Roman" w:hAnsi="Times New Roman" w:cs="Times New Roman"/>
          <w:sz w:val="24"/>
          <w:szCs w:val="24"/>
        </w:rPr>
        <w:t xml:space="preserve"> не в полной мере удовлетворен – 7,14%; не удовлетворен – 2,38%;</w:t>
      </w:r>
    </w:p>
    <w:p w14:paraId="420037EB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удовлетворенность условиями проживания в общежитиях: 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 xml:space="preserve">да, полностью устраивают – </w:t>
      </w:r>
      <w:r w:rsidR="00FB4CF5" w:rsidRPr="00FB4CF5">
        <w:rPr>
          <w:rFonts w:ascii="Times New Roman" w:eastAsia="Times New Roman" w:hAnsi="Times New Roman" w:cs="Times New Roman"/>
          <w:sz w:val="24"/>
          <w:szCs w:val="24"/>
        </w:rPr>
        <w:t>16,67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 xml:space="preserve">%; устраивают не в полной мере – </w:t>
      </w:r>
      <w:r w:rsidR="00FB4CF5" w:rsidRPr="00FB4CF5">
        <w:rPr>
          <w:rFonts w:ascii="Times New Roman" w:eastAsia="Times New Roman" w:hAnsi="Times New Roman" w:cs="Times New Roman"/>
          <w:sz w:val="24"/>
          <w:szCs w:val="24"/>
        </w:rPr>
        <w:t>4,76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 xml:space="preserve">%; 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не проживаю в общежитии – </w:t>
      </w:r>
      <w:r w:rsidR="00FB4CF5" w:rsidRPr="00FB4CF5">
        <w:rPr>
          <w:rFonts w:ascii="Times New Roman" w:eastAsia="Times New Roman" w:hAnsi="Times New Roman" w:cs="Times New Roman"/>
          <w:sz w:val="24"/>
          <w:szCs w:val="24"/>
        </w:rPr>
        <w:t>78,57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1D6E1368" w14:textId="77777777" w:rsidR="00B708B8" w:rsidRPr="00FB4CF5" w:rsidRDefault="00B708B8" w:rsidP="00FB4CF5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качество питания в студенческих столовых университета: не питаюсь в студенческих столовых 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CF5" w:rsidRPr="00FB4CF5">
        <w:rPr>
          <w:rFonts w:ascii="Times New Roman" w:eastAsia="Times New Roman" w:hAnsi="Times New Roman" w:cs="Times New Roman"/>
          <w:sz w:val="24"/>
          <w:szCs w:val="24"/>
        </w:rPr>
        <w:t>52,38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%, устраивает не в полной мере 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CF5" w:rsidRPr="00FB4CF5">
        <w:rPr>
          <w:rFonts w:ascii="Times New Roman" w:eastAsia="Times New Roman" w:hAnsi="Times New Roman" w:cs="Times New Roman"/>
          <w:sz w:val="24"/>
          <w:szCs w:val="24"/>
        </w:rPr>
        <w:t>11,9</w:t>
      </w:r>
      <w:r w:rsidRPr="00FB4CF5">
        <w:rPr>
          <w:rFonts w:ascii="Times New Roman" w:eastAsia="Times New Roman" w:hAnsi="Times New Roman" w:cs="Times New Roman"/>
          <w:sz w:val="24"/>
          <w:szCs w:val="24"/>
        </w:rPr>
        <w:t>%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 xml:space="preserve">; не устраивает – </w:t>
      </w:r>
      <w:r w:rsidR="00FB4CF5" w:rsidRPr="00FB4CF5">
        <w:rPr>
          <w:rFonts w:ascii="Times New Roman" w:eastAsia="Times New Roman" w:hAnsi="Times New Roman" w:cs="Times New Roman"/>
          <w:sz w:val="24"/>
          <w:szCs w:val="24"/>
        </w:rPr>
        <w:t>14,29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 xml:space="preserve">%; да, полностью устраивает – </w:t>
      </w:r>
      <w:r w:rsidR="00FB4CF5" w:rsidRPr="00FB4CF5">
        <w:rPr>
          <w:rFonts w:ascii="Times New Roman" w:eastAsia="Times New Roman" w:hAnsi="Times New Roman" w:cs="Times New Roman"/>
          <w:sz w:val="24"/>
          <w:szCs w:val="24"/>
        </w:rPr>
        <w:t>21,43</w:t>
      </w:r>
      <w:r w:rsidR="0061630B" w:rsidRPr="00FB4CF5">
        <w:rPr>
          <w:rFonts w:ascii="Times New Roman" w:eastAsia="Times New Roman" w:hAnsi="Times New Roman" w:cs="Times New Roman"/>
          <w:sz w:val="24"/>
          <w:szCs w:val="24"/>
        </w:rPr>
        <w:t>%.</w:t>
      </w:r>
    </w:p>
    <w:p w14:paraId="22EB38E0" w14:textId="77777777" w:rsidR="00FB4CF5" w:rsidRPr="00C23704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На основе опроса педагогических и научных работников можно сделать следующие выводы:</w:t>
      </w:r>
    </w:p>
    <w:p w14:paraId="34F1B6C7" w14:textId="77777777" w:rsidR="00FB4CF5" w:rsidRPr="00C23704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 условиями организации труда в университете и оснащенностью своего рабочего места: полностью удовлетворен – 12%; удовлетворен в большей мере – 76%; не в полной мере удовлетворен – 12%;</w:t>
      </w:r>
    </w:p>
    <w:p w14:paraId="37FDBC1F" w14:textId="77777777" w:rsidR="00FB4CF5" w:rsidRPr="00C23704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 качеством оснащения необходимым оборудованием, техническими средствами специальных помещений по оцениваемой образовательной программе: полностью удовлетворен – 4%; удовлетворен в большей мере –60%; не в полной мере удовлетворен – 32%, затрудняюсь ответить – 4%;</w:t>
      </w:r>
    </w:p>
    <w:p w14:paraId="1C26C436" w14:textId="77777777" w:rsidR="00FB4CF5" w:rsidRPr="00C23704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 качеством аудиторий, учебных лабораторий и других учебных и учебно-вспомогательных помещений: полностью удовлетворен – 12%; удовлетворен в большей мере – 60%; не в полной мере удовлетворен – 20%, затрудняюсь ответить – 8%;</w:t>
      </w:r>
    </w:p>
    <w:p w14:paraId="16420205" w14:textId="77777777" w:rsidR="00FB4CF5" w:rsidRPr="00C23704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</w:t>
      </w:r>
      <w:r w:rsidRPr="00C2370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качеством фондов читального зала и электронных библиотек университета: полностью удовлетворен – 32%; удовлетворен в большей мере – 56%; затрудняюсь ответить – 12%;</w:t>
      </w:r>
    </w:p>
    <w:p w14:paraId="7D542858" w14:textId="77777777" w:rsidR="00FB4CF5" w:rsidRPr="00C23704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</w:t>
      </w:r>
      <w:r w:rsidRPr="00C2370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содержанием и разнообразием материалов, публикаций, литературы, имеющихся в фондах читального зала и электронных библиотеках университета: полностью удовлетворен – 28%; удовлетворен в большей мере – 56%; затрудняюсь ответить – 16%;</w:t>
      </w:r>
    </w:p>
    <w:p w14:paraId="209CB075" w14:textId="77777777" w:rsidR="00FB4CF5" w:rsidRPr="00C23704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возможность подключения к электронно-библиотечной системе университета из любой точки, где есть сеть Интернет: да, всегда – 64%, не всегда – 28%, затрудняюсь ответить – 8%;</w:t>
      </w:r>
    </w:p>
    <w:p w14:paraId="362A2EFA" w14:textId="77777777" w:rsidR="00FB4CF5" w:rsidRPr="00C23704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возможность внедрения в учебный процесс современных методов и средств обучения: да, создана – 36%; да, создана частично – 64%;</w:t>
      </w:r>
    </w:p>
    <w:p w14:paraId="0B5908B0" w14:textId="77777777" w:rsidR="00FB4CF5" w:rsidRPr="00C23704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возможность пройти курсы повышения квалификации, обучающие семинары, стажировки: да, ежегодно – 56%; да, раз в три года – 24%, нет – 12%, затрудняюсь ответить – 8%;</w:t>
      </w:r>
    </w:p>
    <w:p w14:paraId="71AEEF92" w14:textId="77777777" w:rsidR="00FB4CF5" w:rsidRPr="00C23704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наличие информационной, методической поддержки со стороны университета в публикации результатов научно-исследовательской деятельности в отечественных рецензируемых изданиях: да, информационная, методическая поддержка со стороны университета существует – 40%; да, со стороны университета существует только информационная поддержка – 48%, поддержка со стороны университета осутствует – 4%, затрудняюсь ответить – 8%;</w:t>
      </w:r>
    </w:p>
    <w:p w14:paraId="5F29B79D" w14:textId="77777777" w:rsidR="00FB4CF5" w:rsidRPr="00C23704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 созданными в университете возможностями сочетать педагогическую и исследовательскую деятельность: полностью удовлетворен – 24%; удовлетворен в большей мере – 48%; не в полной мере удовлетворен – 16%, затрудняюсь ответить – 12%;</w:t>
      </w:r>
    </w:p>
    <w:p w14:paraId="5E75DA60" w14:textId="77777777" w:rsidR="00FB4CF5" w:rsidRPr="00C23704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доступность необходимой информации, касающейся образовательного процесса, внеучебных мероприятий: да, полностью доступна – 52%; да, доступна в большей мере – 44%, затрудняюсь ответить – 4%;</w:t>
      </w:r>
    </w:p>
    <w:p w14:paraId="6A4774A2" w14:textId="77777777" w:rsidR="00FB4CF5" w:rsidRPr="00C23704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23704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 организацией образовательной деятельности и условиями работы в университете: полностью удовлетворен – 16%; удовлетворен в большей мере – 76%; не в полной мере удовлетворен – 8%.</w:t>
      </w:r>
    </w:p>
    <w:p w14:paraId="525249EF" w14:textId="77777777" w:rsidR="00FB4CF5" w:rsidRPr="00AC33D8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Анализ результатов опроса работодателей и их объединений показал следующие результаты:</w:t>
      </w:r>
    </w:p>
    <w:p w14:paraId="39EB42EC" w14:textId="77777777" w:rsidR="00FB4CF5" w:rsidRPr="00AC33D8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соответствие сформированности компетенций при освоении образовательной программы профессиональным стандартам: полностью соответствуют – 20%; в основном соответствуют – 80%;</w:t>
      </w:r>
    </w:p>
    <w:p w14:paraId="11731D32" w14:textId="77777777" w:rsidR="00FB4CF5" w:rsidRPr="00AC33D8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 уровнем теоретической подготовки выпускников: полностью удовлетворены – 20%; в основном удовлетворены – 80%;</w:t>
      </w:r>
    </w:p>
    <w:p w14:paraId="0833C941" w14:textId="77777777" w:rsidR="00FB4CF5" w:rsidRPr="00AC33D8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удовлетворенность уровнем практической подготовки выпускников: в основном удовлетворены – 100%;</w:t>
      </w:r>
    </w:p>
    <w:p w14:paraId="45BC7E08" w14:textId="77777777" w:rsidR="00FB4CF5" w:rsidRPr="00AC33D8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в чем заключается необходимость повышения качества подготовки выпускников: усиление практической направленности образовательной программы – 80%, улучшение материально-технической базы образовательной организации – 20%;</w:t>
      </w:r>
    </w:p>
    <w:p w14:paraId="6B3BD451" w14:textId="77777777" w:rsidR="00FB4CF5" w:rsidRPr="00AC33D8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какие профессиональные качества выпускников необходимы прежде всего для их успешной профессиональной деятельности: знание новейших технологий и умение при-менять инновации в своей работе – 60%, умение проявлять инициативу на работе и социальные навыки (деловое общение, работа в коллективе) – 40%;</w:t>
      </w:r>
    </w:p>
    <w:p w14:paraId="714D1857" w14:textId="77777777" w:rsidR="00FB4CF5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33D8">
        <w:rPr>
          <w:rFonts w:ascii="Times New Roman" w:eastAsia="Times New Roman" w:hAnsi="Times New Roman"/>
          <w:color w:val="000000"/>
          <w:sz w:val="24"/>
          <w:szCs w:val="24"/>
        </w:rPr>
        <w:t>целесообразность развивать сотрудничество организаций с университетом: да, безусловно целесообразно – 100%.</w:t>
      </w:r>
    </w:p>
    <w:p w14:paraId="35ABB79E" w14:textId="77777777" w:rsidR="00FB4CF5" w:rsidRDefault="00FB4CF5" w:rsidP="00FB4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Пл</w:t>
      </w:r>
      <w:r w:rsidRPr="007A175E">
        <w:rPr>
          <w:rFonts w:ascii="Times New Roman" w:eastAsia="Times New Roman" w:hAnsi="Times New Roman"/>
          <w:color w:val="000000"/>
          <w:sz w:val="24"/>
          <w:szCs w:val="24"/>
        </w:rPr>
        <w:t xml:space="preserve">ановые процедуры внутренней оценки качества образовательной деятельности по реализуемым образовательным программам осуществляются на регулярной основе в соответствии с распорядительными актами университета 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Архитектурно-строительного института</w:t>
      </w:r>
      <w:r w:rsidRPr="007A175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7B00589" w14:textId="77777777" w:rsidR="00727820" w:rsidRPr="00673A39" w:rsidRDefault="00727820" w:rsidP="00673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D12A24" w14:textId="77777777" w:rsidR="000934DD" w:rsidRPr="004E4CEA" w:rsidRDefault="00FD3281" w:rsidP="00FD328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Востребованность</w:t>
      </w:r>
      <w:r w:rsidR="000934DD" w:rsidRPr="004E4CEA">
        <w:rPr>
          <w:rFonts w:ascii="Times New Roman" w:hAnsi="Times New Roman" w:cs="Times New Roman"/>
          <w:b/>
          <w:sz w:val="24"/>
          <w:szCs w:val="24"/>
        </w:rPr>
        <w:t xml:space="preserve"> выпускников на рынке труда. Анализ результатов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934DD" w:rsidRPr="004E4CEA">
        <w:rPr>
          <w:rFonts w:ascii="Times New Roman" w:hAnsi="Times New Roman" w:cs="Times New Roman"/>
          <w:b/>
          <w:sz w:val="24"/>
          <w:szCs w:val="24"/>
        </w:rPr>
        <w:t>трудоустройства</w:t>
      </w:r>
    </w:p>
    <w:p w14:paraId="314A8AF5" w14:textId="77777777" w:rsidR="007609F9" w:rsidRDefault="007609F9" w:rsidP="00773A40">
      <w:pPr>
        <w:pStyle w:val="Style22"/>
        <w:widowControl/>
        <w:tabs>
          <w:tab w:val="left" w:pos="0"/>
        </w:tabs>
        <w:spacing w:line="240" w:lineRule="auto"/>
        <w:ind w:firstLine="720"/>
        <w:jc w:val="both"/>
      </w:pPr>
      <w:r w:rsidRPr="00FD3281">
        <w:t>Область профессиональной деятельности выпускников, освоивших программу бакалавриата по направ</w:t>
      </w:r>
      <w:r>
        <w:t>лению подготовки 08.03.01 Строи</w:t>
      </w:r>
      <w:r w:rsidRPr="00FD3281">
        <w:t xml:space="preserve">тельство, направленность (профиль) </w:t>
      </w:r>
      <w:r>
        <w:t>Промышленное и гражданское строительство</w:t>
      </w:r>
      <w:r w:rsidRPr="00FD3281">
        <w:t>, включает:</w:t>
      </w:r>
    </w:p>
    <w:p w14:paraId="13C1B7B7" w14:textId="77777777" w:rsidR="00773A40" w:rsidRPr="00773A40" w:rsidRDefault="00773A40" w:rsidP="00773A40">
      <w:pPr>
        <w:pStyle w:val="Style22"/>
        <w:widowControl/>
        <w:tabs>
          <w:tab w:val="left" w:pos="0"/>
        </w:tabs>
        <w:spacing w:line="240" w:lineRule="auto"/>
        <w:ind w:firstLine="720"/>
        <w:jc w:val="both"/>
      </w:pPr>
      <w:r w:rsidRPr="00773A40">
        <w:t>– 10 Архитектура, проектирование, геодезия, топография и дизайн;</w:t>
      </w:r>
    </w:p>
    <w:p w14:paraId="09B1B1BD" w14:textId="77777777" w:rsidR="007609F9" w:rsidRDefault="007609F9" w:rsidP="007609F9">
      <w:pPr>
        <w:pStyle w:val="ac"/>
        <w:shd w:val="clear" w:color="auto" w:fill="FFFFFF" w:themeFill="background1"/>
        <w:spacing w:before="0" w:beforeAutospacing="0" w:after="0" w:afterAutospacing="0"/>
        <w:ind w:left="709"/>
        <w:rPr>
          <w:rFonts w:eastAsiaTheme="minorEastAsia"/>
        </w:rPr>
      </w:pPr>
      <w:r w:rsidRPr="00DD4F6F">
        <w:rPr>
          <w:rFonts w:eastAsiaTheme="minorEastAsia"/>
        </w:rPr>
        <w:lastRenderedPageBreak/>
        <w:t>– 16 Строительство и жилищно-коммунальное хозяйство.</w:t>
      </w:r>
    </w:p>
    <w:p w14:paraId="00FC535D" w14:textId="77777777" w:rsidR="0057632A" w:rsidRPr="009E6AA5" w:rsidRDefault="0057632A" w:rsidP="0057632A">
      <w:pPr>
        <w:pStyle w:val="Style22"/>
        <w:widowControl/>
        <w:tabs>
          <w:tab w:val="left" w:pos="0"/>
        </w:tabs>
        <w:spacing w:line="240" w:lineRule="auto"/>
        <w:ind w:firstLine="720"/>
        <w:jc w:val="both"/>
      </w:pPr>
      <w:r w:rsidRPr="009E6AA5">
        <w:t>Перечень основных объектов (или областей знания) профессиональной деятельности выпускников:</w:t>
      </w:r>
    </w:p>
    <w:p w14:paraId="6B16D6FF" w14:textId="77777777" w:rsidR="0057632A" w:rsidRPr="009E6AA5" w:rsidRDefault="0057632A" w:rsidP="0057632A">
      <w:pPr>
        <w:pStyle w:val="Style22"/>
        <w:widowControl/>
        <w:tabs>
          <w:tab w:val="left" w:pos="0"/>
        </w:tabs>
        <w:spacing w:line="240" w:lineRule="auto"/>
        <w:ind w:firstLine="720"/>
        <w:jc w:val="both"/>
      </w:pPr>
      <w:r w:rsidRPr="009E6AA5">
        <w:t>– здания, сооружения промышленного и гражданского назначения;</w:t>
      </w:r>
    </w:p>
    <w:p w14:paraId="6642E807" w14:textId="77777777" w:rsidR="0057632A" w:rsidRPr="007A3ACC" w:rsidRDefault="0057632A" w:rsidP="0057632A">
      <w:pPr>
        <w:pStyle w:val="Style22"/>
        <w:tabs>
          <w:tab w:val="left" w:pos="0"/>
        </w:tabs>
        <w:ind w:firstLine="720"/>
        <w:jc w:val="both"/>
      </w:pPr>
      <w:r w:rsidRPr="007A3ACC">
        <w:t>– строительные материалы, изделия и конструкции;</w:t>
      </w:r>
    </w:p>
    <w:p w14:paraId="2FCC2F6F" w14:textId="77777777" w:rsidR="0057632A" w:rsidRPr="007A3ACC" w:rsidRDefault="0057632A" w:rsidP="0057632A">
      <w:pPr>
        <w:pStyle w:val="Style22"/>
        <w:tabs>
          <w:tab w:val="left" w:pos="0"/>
        </w:tabs>
        <w:spacing w:line="240" w:lineRule="auto"/>
        <w:ind w:firstLine="720"/>
        <w:jc w:val="both"/>
      </w:pPr>
      <w:r w:rsidRPr="007A3ACC">
        <w:t>– системы теплогазоснабжения, электроснабжения, вентиляции, водоснабжения и водоотведения зданий, сооружений и населенных пунктов;</w:t>
      </w:r>
    </w:p>
    <w:p w14:paraId="47447576" w14:textId="77777777" w:rsidR="0057632A" w:rsidRPr="007A3ACC" w:rsidRDefault="0057632A" w:rsidP="0057632A">
      <w:pPr>
        <w:pStyle w:val="Style22"/>
        <w:tabs>
          <w:tab w:val="left" w:pos="0"/>
        </w:tabs>
        <w:spacing w:line="240" w:lineRule="auto"/>
        <w:ind w:firstLine="720"/>
        <w:jc w:val="both"/>
      </w:pPr>
      <w:r w:rsidRPr="007A3ACC">
        <w:t>– объекты городской инфраструктуры и жилищно-коммунального хозяйства;</w:t>
      </w:r>
    </w:p>
    <w:p w14:paraId="285B1C4A" w14:textId="77777777" w:rsidR="0057632A" w:rsidRPr="007A3ACC" w:rsidRDefault="0057632A" w:rsidP="0057632A">
      <w:pPr>
        <w:pStyle w:val="Style22"/>
        <w:tabs>
          <w:tab w:val="left" w:pos="0"/>
        </w:tabs>
        <w:spacing w:line="240" w:lineRule="auto"/>
        <w:ind w:firstLine="720"/>
        <w:jc w:val="both"/>
      </w:pPr>
      <w:r w:rsidRPr="007A3ACC">
        <w:t>– машины, оборудование, технологические комплексы и системы автоматизации, используемые при строительстве, эксплуатации, обслуживании, ремонте и реконструкции строительных объектов и объектов жилищно-коммунального хозяйства, а также при производстве строительных материалов, изделий и конструкций.</w:t>
      </w:r>
    </w:p>
    <w:p w14:paraId="4A59165A" w14:textId="77777777" w:rsidR="004E4CEA" w:rsidRPr="00904E1F" w:rsidRDefault="004E4CEA" w:rsidP="004A0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Выпускники относительно легко устраиваются на работу, что связано с высокими потребностями регионального архитектурно-</w:t>
      </w:r>
      <w:r w:rsidRPr="00904E1F">
        <w:rPr>
          <w:rFonts w:ascii="Times New Roman" w:hAnsi="Times New Roman" w:cs="Times New Roman"/>
          <w:sz w:val="24"/>
          <w:szCs w:val="24"/>
        </w:rPr>
        <w:t xml:space="preserve">строительного комплекса в специалистах строительных специальностей. </w:t>
      </w:r>
      <w:r w:rsidR="00FD3281" w:rsidRPr="00FD3281">
        <w:rPr>
          <w:rFonts w:ascii="Times New Roman" w:hAnsi="Times New Roman" w:cs="Times New Roman"/>
          <w:sz w:val="24"/>
          <w:szCs w:val="24"/>
        </w:rPr>
        <w:t>Выпускники также трудоустра</w:t>
      </w:r>
      <w:r w:rsidR="00FD3281">
        <w:rPr>
          <w:rFonts w:ascii="Times New Roman" w:hAnsi="Times New Roman" w:cs="Times New Roman"/>
          <w:sz w:val="24"/>
          <w:szCs w:val="24"/>
        </w:rPr>
        <w:t>иваются в организациях г.</w:t>
      </w:r>
      <w:r w:rsidR="007609F9">
        <w:rPr>
          <w:rFonts w:ascii="Times New Roman" w:hAnsi="Times New Roman" w:cs="Times New Roman"/>
          <w:sz w:val="24"/>
          <w:szCs w:val="24"/>
        </w:rPr>
        <w:t> </w:t>
      </w:r>
      <w:r w:rsidR="00FD3281">
        <w:rPr>
          <w:rFonts w:ascii="Times New Roman" w:hAnsi="Times New Roman" w:cs="Times New Roman"/>
          <w:sz w:val="24"/>
          <w:szCs w:val="24"/>
        </w:rPr>
        <w:t>Москвы и соседних регионов</w:t>
      </w:r>
      <w:r w:rsidR="00FD3281" w:rsidRPr="00FD3281">
        <w:rPr>
          <w:rFonts w:ascii="Times New Roman" w:hAnsi="Times New Roman" w:cs="Times New Roman"/>
          <w:sz w:val="24"/>
          <w:szCs w:val="24"/>
        </w:rPr>
        <w:t>, где ощущается дефицит таких специалистов.</w:t>
      </w:r>
    </w:p>
    <w:p w14:paraId="56BB61DF" w14:textId="77777777" w:rsidR="00773A40" w:rsidRPr="00D636A0" w:rsidRDefault="00D636A0" w:rsidP="0077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01F">
        <w:rPr>
          <w:rFonts w:ascii="Times New Roman" w:hAnsi="Times New Roman" w:cs="Times New Roman"/>
          <w:sz w:val="24"/>
          <w:szCs w:val="24"/>
        </w:rPr>
        <w:t>Данные о востребованности выпускников и анализ результатов трудоустройства отражен в Приложении 8.</w:t>
      </w:r>
    </w:p>
    <w:p w14:paraId="6DA6866B" w14:textId="77777777" w:rsidR="00421345" w:rsidRPr="00F25A23" w:rsidRDefault="000934DD" w:rsidP="00DF664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F6F">
        <w:rPr>
          <w:rFonts w:ascii="Times New Roman" w:hAnsi="Times New Roman" w:cs="Times New Roman"/>
          <w:b/>
          <w:sz w:val="24"/>
          <w:szCs w:val="24"/>
        </w:rPr>
        <w:t>6</w:t>
      </w:r>
      <w:r w:rsidR="00FD3281" w:rsidRPr="00DD4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345" w:rsidRPr="00DD4F6F">
        <w:rPr>
          <w:rFonts w:ascii="Times New Roman" w:hAnsi="Times New Roman" w:cs="Times New Roman"/>
          <w:b/>
          <w:sz w:val="24"/>
          <w:szCs w:val="24"/>
        </w:rPr>
        <w:t>Научно-исследоват</w:t>
      </w:r>
      <w:r w:rsidR="002476ED" w:rsidRPr="00DD4F6F">
        <w:rPr>
          <w:rFonts w:ascii="Times New Roman" w:hAnsi="Times New Roman" w:cs="Times New Roman"/>
          <w:b/>
          <w:sz w:val="24"/>
          <w:szCs w:val="24"/>
        </w:rPr>
        <w:t xml:space="preserve">ельская </w:t>
      </w:r>
      <w:r w:rsidR="00DB4DE2" w:rsidRPr="00DD4F6F">
        <w:rPr>
          <w:rFonts w:ascii="Times New Roman" w:hAnsi="Times New Roman" w:cs="Times New Roman"/>
          <w:b/>
          <w:sz w:val="24"/>
          <w:szCs w:val="24"/>
        </w:rPr>
        <w:t>рабо</w:t>
      </w:r>
      <w:r w:rsidR="00DB4DE2" w:rsidRPr="00DB4DE2">
        <w:rPr>
          <w:rFonts w:ascii="Times New Roman" w:hAnsi="Times New Roman" w:cs="Times New Roman"/>
          <w:b/>
          <w:sz w:val="24"/>
          <w:szCs w:val="24"/>
        </w:rPr>
        <w:t xml:space="preserve">та обучающихся по </w:t>
      </w:r>
      <w:r w:rsidR="00C70837">
        <w:rPr>
          <w:rFonts w:ascii="Times New Roman" w:hAnsi="Times New Roman" w:cs="Times New Roman"/>
          <w:b/>
          <w:sz w:val="24"/>
          <w:szCs w:val="24"/>
        </w:rPr>
        <w:t xml:space="preserve">образовательной </w:t>
      </w:r>
      <w:r w:rsidR="00FD3281">
        <w:rPr>
          <w:rFonts w:ascii="Times New Roman" w:hAnsi="Times New Roman" w:cs="Times New Roman"/>
          <w:b/>
          <w:sz w:val="24"/>
          <w:szCs w:val="24"/>
        </w:rPr>
        <w:br/>
      </w:r>
      <w:r w:rsidR="00421345" w:rsidRPr="00DB4DE2">
        <w:rPr>
          <w:rFonts w:ascii="Times New Roman" w:hAnsi="Times New Roman" w:cs="Times New Roman"/>
          <w:b/>
          <w:sz w:val="24"/>
          <w:szCs w:val="24"/>
        </w:rPr>
        <w:t>программе</w:t>
      </w:r>
    </w:p>
    <w:p w14:paraId="287FB1FB" w14:textId="77777777" w:rsidR="00F25A23" w:rsidRPr="00F25A23" w:rsidRDefault="00F25A23" w:rsidP="00F25A23">
      <w:pPr>
        <w:pStyle w:val="a6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b/>
          <w:bCs/>
          <w:sz w:val="24"/>
          <w:szCs w:val="24"/>
        </w:rPr>
        <w:t xml:space="preserve">Целью </w:t>
      </w:r>
      <w:r w:rsidRPr="00F25A23">
        <w:rPr>
          <w:rFonts w:ascii="Times New Roman" w:hAnsi="Times New Roman" w:cs="Times New Roman"/>
          <w:sz w:val="24"/>
          <w:szCs w:val="24"/>
        </w:rPr>
        <w:t xml:space="preserve">научно-исследовательской работы является формирование и развитие способностей </w:t>
      </w:r>
      <w:r w:rsidR="00DF3FBD">
        <w:rPr>
          <w:rFonts w:ascii="Times New Roman" w:hAnsi="Times New Roman" w:cs="Times New Roman"/>
          <w:sz w:val="24"/>
          <w:szCs w:val="24"/>
        </w:rPr>
        <w:t>обучающихся</w:t>
      </w:r>
      <w:r w:rsidRPr="00F25A23">
        <w:rPr>
          <w:rFonts w:ascii="Times New Roman" w:hAnsi="Times New Roman" w:cs="Times New Roman"/>
          <w:sz w:val="24"/>
          <w:szCs w:val="24"/>
        </w:rPr>
        <w:t xml:space="preserve"> к организации и проведению самостоятельной научно-исследовательской деятельности в области строительства и смежных наук.</w:t>
      </w:r>
    </w:p>
    <w:p w14:paraId="45DBAE71" w14:textId="77777777" w:rsidR="00F25A23" w:rsidRPr="00F25A23" w:rsidRDefault="00F25A23" w:rsidP="00F2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b/>
          <w:bCs/>
          <w:sz w:val="24"/>
          <w:szCs w:val="24"/>
        </w:rPr>
        <w:t xml:space="preserve">Задачами </w:t>
      </w:r>
      <w:r w:rsidRPr="00F25A23">
        <w:rPr>
          <w:rFonts w:ascii="Times New Roman" w:hAnsi="Times New Roman" w:cs="Times New Roman"/>
          <w:sz w:val="24"/>
          <w:szCs w:val="24"/>
        </w:rPr>
        <w:t>научно-исследовательской работы являются:</w:t>
      </w:r>
    </w:p>
    <w:p w14:paraId="17C0111A" w14:textId="77777777" w:rsidR="00F25A23" w:rsidRPr="00F25A23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3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- закрепление полученных теоретических знаний по дисциплинам, включенным в программу ОП подготовки по избранной направленности;</w:t>
      </w:r>
    </w:p>
    <w:p w14:paraId="3E5CC313" w14:textId="77777777" w:rsidR="00F25A23" w:rsidRPr="00F25A23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подготовка данных для составления обзоров, отчетов и научных публикаций;</w:t>
      </w:r>
    </w:p>
    <w:p w14:paraId="07B48553" w14:textId="77777777" w:rsidR="00F25A23" w:rsidRPr="00F25A23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3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выбор методов и средств решения задач исследования;</w:t>
      </w:r>
    </w:p>
    <w:p w14:paraId="336B7754" w14:textId="77777777" w:rsidR="00F25A23" w:rsidRPr="00F25A23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разработка теоретических моделей процессов, явлений и объектов, относящихся к области исследования;</w:t>
      </w:r>
    </w:p>
    <w:p w14:paraId="3CCD9181" w14:textId="77777777" w:rsidR="00F25A23" w:rsidRPr="00F25A23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изучение справочно-библиографических систем, способов поиска информации;</w:t>
      </w:r>
    </w:p>
    <w:p w14:paraId="3553E059" w14:textId="77777777" w:rsidR="00F25A23" w:rsidRPr="00F25A23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работа с электронными базами данных отечественных и зарубежных библиотечных фондов;</w:t>
      </w:r>
    </w:p>
    <w:p w14:paraId="6DD2920B" w14:textId="77777777" w:rsidR="00F25A23" w:rsidRPr="00F25A23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приобретение навыков участия в коллективной научно- исследовательской работе в составе организации;</w:t>
      </w:r>
    </w:p>
    <w:p w14:paraId="4239966C" w14:textId="77777777" w:rsidR="00F25A23" w:rsidRPr="00F25A23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приобретение опыта выступлений с докладами на научно- исследовательских семинарах, школах, конференциях, симпозиумах и т.п.;</w:t>
      </w:r>
    </w:p>
    <w:p w14:paraId="364C92C3" w14:textId="77777777" w:rsidR="00F25A23" w:rsidRPr="00F25A23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44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овладение профессиональными умениями проведения содержательных научных дискуссий, оценок и экспертиз;</w:t>
      </w:r>
    </w:p>
    <w:p w14:paraId="32A72167" w14:textId="77777777" w:rsidR="00F25A23" w:rsidRPr="00DF6641" w:rsidRDefault="00F25A23" w:rsidP="0021061D">
      <w:pPr>
        <w:pStyle w:val="a6"/>
        <w:numPr>
          <w:ilvl w:val="0"/>
          <w:numId w:val="1"/>
        </w:numPr>
        <w:shd w:val="clear" w:color="auto" w:fill="auto"/>
        <w:tabs>
          <w:tab w:val="left" w:pos="993"/>
          <w:tab w:val="left" w:pos="1530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F6641">
        <w:rPr>
          <w:rFonts w:ascii="Times New Roman" w:hAnsi="Times New Roman" w:cs="Times New Roman"/>
          <w:spacing w:val="-2"/>
          <w:sz w:val="24"/>
          <w:szCs w:val="24"/>
        </w:rPr>
        <w:t xml:space="preserve">овладение навыками для проведения научных исследований, экспериментальных работ в научной сфере, связанных с темой </w:t>
      </w:r>
      <w:r w:rsidR="00DF3FBD" w:rsidRPr="00DF6641">
        <w:rPr>
          <w:rFonts w:ascii="Times New Roman" w:hAnsi="Times New Roman" w:cs="Times New Roman"/>
          <w:spacing w:val="-2"/>
          <w:sz w:val="24"/>
          <w:szCs w:val="24"/>
        </w:rPr>
        <w:t>выпускной квалификационной работы</w:t>
      </w:r>
      <w:r w:rsidRPr="00DF6641">
        <w:rPr>
          <w:rFonts w:ascii="Times New Roman" w:hAnsi="Times New Roman" w:cs="Times New Roman"/>
          <w:spacing w:val="-2"/>
          <w:sz w:val="24"/>
          <w:szCs w:val="24"/>
        </w:rPr>
        <w:t xml:space="preserve"> и др.</w:t>
      </w:r>
    </w:p>
    <w:p w14:paraId="50B928BC" w14:textId="77777777" w:rsidR="00DD0C3D" w:rsidRPr="00DD0C3D" w:rsidRDefault="00DD0C3D" w:rsidP="00DD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C3D">
        <w:rPr>
          <w:rFonts w:ascii="Times New Roman" w:hAnsi="Times New Roman" w:cs="Times New Roman"/>
          <w:sz w:val="24"/>
          <w:szCs w:val="24"/>
        </w:rPr>
        <w:t xml:space="preserve">Для реализации ОП и в целях развития международных связей, студенты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7632A">
        <w:rPr>
          <w:rFonts w:ascii="Times New Roman" w:hAnsi="Times New Roman" w:cs="Times New Roman"/>
          <w:sz w:val="24"/>
          <w:szCs w:val="24"/>
        </w:rPr>
        <w:t>направлению 08.03</w:t>
      </w:r>
      <w:r w:rsidR="0057632A" w:rsidRPr="00216C0D">
        <w:rPr>
          <w:rFonts w:ascii="Times New Roman" w:hAnsi="Times New Roman" w:cs="Times New Roman"/>
          <w:sz w:val="24"/>
          <w:szCs w:val="24"/>
        </w:rPr>
        <w:t xml:space="preserve">.01 </w:t>
      </w:r>
      <w:r w:rsidR="0057632A">
        <w:rPr>
          <w:rFonts w:ascii="Times New Roman" w:hAnsi="Times New Roman" w:cs="Times New Roman"/>
          <w:sz w:val="24"/>
          <w:szCs w:val="24"/>
        </w:rPr>
        <w:t>Строительство, направленность</w:t>
      </w:r>
      <w:r w:rsidR="007609F9">
        <w:rPr>
          <w:rFonts w:ascii="Times New Roman" w:hAnsi="Times New Roman" w:cs="Times New Roman"/>
          <w:sz w:val="24"/>
          <w:szCs w:val="24"/>
        </w:rPr>
        <w:t xml:space="preserve"> (профиль)</w:t>
      </w:r>
      <w:r w:rsidR="0057632A">
        <w:rPr>
          <w:rFonts w:ascii="Times New Roman" w:hAnsi="Times New Roman" w:cs="Times New Roman"/>
          <w:sz w:val="24"/>
          <w:szCs w:val="24"/>
        </w:rPr>
        <w:t xml:space="preserve"> Промышленное и гражданское строительство</w:t>
      </w:r>
      <w:r w:rsidRPr="00DD0C3D">
        <w:rPr>
          <w:rFonts w:ascii="Times New Roman" w:hAnsi="Times New Roman" w:cs="Times New Roman"/>
          <w:sz w:val="24"/>
          <w:szCs w:val="24"/>
        </w:rPr>
        <w:t xml:space="preserve"> ежегодно принимают участие во всероссийских олимпиадах, международных и всероссийских конференциях организуемых ОГУ им</w:t>
      </w:r>
      <w:r w:rsidR="00EB782A">
        <w:rPr>
          <w:rFonts w:ascii="Times New Roman" w:hAnsi="Times New Roman" w:cs="Times New Roman"/>
          <w:sz w:val="24"/>
          <w:szCs w:val="24"/>
        </w:rPr>
        <w:t>ени</w:t>
      </w:r>
      <w:r w:rsidRPr="00DD0C3D">
        <w:rPr>
          <w:rFonts w:ascii="Times New Roman" w:hAnsi="Times New Roman" w:cs="Times New Roman"/>
          <w:sz w:val="24"/>
          <w:szCs w:val="24"/>
        </w:rPr>
        <w:t xml:space="preserve"> И.С. Тургенева </w:t>
      </w:r>
      <w:r>
        <w:rPr>
          <w:rFonts w:ascii="Times New Roman" w:hAnsi="Times New Roman" w:cs="Times New Roman"/>
          <w:sz w:val="24"/>
          <w:szCs w:val="24"/>
        </w:rPr>
        <w:t xml:space="preserve">и другими </w:t>
      </w:r>
      <w:r w:rsidR="00EB782A">
        <w:rPr>
          <w:rFonts w:ascii="Times New Roman" w:hAnsi="Times New Roman" w:cs="Times New Roman"/>
          <w:sz w:val="24"/>
          <w:szCs w:val="24"/>
        </w:rPr>
        <w:t>вуз</w:t>
      </w:r>
      <w:r>
        <w:rPr>
          <w:rFonts w:ascii="Times New Roman" w:hAnsi="Times New Roman" w:cs="Times New Roman"/>
          <w:sz w:val="24"/>
          <w:szCs w:val="24"/>
        </w:rPr>
        <w:t>ами страны</w:t>
      </w:r>
      <w:r w:rsidR="00EB78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бизнес-сообществом.</w:t>
      </w:r>
    </w:p>
    <w:p w14:paraId="6A5C969A" w14:textId="77777777" w:rsidR="00F25A23" w:rsidRPr="00F25A23" w:rsidRDefault="00F25A23" w:rsidP="00F2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В результате проведения научно-исследовательской работы обучающийся должен: получить практические навыки в соответствии с академической специализацией програм</w:t>
      </w:r>
      <w:r w:rsidRPr="00F25A23">
        <w:rPr>
          <w:rFonts w:ascii="Times New Roman" w:hAnsi="Times New Roman" w:cs="Times New Roman"/>
          <w:sz w:val="24"/>
          <w:szCs w:val="24"/>
        </w:rPr>
        <w:lastRenderedPageBreak/>
        <w:t>мы; самостоятельно выполнять лабораторные, вычислительные исследования при решении научно-исследовательских и производственных задач с использованием современной аппаратуры и вычислительных средств; применять на практике знания основ организации и планирования научно-исследовательских и производственных работ с использованием нормативных документов; работать в научно-исследовательском коллективе, иметь способность к профессиональной адаптации, к обучению новым методам исследования и технологиям, способность чувствовать ответственность за качество выполняемых работ; навыки публичного изложения теоретических и практических разделов учебных дисциплин в соответствии с утвержденными учебно-методическими пособиями.</w:t>
      </w:r>
    </w:p>
    <w:p w14:paraId="7D0A77C5" w14:textId="77777777" w:rsidR="00F25A23" w:rsidRPr="00F25A23" w:rsidRDefault="00F25A23" w:rsidP="00F2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В целом, требования к научно-исследовательской работе предусматривают умение формулировать задачи и формировать план исследования; опыт библиографической работы с привлечением современных информационных технологий; умение выбирать необходимые методы исследования, модифицировать существующие и разрабатывать новые методы, исходя из задач конкретного исследования; опыт обработки полученных результатов, анализы и осмысления их с учетом данных, имеющихся в научной литературе и с использованием современных информационных сетей; умение представлять итоги проделанной работы в виде отчетов, рефератов, статей.</w:t>
      </w:r>
    </w:p>
    <w:p w14:paraId="15A1BB01" w14:textId="77777777" w:rsidR="00F25A23" w:rsidRDefault="00F25A23" w:rsidP="00F2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23">
        <w:rPr>
          <w:rFonts w:ascii="Times New Roman" w:hAnsi="Times New Roman" w:cs="Times New Roman"/>
          <w:sz w:val="24"/>
          <w:szCs w:val="24"/>
        </w:rPr>
        <w:t>Научно-исследовательская работа проводится на кафедре строительных конструкций и материалов ФГБОУ ВО «Орловский государственный универс</w:t>
      </w:r>
      <w:r w:rsidR="00DD0C3D">
        <w:rPr>
          <w:rFonts w:ascii="Times New Roman" w:hAnsi="Times New Roman" w:cs="Times New Roman"/>
          <w:sz w:val="24"/>
          <w:szCs w:val="24"/>
        </w:rPr>
        <w:t>итет имени И.С. Тургенева». База научных исследований определяе</w:t>
      </w:r>
      <w:r w:rsidRPr="00F25A23">
        <w:rPr>
          <w:rFonts w:ascii="Times New Roman" w:hAnsi="Times New Roman" w:cs="Times New Roman"/>
          <w:sz w:val="24"/>
          <w:szCs w:val="24"/>
        </w:rPr>
        <w:t>тся с учетом темы выпускной квалификационной работы обучающегося и предоставля</w:t>
      </w:r>
      <w:r w:rsidR="00EB782A">
        <w:rPr>
          <w:rFonts w:ascii="Times New Roman" w:hAnsi="Times New Roman" w:cs="Times New Roman"/>
          <w:sz w:val="24"/>
          <w:szCs w:val="24"/>
        </w:rPr>
        <w:t>ет</w:t>
      </w:r>
      <w:r w:rsidRPr="00F25A23">
        <w:rPr>
          <w:rFonts w:ascii="Times New Roman" w:hAnsi="Times New Roman" w:cs="Times New Roman"/>
          <w:sz w:val="24"/>
          <w:szCs w:val="24"/>
        </w:rPr>
        <w:t xml:space="preserve"> оптимальные условия для проведения исследовательской деятельности.</w:t>
      </w:r>
    </w:p>
    <w:p w14:paraId="4ECBFBB7" w14:textId="50692297" w:rsidR="00606331" w:rsidRDefault="00606331" w:rsidP="0060633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Недели науки – 2025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студенты группы 11С </w:t>
      </w:r>
      <w:r>
        <w:rPr>
          <w:rFonts w:ascii="Times New Roman" w:hAnsi="Times New Roman" w:cs="Times New Roman"/>
          <w:sz w:val="24"/>
          <w:szCs w:val="24"/>
        </w:rPr>
        <w:t xml:space="preserve">выступили с докладами, </w:t>
      </w:r>
      <w:r w:rsidRPr="00DF6641">
        <w:rPr>
          <w:rFonts w:ascii="Times New Roman" w:hAnsi="Times New Roman" w:cs="Times New Roman"/>
          <w:spacing w:val="-2"/>
          <w:sz w:val="24"/>
          <w:szCs w:val="24"/>
        </w:rPr>
        <w:t>связанн</w:t>
      </w:r>
      <w:r>
        <w:rPr>
          <w:rFonts w:ascii="Times New Roman" w:hAnsi="Times New Roman" w:cs="Times New Roman"/>
          <w:spacing w:val="-2"/>
          <w:sz w:val="24"/>
          <w:szCs w:val="24"/>
        </w:rPr>
        <w:t>ыми</w:t>
      </w:r>
      <w:r w:rsidRPr="00DF6641">
        <w:rPr>
          <w:rFonts w:ascii="Times New Roman" w:hAnsi="Times New Roman" w:cs="Times New Roman"/>
          <w:spacing w:val="-2"/>
          <w:sz w:val="24"/>
          <w:szCs w:val="24"/>
        </w:rPr>
        <w:t xml:space="preserve"> с тем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ами </w:t>
      </w:r>
      <w:r w:rsidRPr="00DF6641">
        <w:rPr>
          <w:rFonts w:ascii="Times New Roman" w:hAnsi="Times New Roman" w:cs="Times New Roman"/>
          <w:spacing w:val="-2"/>
          <w:sz w:val="24"/>
          <w:szCs w:val="24"/>
        </w:rPr>
        <w:t>выпускн</w:t>
      </w:r>
      <w:r>
        <w:rPr>
          <w:rFonts w:ascii="Times New Roman" w:hAnsi="Times New Roman" w:cs="Times New Roman"/>
          <w:spacing w:val="-2"/>
          <w:sz w:val="24"/>
          <w:szCs w:val="24"/>
        </w:rPr>
        <w:t>ых</w:t>
      </w:r>
      <w:r w:rsidRPr="00DF6641">
        <w:rPr>
          <w:rFonts w:ascii="Times New Roman" w:hAnsi="Times New Roman" w:cs="Times New Roman"/>
          <w:spacing w:val="-2"/>
          <w:sz w:val="24"/>
          <w:szCs w:val="24"/>
        </w:rPr>
        <w:t xml:space="preserve"> квалификационн</w:t>
      </w:r>
      <w:r>
        <w:rPr>
          <w:rFonts w:ascii="Times New Roman" w:hAnsi="Times New Roman" w:cs="Times New Roman"/>
          <w:spacing w:val="-2"/>
          <w:sz w:val="24"/>
          <w:szCs w:val="24"/>
        </w:rPr>
        <w:t>ых</w:t>
      </w:r>
      <w:r w:rsidRPr="00DF6641">
        <w:rPr>
          <w:rFonts w:ascii="Times New Roman" w:hAnsi="Times New Roman" w:cs="Times New Roman"/>
          <w:spacing w:val="-2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</w:p>
    <w:p w14:paraId="13EB996A" w14:textId="055BA22C" w:rsidR="00606331" w:rsidRDefault="00911EB2" w:rsidP="00911EB2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11EB2">
        <w:rPr>
          <w:rFonts w:ascii="Times New Roman" w:hAnsi="Times New Roman" w:cs="Times New Roman"/>
          <w:spacing w:val="-2"/>
          <w:sz w:val="24"/>
          <w:szCs w:val="24"/>
        </w:rPr>
        <w:t>Бибиков К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911EB2">
        <w:rPr>
          <w:rFonts w:ascii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– </w:t>
      </w:r>
      <w:r w:rsidRPr="00911EB2">
        <w:rPr>
          <w:rFonts w:ascii="Times New Roman" w:hAnsi="Times New Roman" w:cs="Times New Roman"/>
          <w:spacing w:val="-2"/>
          <w:sz w:val="24"/>
          <w:szCs w:val="24"/>
        </w:rPr>
        <w:t>Анализ эффективности применения виброизоляции и демпфирующих систем в конструкциях учебно-лабораторных корпусов технических вузов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8FDB08F" w14:textId="27691E32" w:rsidR="00911EB2" w:rsidRDefault="00911EB2" w:rsidP="00911EB2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Леонов. Д.С. – </w:t>
      </w:r>
      <w:r w:rsidRPr="00911EB2">
        <w:rPr>
          <w:rFonts w:ascii="Times New Roman" w:hAnsi="Times New Roman" w:cs="Times New Roman"/>
          <w:spacing w:val="-2"/>
          <w:sz w:val="24"/>
          <w:szCs w:val="24"/>
        </w:rPr>
        <w:t xml:space="preserve">Проблемы устройства покрытия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большепролетных зрелищных зданий </w:t>
      </w:r>
      <w:r w:rsidRPr="00911EB2">
        <w:rPr>
          <w:rFonts w:ascii="Times New Roman" w:hAnsi="Times New Roman" w:cs="Times New Roman"/>
          <w:spacing w:val="-2"/>
          <w:sz w:val="24"/>
          <w:szCs w:val="24"/>
        </w:rPr>
        <w:t>в условиях Крайнего Севера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(на примере </w:t>
      </w:r>
      <w:r w:rsidRPr="00911EB2">
        <w:rPr>
          <w:rFonts w:ascii="Times New Roman" w:hAnsi="Times New Roman" w:cs="Times New Roman"/>
          <w:spacing w:val="-2"/>
          <w:sz w:val="24"/>
          <w:szCs w:val="24"/>
        </w:rPr>
        <w:t>драматического теарта в г. Мурманске)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066F520" w14:textId="1E28AD56" w:rsidR="00911EB2" w:rsidRDefault="00911EB2" w:rsidP="00911EB2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11EB2">
        <w:rPr>
          <w:rFonts w:ascii="Times New Roman" w:hAnsi="Times New Roman" w:cs="Times New Roman"/>
          <w:spacing w:val="-2"/>
          <w:sz w:val="24"/>
          <w:szCs w:val="24"/>
        </w:rPr>
        <w:t>Низамова В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911EB2">
        <w:rPr>
          <w:rFonts w:ascii="Times New Roman" w:hAnsi="Times New Roman" w:cs="Times New Roman"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spacing w:val="-2"/>
          <w:sz w:val="24"/>
          <w:szCs w:val="24"/>
        </w:rPr>
        <w:t>. –</w:t>
      </w:r>
      <w:r w:rsidRPr="00911EB2">
        <w:rPr>
          <w:rFonts w:ascii="Times New Roman" w:hAnsi="Times New Roman" w:cs="Times New Roman"/>
          <w:spacing w:val="-2"/>
          <w:sz w:val="24"/>
          <w:szCs w:val="24"/>
        </w:rPr>
        <w:t xml:space="preserve"> Оптимизация инсоляционного режима и светопрозрачных конструкций в проектах образовательных учреждений Ленинградской области</w:t>
      </w:r>
    </w:p>
    <w:p w14:paraId="09E7A5EE" w14:textId="5DD53106" w:rsidR="00911EB2" w:rsidRDefault="00911EB2" w:rsidP="00911EB2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11EB2">
        <w:rPr>
          <w:rFonts w:ascii="Times New Roman" w:hAnsi="Times New Roman" w:cs="Times New Roman"/>
          <w:spacing w:val="-2"/>
          <w:sz w:val="24"/>
          <w:szCs w:val="24"/>
        </w:rPr>
        <w:t>Попов Д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911EB2">
        <w:rPr>
          <w:rFonts w:ascii="Times New Roman" w:hAnsi="Times New Roman" w:cs="Times New Roman"/>
          <w:spacing w:val="-2"/>
          <w:sz w:val="24"/>
          <w:szCs w:val="24"/>
        </w:rPr>
        <w:t xml:space="preserve"> 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– </w:t>
      </w:r>
      <w:r w:rsidR="00087910" w:rsidRPr="00087910">
        <w:rPr>
          <w:rFonts w:ascii="Times New Roman" w:hAnsi="Times New Roman" w:cs="Times New Roman"/>
          <w:spacing w:val="-2"/>
          <w:sz w:val="24"/>
          <w:szCs w:val="24"/>
        </w:rPr>
        <w:t>Планировочные решения пожарного депо с учетом нормативных требований по времени сбора и выезда личного состава</w:t>
      </w:r>
    </w:p>
    <w:p w14:paraId="30919317" w14:textId="5A9418FF" w:rsidR="00911EB2" w:rsidRPr="00911EB2" w:rsidRDefault="00626507" w:rsidP="00911EB2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26507">
        <w:rPr>
          <w:rFonts w:ascii="Times New Roman" w:hAnsi="Times New Roman" w:cs="Times New Roman"/>
          <w:spacing w:val="-2"/>
          <w:sz w:val="24"/>
          <w:szCs w:val="24"/>
        </w:rPr>
        <w:t>Филенкова С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626507">
        <w:rPr>
          <w:rFonts w:ascii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– </w:t>
      </w:r>
      <w:r w:rsidR="00087910" w:rsidRPr="00087910">
        <w:rPr>
          <w:rFonts w:ascii="Times New Roman" w:hAnsi="Times New Roman" w:cs="Times New Roman"/>
          <w:spacing w:val="-2"/>
          <w:sz w:val="24"/>
          <w:szCs w:val="24"/>
        </w:rPr>
        <w:t>Оптимизация календарного планирования строительства складского комплекса с встроенным АБК при совмещении разнотипных конструктивных систем</w:t>
      </w:r>
    </w:p>
    <w:p w14:paraId="3DF93EB6" w14:textId="77777777" w:rsidR="00C5306B" w:rsidRPr="004E4CEA" w:rsidRDefault="000934DD" w:rsidP="00DF664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CEA">
        <w:rPr>
          <w:rFonts w:ascii="Times New Roman" w:hAnsi="Times New Roman" w:cs="Times New Roman"/>
          <w:b/>
          <w:sz w:val="24"/>
          <w:szCs w:val="24"/>
        </w:rPr>
        <w:t>7</w:t>
      </w:r>
      <w:r w:rsidR="004E4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345" w:rsidRPr="004E4CEA">
        <w:rPr>
          <w:rFonts w:ascii="Times New Roman" w:hAnsi="Times New Roman" w:cs="Times New Roman"/>
          <w:b/>
          <w:sz w:val="24"/>
          <w:szCs w:val="24"/>
        </w:rPr>
        <w:t xml:space="preserve">Ресурсное, в том числе кадровое и материально-техническое обеспечение </w:t>
      </w:r>
      <w:r w:rsidR="00DD0C3D">
        <w:rPr>
          <w:rFonts w:ascii="Times New Roman" w:hAnsi="Times New Roman" w:cs="Times New Roman"/>
          <w:b/>
          <w:sz w:val="24"/>
          <w:szCs w:val="24"/>
        </w:rPr>
        <w:br/>
      </w:r>
      <w:r w:rsidR="00421345" w:rsidRPr="004E4CEA"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</w:p>
    <w:p w14:paraId="1DE79BC5" w14:textId="77777777" w:rsidR="00E16E5D" w:rsidRPr="00E16E5D" w:rsidRDefault="00E16E5D" w:rsidP="00E16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E5D">
        <w:rPr>
          <w:rFonts w:ascii="Times New Roman" w:hAnsi="Times New Roman" w:cs="Times New Roman"/>
          <w:sz w:val="24"/>
          <w:szCs w:val="24"/>
        </w:rPr>
        <w:t xml:space="preserve">Ресурсное обеспечение образовательной программы формируется на основе требований к условиям реализации образовательных программ, определяемых ФГОС ВО, с учетом особенностей, связанных с направленностью образовательной программы. </w:t>
      </w:r>
    </w:p>
    <w:p w14:paraId="594F8B43" w14:textId="77777777" w:rsidR="002476ED" w:rsidRPr="00E16E5D" w:rsidRDefault="002476ED" w:rsidP="00E16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E5D">
        <w:rPr>
          <w:rFonts w:ascii="Times New Roman" w:hAnsi="Times New Roman" w:cs="Times New Roman"/>
          <w:sz w:val="24"/>
          <w:szCs w:val="24"/>
        </w:rPr>
        <w:t xml:space="preserve">Реализация образовательной </w:t>
      </w:r>
      <w:r w:rsidR="0057632A">
        <w:rPr>
          <w:rFonts w:ascii="Times New Roman" w:hAnsi="Times New Roman" w:cs="Times New Roman"/>
          <w:sz w:val="24"/>
          <w:szCs w:val="24"/>
        </w:rPr>
        <w:t>бакалавриата 08.03</w:t>
      </w:r>
      <w:r w:rsidR="0057632A" w:rsidRPr="00216C0D">
        <w:rPr>
          <w:rFonts w:ascii="Times New Roman" w:hAnsi="Times New Roman" w:cs="Times New Roman"/>
          <w:sz w:val="24"/>
          <w:szCs w:val="24"/>
        </w:rPr>
        <w:t xml:space="preserve">.01 </w:t>
      </w:r>
      <w:r w:rsidR="0057632A">
        <w:rPr>
          <w:rFonts w:ascii="Times New Roman" w:hAnsi="Times New Roman" w:cs="Times New Roman"/>
          <w:sz w:val="24"/>
          <w:szCs w:val="24"/>
        </w:rPr>
        <w:t xml:space="preserve">Строительство, направленность </w:t>
      </w:r>
      <w:r w:rsidR="007609F9">
        <w:rPr>
          <w:rFonts w:ascii="Times New Roman" w:hAnsi="Times New Roman" w:cs="Times New Roman"/>
          <w:sz w:val="24"/>
          <w:szCs w:val="24"/>
        </w:rPr>
        <w:t xml:space="preserve">(профиль) </w:t>
      </w:r>
      <w:r w:rsidR="0057632A">
        <w:rPr>
          <w:rFonts w:ascii="Times New Roman" w:hAnsi="Times New Roman" w:cs="Times New Roman"/>
          <w:sz w:val="24"/>
          <w:szCs w:val="24"/>
        </w:rPr>
        <w:t>Промышленное и гражданское строительство</w:t>
      </w:r>
      <w:r w:rsidRPr="00E16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6E5D">
        <w:rPr>
          <w:rFonts w:ascii="Times New Roman" w:hAnsi="Times New Roman" w:cs="Times New Roman"/>
          <w:sz w:val="24"/>
          <w:szCs w:val="24"/>
        </w:rPr>
        <w:t>обеспечивается руководящими и научно-педагогическими работниками организации, а также лицами, привлекаемыми к реализации программы на условиях гражданско-правового договора.</w:t>
      </w:r>
    </w:p>
    <w:p w14:paraId="614E6159" w14:textId="2A460DD6" w:rsidR="00606331" w:rsidRPr="00606331" w:rsidRDefault="00606331" w:rsidP="0060633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331">
        <w:rPr>
          <w:rFonts w:ascii="Times New Roman" w:hAnsi="Times New Roman" w:cs="Times New Roman"/>
          <w:sz w:val="24"/>
          <w:szCs w:val="24"/>
        </w:rPr>
        <w:t xml:space="preserve">Свыше 70% численности научно-педагогических работников, участвующих в реализации программы направления подготовки 08.03.01 Строительство профиля (направленности) </w:t>
      </w:r>
      <w:r w:rsidR="0030655D">
        <w:rPr>
          <w:rFonts w:ascii="Times New Roman" w:hAnsi="Times New Roman" w:cs="Times New Roman"/>
          <w:sz w:val="24"/>
          <w:szCs w:val="24"/>
        </w:rPr>
        <w:t>П</w:t>
      </w:r>
      <w:r w:rsidR="001D01BB">
        <w:rPr>
          <w:rFonts w:ascii="Times New Roman" w:hAnsi="Times New Roman" w:cs="Times New Roman"/>
          <w:sz w:val="24"/>
          <w:szCs w:val="24"/>
        </w:rPr>
        <w:t>ромышленное и гражданское строительство</w:t>
      </w:r>
      <w:r w:rsidRPr="00606331">
        <w:rPr>
          <w:rFonts w:ascii="Times New Roman" w:hAnsi="Times New Roman" w:cs="Times New Roman"/>
          <w:sz w:val="24"/>
          <w:szCs w:val="24"/>
        </w:rPr>
        <w:t>, и лиц, привлекаемых к реализации программы на иных условиях (исходя из количества замещаемых ставок, приведенно</w:t>
      </w:r>
      <w:r w:rsidRPr="00606331">
        <w:rPr>
          <w:rFonts w:ascii="Times New Roman" w:hAnsi="Times New Roman" w:cs="Times New Roman"/>
          <w:sz w:val="24"/>
          <w:szCs w:val="24"/>
        </w:rPr>
        <w:lastRenderedPageBreak/>
        <w:t>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14:paraId="517656A2" w14:textId="3AD488E5" w:rsidR="00606331" w:rsidRPr="00606331" w:rsidRDefault="00606331" w:rsidP="0060633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331">
        <w:rPr>
          <w:rFonts w:ascii="Times New Roman" w:hAnsi="Times New Roman" w:cs="Times New Roman"/>
          <w:sz w:val="24"/>
          <w:szCs w:val="24"/>
        </w:rPr>
        <w:t xml:space="preserve">Доля научно-педагогических работников (исходя из количества замещаемых ставок, приведенного к целочисленным значениям), имеющих ученую степень </w:t>
      </w:r>
      <w:r w:rsidRPr="002C7212">
        <w:rPr>
          <w:rFonts w:ascii="Times New Roman" w:hAnsi="Times New Roman" w:cs="Times New Roman"/>
          <w:sz w:val="24"/>
          <w:szCs w:val="24"/>
        </w:rPr>
        <w:t>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06331">
        <w:rPr>
          <w:rFonts w:ascii="Times New Roman" w:hAnsi="Times New Roman" w:cs="Times New Roman"/>
          <w:sz w:val="24"/>
          <w:szCs w:val="24"/>
        </w:rPr>
        <w:t>составляет 71,88%.</w:t>
      </w:r>
    </w:p>
    <w:p w14:paraId="7CC96107" w14:textId="29CCFCEC" w:rsidR="00606331" w:rsidRPr="00606331" w:rsidRDefault="00606331" w:rsidP="0060633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B4D">
        <w:rPr>
          <w:rFonts w:ascii="Times New Roman" w:hAnsi="Times New Roman" w:cs="Times New Roman"/>
          <w:sz w:val="24"/>
          <w:szCs w:val="24"/>
        </w:rPr>
        <w:t>Доля педагогических работников (исходя из количества замещаемых ставок, приведенного к целочисленным значениям), которые являются руководителями и (или) работниками организаций, осуществляющими трудовую деятельность в профессиональной сфере,</w:t>
      </w:r>
      <w:r w:rsidRPr="00606331">
        <w:rPr>
          <w:rFonts w:ascii="Times New Roman" w:hAnsi="Times New Roman" w:cs="Times New Roman"/>
          <w:sz w:val="24"/>
          <w:szCs w:val="24"/>
        </w:rPr>
        <w:t xml:space="preserve"> соответствующей профессиональной деятельности, к которой готовятся выпускники</w:t>
      </w:r>
      <w:r w:rsidRPr="00B62B4D">
        <w:rPr>
          <w:rFonts w:ascii="Times New Roman" w:hAnsi="Times New Roman" w:cs="Times New Roman"/>
          <w:sz w:val="24"/>
          <w:szCs w:val="24"/>
        </w:rPr>
        <w:t xml:space="preserve"> (имеющих стаж работы в данной профессиональной сфере не менее 3 лет) в общем числе научно-педагогических работников, реализующих программу, </w:t>
      </w:r>
      <w:r w:rsidRPr="00606331">
        <w:rPr>
          <w:rFonts w:ascii="Times New Roman" w:hAnsi="Times New Roman" w:cs="Times New Roman"/>
          <w:sz w:val="24"/>
          <w:szCs w:val="24"/>
        </w:rPr>
        <w:t>составляет 17,53%.</w:t>
      </w:r>
    </w:p>
    <w:p w14:paraId="215387F7" w14:textId="77777777" w:rsidR="007609F9" w:rsidRDefault="002476ED" w:rsidP="004E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E5D">
        <w:rPr>
          <w:rFonts w:ascii="Times New Roman" w:hAnsi="Times New Roman" w:cs="Times New Roman"/>
          <w:sz w:val="24"/>
          <w:szCs w:val="24"/>
        </w:rPr>
        <w:t xml:space="preserve">Общее руководство содержанием программы </w:t>
      </w:r>
      <w:r w:rsidR="00A017F7">
        <w:rPr>
          <w:rFonts w:ascii="Times New Roman" w:hAnsi="Times New Roman" w:cs="Times New Roman"/>
          <w:sz w:val="24"/>
          <w:szCs w:val="24"/>
        </w:rPr>
        <w:t xml:space="preserve">по </w:t>
      </w:r>
      <w:r w:rsidR="0057632A">
        <w:rPr>
          <w:rFonts w:ascii="Times New Roman" w:hAnsi="Times New Roman" w:cs="Times New Roman"/>
          <w:sz w:val="24"/>
          <w:szCs w:val="24"/>
        </w:rPr>
        <w:t>направлению 08.03</w:t>
      </w:r>
      <w:r w:rsidR="0057632A" w:rsidRPr="00216C0D">
        <w:rPr>
          <w:rFonts w:ascii="Times New Roman" w:hAnsi="Times New Roman" w:cs="Times New Roman"/>
          <w:sz w:val="24"/>
          <w:szCs w:val="24"/>
        </w:rPr>
        <w:t xml:space="preserve">.01 </w:t>
      </w:r>
      <w:r w:rsidR="0057632A">
        <w:rPr>
          <w:rFonts w:ascii="Times New Roman" w:hAnsi="Times New Roman" w:cs="Times New Roman"/>
          <w:sz w:val="24"/>
          <w:szCs w:val="24"/>
        </w:rPr>
        <w:t xml:space="preserve">Строительство, направленность </w:t>
      </w:r>
      <w:r w:rsidR="007609F9">
        <w:rPr>
          <w:rFonts w:ascii="Times New Roman" w:hAnsi="Times New Roman" w:cs="Times New Roman"/>
          <w:sz w:val="24"/>
          <w:szCs w:val="24"/>
        </w:rPr>
        <w:t xml:space="preserve">(профиль) </w:t>
      </w:r>
      <w:r w:rsidR="0057632A">
        <w:rPr>
          <w:rFonts w:ascii="Times New Roman" w:hAnsi="Times New Roman" w:cs="Times New Roman"/>
          <w:sz w:val="24"/>
          <w:szCs w:val="24"/>
        </w:rPr>
        <w:t>Промышленное и гражданское строительство</w:t>
      </w:r>
      <w:r w:rsidR="00A017F7">
        <w:rPr>
          <w:rFonts w:ascii="Times New Roman" w:hAnsi="Times New Roman" w:cs="Times New Roman"/>
          <w:sz w:val="24"/>
          <w:szCs w:val="24"/>
        </w:rPr>
        <w:t xml:space="preserve"> 20</w:t>
      </w:r>
      <w:r w:rsidR="007609F9">
        <w:rPr>
          <w:rFonts w:ascii="Times New Roman" w:hAnsi="Times New Roman" w:cs="Times New Roman"/>
          <w:sz w:val="24"/>
          <w:szCs w:val="24"/>
        </w:rPr>
        <w:t>2</w:t>
      </w:r>
      <w:r w:rsidR="00773A40">
        <w:rPr>
          <w:rFonts w:ascii="Times New Roman" w:hAnsi="Times New Roman" w:cs="Times New Roman"/>
          <w:sz w:val="24"/>
          <w:szCs w:val="24"/>
        </w:rPr>
        <w:t>2</w:t>
      </w:r>
      <w:r w:rsidR="00A017F7">
        <w:rPr>
          <w:rFonts w:ascii="Times New Roman" w:hAnsi="Times New Roman" w:cs="Times New Roman"/>
          <w:sz w:val="24"/>
          <w:szCs w:val="24"/>
        </w:rPr>
        <w:t xml:space="preserve"> </w:t>
      </w:r>
      <w:r w:rsidR="00BB0944">
        <w:rPr>
          <w:rFonts w:ascii="Times New Roman" w:hAnsi="Times New Roman" w:cs="Times New Roman"/>
          <w:sz w:val="24"/>
          <w:szCs w:val="24"/>
        </w:rPr>
        <w:t>и 202</w:t>
      </w:r>
      <w:r w:rsidR="00773A40">
        <w:rPr>
          <w:rFonts w:ascii="Times New Roman" w:hAnsi="Times New Roman" w:cs="Times New Roman"/>
          <w:sz w:val="24"/>
          <w:szCs w:val="24"/>
        </w:rPr>
        <w:t>5</w:t>
      </w:r>
      <w:r w:rsidR="00BB0944">
        <w:rPr>
          <w:rFonts w:ascii="Times New Roman" w:hAnsi="Times New Roman" w:cs="Times New Roman"/>
          <w:sz w:val="24"/>
          <w:szCs w:val="24"/>
        </w:rPr>
        <w:t xml:space="preserve"> </w:t>
      </w:r>
      <w:r w:rsidR="00A017F7">
        <w:rPr>
          <w:rFonts w:ascii="Times New Roman" w:hAnsi="Times New Roman" w:cs="Times New Roman"/>
          <w:sz w:val="24"/>
          <w:szCs w:val="24"/>
        </w:rPr>
        <w:t>год</w:t>
      </w:r>
      <w:r w:rsidR="00BB0944">
        <w:rPr>
          <w:rFonts w:ascii="Times New Roman" w:hAnsi="Times New Roman" w:cs="Times New Roman"/>
          <w:sz w:val="24"/>
          <w:szCs w:val="24"/>
        </w:rPr>
        <w:t>ов</w:t>
      </w:r>
      <w:r w:rsidR="00A017F7">
        <w:rPr>
          <w:rFonts w:ascii="Times New Roman" w:hAnsi="Times New Roman" w:cs="Times New Roman"/>
          <w:sz w:val="24"/>
          <w:szCs w:val="24"/>
        </w:rPr>
        <w:t xml:space="preserve"> набора осуществляется </w:t>
      </w:r>
      <w:r w:rsidR="007609F9">
        <w:rPr>
          <w:rFonts w:ascii="Times New Roman" w:hAnsi="Times New Roman" w:cs="Times New Roman"/>
          <w:sz w:val="24"/>
          <w:szCs w:val="24"/>
        </w:rPr>
        <w:t xml:space="preserve">к.т.н., </w:t>
      </w:r>
      <w:r w:rsidR="00773A40">
        <w:rPr>
          <w:rFonts w:ascii="Times New Roman" w:hAnsi="Times New Roman" w:cs="Times New Roman"/>
          <w:sz w:val="24"/>
          <w:szCs w:val="24"/>
        </w:rPr>
        <w:t>К.В. Марфиным</w:t>
      </w:r>
      <w:r w:rsidR="007609F9">
        <w:rPr>
          <w:rFonts w:ascii="Times New Roman" w:hAnsi="Times New Roman" w:cs="Times New Roman"/>
          <w:sz w:val="24"/>
          <w:szCs w:val="24"/>
        </w:rPr>
        <w:t xml:space="preserve">, </w:t>
      </w:r>
      <w:r w:rsidR="00BB0944">
        <w:rPr>
          <w:rFonts w:ascii="Times New Roman" w:hAnsi="Times New Roman" w:cs="Times New Roman"/>
          <w:sz w:val="24"/>
          <w:szCs w:val="24"/>
        </w:rPr>
        <w:t>2023 года набора</w:t>
      </w:r>
      <w:r w:rsidR="00BB0944" w:rsidRPr="00E16E5D">
        <w:rPr>
          <w:rFonts w:ascii="Times New Roman" w:hAnsi="Times New Roman" w:cs="Times New Roman"/>
          <w:sz w:val="24"/>
          <w:szCs w:val="24"/>
        </w:rPr>
        <w:t xml:space="preserve"> </w:t>
      </w:r>
      <w:r w:rsidR="00BB0944">
        <w:rPr>
          <w:rFonts w:ascii="Times New Roman" w:hAnsi="Times New Roman" w:cs="Times New Roman"/>
          <w:sz w:val="24"/>
          <w:szCs w:val="24"/>
        </w:rPr>
        <w:t>– к.т.н., доцентом Н.Б. Андросовой,</w:t>
      </w:r>
      <w:r w:rsidR="00773A40">
        <w:rPr>
          <w:rFonts w:ascii="Times New Roman" w:hAnsi="Times New Roman" w:cs="Times New Roman"/>
          <w:sz w:val="24"/>
          <w:szCs w:val="24"/>
        </w:rPr>
        <w:t xml:space="preserve"> 2024 года набора</w:t>
      </w:r>
      <w:r w:rsidR="00773A40" w:rsidRPr="00E16E5D">
        <w:rPr>
          <w:rFonts w:ascii="Times New Roman" w:hAnsi="Times New Roman" w:cs="Times New Roman"/>
          <w:sz w:val="24"/>
          <w:szCs w:val="24"/>
        </w:rPr>
        <w:t xml:space="preserve"> </w:t>
      </w:r>
      <w:r w:rsidR="00773A40">
        <w:rPr>
          <w:rFonts w:ascii="Times New Roman" w:hAnsi="Times New Roman" w:cs="Times New Roman"/>
          <w:sz w:val="24"/>
          <w:szCs w:val="24"/>
        </w:rPr>
        <w:t>– к.т.н., Д.В. Матюшиным</w:t>
      </w:r>
      <w:r w:rsidR="00BB0944">
        <w:rPr>
          <w:rFonts w:ascii="Times New Roman" w:hAnsi="Times New Roman" w:cs="Times New Roman"/>
          <w:sz w:val="24"/>
          <w:szCs w:val="24"/>
        </w:rPr>
        <w:t xml:space="preserve"> </w:t>
      </w:r>
      <w:r w:rsidR="007609F9" w:rsidRPr="00E16E5D">
        <w:rPr>
          <w:rFonts w:ascii="Times New Roman" w:hAnsi="Times New Roman" w:cs="Times New Roman"/>
          <w:sz w:val="24"/>
          <w:szCs w:val="24"/>
        </w:rPr>
        <w:t>имеющи</w:t>
      </w:r>
      <w:r w:rsidR="007609F9">
        <w:rPr>
          <w:rFonts w:ascii="Times New Roman" w:hAnsi="Times New Roman" w:cs="Times New Roman"/>
          <w:sz w:val="24"/>
          <w:szCs w:val="24"/>
        </w:rPr>
        <w:t>м</w:t>
      </w:r>
      <w:r w:rsidR="00BB0944">
        <w:rPr>
          <w:rFonts w:ascii="Times New Roman" w:hAnsi="Times New Roman" w:cs="Times New Roman"/>
          <w:sz w:val="24"/>
          <w:szCs w:val="24"/>
        </w:rPr>
        <w:t>и</w:t>
      </w:r>
      <w:r w:rsidR="007609F9" w:rsidRPr="00E16E5D">
        <w:rPr>
          <w:rFonts w:ascii="Times New Roman" w:hAnsi="Times New Roman" w:cs="Times New Roman"/>
          <w:sz w:val="24"/>
          <w:szCs w:val="24"/>
        </w:rPr>
        <w:t xml:space="preserve"> учёную степень, осуществляющи</w:t>
      </w:r>
      <w:r w:rsidR="007609F9">
        <w:rPr>
          <w:rFonts w:ascii="Times New Roman" w:hAnsi="Times New Roman" w:cs="Times New Roman"/>
          <w:sz w:val="24"/>
          <w:szCs w:val="24"/>
        </w:rPr>
        <w:t>м</w:t>
      </w:r>
      <w:r w:rsidR="00BB0944">
        <w:rPr>
          <w:rFonts w:ascii="Times New Roman" w:hAnsi="Times New Roman" w:cs="Times New Roman"/>
          <w:sz w:val="24"/>
          <w:szCs w:val="24"/>
        </w:rPr>
        <w:t>и</w:t>
      </w:r>
      <w:r w:rsidR="007609F9" w:rsidRPr="00E16E5D">
        <w:rPr>
          <w:rFonts w:ascii="Times New Roman" w:hAnsi="Times New Roman" w:cs="Times New Roman"/>
          <w:sz w:val="24"/>
          <w:szCs w:val="24"/>
        </w:rPr>
        <w:t xml:space="preserve"> самостоятельные научно-исследовательские проекты по направлению подготовки, имеющим</w:t>
      </w:r>
      <w:r w:rsidR="00BB0944">
        <w:rPr>
          <w:rFonts w:ascii="Times New Roman" w:hAnsi="Times New Roman" w:cs="Times New Roman"/>
          <w:sz w:val="24"/>
          <w:szCs w:val="24"/>
        </w:rPr>
        <w:t>и</w:t>
      </w:r>
      <w:r w:rsidR="007609F9" w:rsidRPr="00E16E5D">
        <w:rPr>
          <w:rFonts w:ascii="Times New Roman" w:hAnsi="Times New Roman" w:cs="Times New Roman"/>
          <w:sz w:val="24"/>
          <w:szCs w:val="24"/>
        </w:rPr>
        <w:t xml:space="preserve"> публикации по результатам научно-исследовательской деятельности в ведущих отечественных и зарубежных рецензируемых научных журналах и из</w:t>
      </w:r>
      <w:r w:rsidR="007609F9">
        <w:rPr>
          <w:rFonts w:ascii="Times New Roman" w:hAnsi="Times New Roman" w:cs="Times New Roman"/>
          <w:sz w:val="24"/>
          <w:szCs w:val="24"/>
        </w:rPr>
        <w:t>даниях, а также осуществляющим</w:t>
      </w:r>
      <w:r w:rsidR="00BB0944">
        <w:rPr>
          <w:rFonts w:ascii="Times New Roman" w:hAnsi="Times New Roman" w:cs="Times New Roman"/>
          <w:sz w:val="24"/>
          <w:szCs w:val="24"/>
        </w:rPr>
        <w:t>и</w:t>
      </w:r>
      <w:r w:rsidR="007609F9" w:rsidRPr="00E16E5D">
        <w:rPr>
          <w:rFonts w:ascii="Times New Roman" w:hAnsi="Times New Roman" w:cs="Times New Roman"/>
          <w:sz w:val="24"/>
          <w:szCs w:val="24"/>
        </w:rPr>
        <w:t xml:space="preserve"> апробацию результатов научно-исследовательской деятельности на национальных и международных конференциях.</w:t>
      </w:r>
    </w:p>
    <w:p w14:paraId="1C93C701" w14:textId="01C6C9E5" w:rsidR="004E4CEA" w:rsidRPr="00B43C7F" w:rsidRDefault="004E4CEA" w:rsidP="004E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43C7F">
        <w:rPr>
          <w:rFonts w:ascii="Times New Roman" w:eastAsia="Times New Roman" w:hAnsi="Times New Roman" w:cs="Times New Roman"/>
          <w:iCs/>
          <w:sz w:val="24"/>
          <w:szCs w:val="24"/>
        </w:rPr>
        <w:t xml:space="preserve">Квалификация руководящих и научно-педагогических работников ОГУ </w:t>
      </w:r>
      <w:r w:rsidR="00EB782A">
        <w:rPr>
          <w:rFonts w:ascii="Times New Roman" w:eastAsia="Times New Roman" w:hAnsi="Times New Roman" w:cs="Times New Roman"/>
          <w:iCs/>
          <w:sz w:val="24"/>
          <w:szCs w:val="24"/>
        </w:rPr>
        <w:t xml:space="preserve">имени </w:t>
      </w:r>
      <w:r w:rsidR="00EB782A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И.С. Тургенева </w:t>
      </w:r>
      <w:r w:rsidRPr="00B43C7F">
        <w:rPr>
          <w:rFonts w:ascii="Times New Roman" w:eastAsia="Times New Roman" w:hAnsi="Times New Roman" w:cs="Times New Roman"/>
          <w:iCs/>
          <w:sz w:val="24"/>
          <w:szCs w:val="24"/>
        </w:rPr>
        <w:t>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</w:t>
      </w:r>
      <w:r w:rsidR="005A201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C4634A6" w14:textId="77777777" w:rsidR="00953C78" w:rsidRPr="00B43C7F" w:rsidRDefault="009A0672" w:rsidP="004E4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Кадровое обеспечение образовательной программы представлено в Приложении </w:t>
      </w:r>
      <w:r w:rsidR="00371E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5EA27D" w14:textId="77777777" w:rsidR="004E4CEA" w:rsidRPr="00B43C7F" w:rsidRDefault="004E4CEA" w:rsidP="00B43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C7F">
        <w:rPr>
          <w:rFonts w:ascii="Times New Roman" w:hAnsi="Times New Roman" w:cs="Times New Roman"/>
          <w:sz w:val="24"/>
          <w:szCs w:val="24"/>
        </w:rPr>
        <w:t xml:space="preserve">ФГОУ ВО «Орловский государственный университет им. И.С. Тургенева», реализующий ОП по направлению подготовки, располагает необходимой материально-технической базой, обеспечивающей проведение всех видов дисциплинарной и междисциплинарной подготовки, лабораторной, практической и научно-исследовательской работы обучающихся, предусмотренной учебным планом университета </w:t>
      </w:r>
      <w:r w:rsidRPr="00B43C7F">
        <w:rPr>
          <w:rFonts w:ascii="Times New Roman" w:hAnsi="Times New Roman" w:cs="Times New Roman"/>
          <w:bCs/>
          <w:sz w:val="24"/>
          <w:szCs w:val="24"/>
        </w:rPr>
        <w:t>по всем учебным дисциплинам (модулям)</w:t>
      </w:r>
      <w:r w:rsidRPr="00B43C7F">
        <w:rPr>
          <w:rFonts w:ascii="Times New Roman" w:hAnsi="Times New Roman" w:cs="Times New Roman"/>
          <w:sz w:val="24"/>
          <w:szCs w:val="24"/>
        </w:rPr>
        <w:t xml:space="preserve"> и соответствующей действующим санитарным и противопожарным правилам и нормам.</w:t>
      </w:r>
    </w:p>
    <w:p w14:paraId="358C7BB0" w14:textId="15CA0599" w:rsidR="004E4CEA" w:rsidRPr="00B43C7F" w:rsidRDefault="00F56876" w:rsidP="00B43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E4CEA" w:rsidRPr="00B43C7F">
        <w:rPr>
          <w:rFonts w:ascii="Times New Roman" w:hAnsi="Times New Roman" w:cs="Times New Roman"/>
          <w:sz w:val="24"/>
          <w:szCs w:val="24"/>
        </w:rPr>
        <w:t xml:space="preserve">омещения представляют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E4CEA" w:rsidRPr="00B43C7F">
        <w:rPr>
          <w:rFonts w:ascii="Times New Roman" w:hAnsi="Times New Roman" w:cs="Times New Roman"/>
          <w:sz w:val="24"/>
          <w:szCs w:val="24"/>
        </w:rPr>
        <w:t>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14:paraId="6971E674" w14:textId="77777777" w:rsidR="004E4CEA" w:rsidRPr="00B43C7F" w:rsidRDefault="004E4CEA" w:rsidP="00B43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C7F">
        <w:rPr>
          <w:rFonts w:ascii="Times New Roman" w:hAnsi="Times New Roman" w:cs="Times New Roman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дисциплин, рабочим учебным программам дисциплин. Для чтения лекций преподаватели используют мультимедийные</w:t>
      </w:r>
      <w:r w:rsidR="00970F7C">
        <w:rPr>
          <w:rFonts w:ascii="Times New Roman" w:hAnsi="Times New Roman" w:cs="Times New Roman"/>
          <w:sz w:val="24"/>
          <w:szCs w:val="24"/>
        </w:rPr>
        <w:t xml:space="preserve"> аудитории кафедрального</w:t>
      </w:r>
      <w:r w:rsidRPr="00B43C7F">
        <w:rPr>
          <w:rFonts w:ascii="Times New Roman" w:hAnsi="Times New Roman" w:cs="Times New Roman"/>
          <w:sz w:val="24"/>
          <w:szCs w:val="24"/>
        </w:rPr>
        <w:t xml:space="preserve"> и общеуниверситетского назначения.</w:t>
      </w:r>
    </w:p>
    <w:p w14:paraId="51A2CFF9" w14:textId="77777777" w:rsidR="00B43C7F" w:rsidRPr="00B43C7F" w:rsidRDefault="00B43C7F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Материально-техническое обеспечение образовательной программы </w:t>
      </w:r>
      <w:r w:rsidR="00576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бакалавриата </w:t>
      </w:r>
      <w:r w:rsidR="0057632A">
        <w:rPr>
          <w:rFonts w:ascii="Times New Roman" w:hAnsi="Times New Roman" w:cs="Times New Roman"/>
          <w:sz w:val="24"/>
          <w:szCs w:val="24"/>
        </w:rPr>
        <w:t>08.03</w:t>
      </w:r>
      <w:r w:rsidR="0057632A" w:rsidRPr="00216C0D">
        <w:rPr>
          <w:rFonts w:ascii="Times New Roman" w:hAnsi="Times New Roman" w:cs="Times New Roman"/>
          <w:sz w:val="24"/>
          <w:szCs w:val="24"/>
        </w:rPr>
        <w:t xml:space="preserve">.01 </w:t>
      </w:r>
      <w:r w:rsidR="0057632A">
        <w:rPr>
          <w:rFonts w:ascii="Times New Roman" w:hAnsi="Times New Roman" w:cs="Times New Roman"/>
          <w:sz w:val="24"/>
          <w:szCs w:val="24"/>
        </w:rPr>
        <w:t>Строительство, направленность</w:t>
      </w:r>
      <w:r w:rsidR="00BB0944">
        <w:rPr>
          <w:rFonts w:ascii="Times New Roman" w:hAnsi="Times New Roman" w:cs="Times New Roman"/>
          <w:sz w:val="24"/>
          <w:szCs w:val="24"/>
        </w:rPr>
        <w:t xml:space="preserve"> (профиль)</w:t>
      </w:r>
      <w:r w:rsidR="0057632A">
        <w:rPr>
          <w:rFonts w:ascii="Times New Roman" w:hAnsi="Times New Roman" w:cs="Times New Roman"/>
          <w:sz w:val="24"/>
          <w:szCs w:val="24"/>
        </w:rPr>
        <w:t xml:space="preserve"> Промышленное и гражданское строительство</w:t>
      </w:r>
      <w:r w:rsidRPr="00B43C7F">
        <w:rPr>
          <w:rFonts w:ascii="Times New Roman" w:hAnsi="Times New Roman" w:cs="Times New Roman"/>
          <w:sz w:val="24"/>
          <w:szCs w:val="24"/>
        </w:rPr>
        <w:t xml:space="preserve"> 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составляют следующие специальные помещения:</w:t>
      </w:r>
    </w:p>
    <w:p w14:paraId="6E116982" w14:textId="77777777" w:rsidR="00B43C7F" w:rsidRPr="00B43C7F" w:rsidRDefault="00B43C7F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учебные аудитории, оборудованные специализированной мебелью, проекторами, проекционными экранами и демонстрационными стендами,</w:t>
      </w:r>
      <w:r w:rsidRPr="00B43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служащие для проведения занятий лекционного и практического типа,</w:t>
      </w:r>
      <w:r w:rsidRPr="00B43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курсового проектирования, групповых и индивидуальных консультаций,</w:t>
      </w:r>
      <w:r w:rsidRPr="00B43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текущего контроля и промежуточной аттестации;</w:t>
      </w:r>
      <w:r w:rsidRPr="00B43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098934" w14:textId="77777777" w:rsidR="00B43C7F" w:rsidRPr="00B43C7F" w:rsidRDefault="00B43C7F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компьютерные классы, оборудованные специализированной мебелью, проекторами, проекционными экранами и компьютерной техникой;</w:t>
      </w:r>
      <w:r w:rsidRPr="00B43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E155CC" w14:textId="77777777" w:rsidR="00B43C7F" w:rsidRPr="004339A3" w:rsidRDefault="00B43C7F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C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- </w:t>
      </w:r>
      <w:r w:rsidRPr="00B43C7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лаборатория моделирования и испытания строительных конструкций</w:t>
      </w:r>
      <w:r w:rsidRPr="00B43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оснащена следующим приборами: измеритель толщины бетона ПОИСК 2.51,измеритель длины свай СПЕКТР-2.0, лазерный дальномер-рулетка Disto D3, виброанализатор Вибран-3, виброметр низкочастотный ВИСТ -2.41, дефектоскоп магнито-порошковый МД-6, дефектоскоп Пульсар-1.2, измеритель напряжения ИНК-2.4, измеритель силы напряжения арматуры Диар-1, измеритель теплопроводности зондовым методом МИТ-1М, прибор для испытания балок №1,2кВт, тензометрическая станция ZETO17-T8, прибор ВИМС-2.21, влагомер древесины электрон. ИВ1-1, прибор определения влагопроводности ПКВГ-Ф, психометр аспирационный М-4-2М, станок вертикально-сверлильный настольный,  станок токарно-винторезный, станок универсально-фрезерный, многоканальная система управления ТВО бетона РТМ-5, устройство переноса данных термотрансфер к системе РТМ-5, кольцевой динамометр, измеритель деформаций тензометрический цифровой многоканальный ИТЦ-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УДМ;</w:t>
      </w:r>
    </w:p>
    <w:p w14:paraId="1CA55F02" w14:textId="77777777" w:rsidR="00B43C7F" w:rsidRPr="004339A3" w:rsidRDefault="00B43C7F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лаборатория контроля качества строительных конструкций оснащена следующим приборами: машина на сжатие MATEST 2000kH, защита от осколков к машине испытания на сжатие, измеритель усилия вырыва анкеров ОНИКС-ВД, разрывная машина ИР-100, измеритель прочности стройматериалов ОНИКС 2.51, прибор ОНИКС-2.62, прибор Пульсар 1.1, измеритель </w:t>
      </w:r>
      <w:r w:rsidRPr="004339A3">
        <w:rPr>
          <w:rFonts w:ascii="Times New Roman" w:hAnsi="Times New Roman" w:cs="Times New Roman"/>
          <w:sz w:val="24"/>
          <w:szCs w:val="24"/>
        </w:rPr>
        <w:t>адгезии ПСО 10МГИ,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прибор толщиномер ультразвуковой ТУ-0.1,</w:t>
      </w:r>
      <w:r w:rsidR="004339A3"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прибор ультразвуковой Бетон 22;</w:t>
      </w:r>
    </w:p>
    <w:p w14:paraId="0F3A98C9" w14:textId="77777777" w:rsidR="004339A3" w:rsidRDefault="004339A3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70F7C">
        <w:rPr>
          <w:rFonts w:ascii="Times New Roman" w:hAnsi="Times New Roman" w:cs="Times New Roman"/>
          <w:sz w:val="24"/>
          <w:szCs w:val="24"/>
        </w:rPr>
        <w:t>л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аборатория архитектурно-строительных технологий 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оснащена следующим приборами: 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>пирометр Testo 830-T4, люксметр Testo545, люксметр + яркомер ТКА ПМК, тепловизор Testo 875 -2,термогигрометр Testo 625, шумомер Testo -816, влагомер Ковалева ПВК, прибор определения влагопроводности ПКВГ – Ф, лазерные дальномеры – рулетки DistoD3, гигрометр Testo -608 Н1, виброметр низкочастотный ВИСТ -2.41, анемометр ручной электронный (1...35 м/с)АРЭ, пресс гидравлический 100 кН, вибростол ВМ-6-4, прибор для испытания образцов на изгиб 217 ОП-6, ротационный вискозиметр Брукфильда, вискозиметр Суттарда ВС, прибор Вика ОГЦ-1, прибор Т-3 (Товарова), Ареометр АБР-1 (АБР-2М);</w:t>
      </w:r>
    </w:p>
    <w:p w14:paraId="56040E51" w14:textId="77777777" w:rsidR="003518B5" w:rsidRPr="003518B5" w:rsidRDefault="003518B5" w:rsidP="00351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лаборатори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инженерных изысканий оснащена следующим оборудованием: нивелиры 4Н2КЛ, Планиметр PLANIX, теодолит 3Т5 КП, нивелир C-41-31, теодолиты электронные VEGA TEO-5, Теодолиты 4Т30П, Оптические нивелиры DSZ-3, геодезическая спутниковая аппаратура PRO-Mark3, ручной буровой комплект геолога, приспособление тарировочное ВС к сдвиговому прибору ПСГ, прибор ПСГ-2М, прибор ПСГ-2М, прибор ИЗС-10Н, комплект для отбора грунта ПГ-500, грунтоотборник для ручного бурового комплекта, Фильрац. прибор союздорни (пкф-1) (латун), Пенетрометр грунтовой пг-1, прибор станд. уплотнения СОЮЗДОРНИ (ПСУ), прибор для испытания грунтов на сдвиг П10-С, полевая лаборатория Литвинова ПЛЛ-9, плотномер - влагомер Ковалева, Плотномер баллоный ПБД-КМ, фильтрационный прибор ПКФ, прибор уплотнения грунтов ПСУ-ПА, динамический плотномер грунтов ДПГ -1.1, комплект сит металлич. 300мм, Весы PH-6Ц-13У, весы лабораторные ВК -600, сушильный шкаф ШСП-0,5-70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4A61536" w14:textId="77777777" w:rsidR="003518B5" w:rsidRPr="003518B5" w:rsidRDefault="003518B5" w:rsidP="00351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лаборатори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инженерных сетей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оснащена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: гидравлический стенд ТМЖ -2, , Термоанемометргигрометр Testo 410-2, Шумомер Testo -816, , Прибор Термогигрометр TESTO-605H , прибор КГА-8 (газоанализатор), прибор Терем-4.0, Лазерные дальномер – рулетка Disto D3, Прибор Kimo TM-200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288A604" w14:textId="77777777" w:rsidR="003518B5" w:rsidRPr="003518B5" w:rsidRDefault="003518B5" w:rsidP="00351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л</w:t>
      </w:r>
      <w:r w:rsidRPr="003518B5">
        <w:rPr>
          <w:rFonts w:ascii="Times New Roman" w:hAnsi="Times New Roman" w:cs="Times New Roman"/>
          <w:color w:val="000000"/>
          <w:sz w:val="24"/>
          <w:szCs w:val="24"/>
        </w:rPr>
        <w:t>аборатория экологической безопасности оснащена следующим оборудованием: весами аналитическими ВЛР-200, фотометрами фотоэлектрическими КФК-3Ц, КФК-2, КФК-3, мобильной экспресс-лабораторией «Пчелка», газоанализаторами «Палладий», «Анкат», УГ-2, аспиратором ПРУ; рН-метр-иономерами «Эксперт-001»; И-500; термостатом воздушным ТВ-80-1 «ПЗ-К»; кондуктомером «Эксперт-002-2-6н»; микроскопом МБС-9, комплектом для количественного определения загрязнителей в почве; шкафом сушильным, муфельной печью «СНОЛ», шумомером «Алгоритм», измерителем электрического и магнитного полей «ВЕ-метр», измерителем статического поля СТ-1, счетчиком аэроионов МАС-01, измеритель шума и вибрации "Ассистент". Приборы для определения параметров световой среды рабочей зоны: люксметры «Эколайт», Ю-17, «Аргус-07», «ТКА-01/3», «Аргус-02»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55A26B" w14:textId="77777777" w:rsidR="00B43C7F" w:rsidRPr="004339A3" w:rsidRDefault="00B43C7F" w:rsidP="00B4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помещения для хранения и профилактического обслуживания учебного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оборудования;</w:t>
      </w:r>
      <w:r w:rsidRPr="00433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44E133" w14:textId="77777777" w:rsidR="00B43C7F" w:rsidRPr="00F25A23" w:rsidRDefault="00B43C7F" w:rsidP="00B43C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5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помещения для самостоятельной работы обучающихся, оснащённые</w:t>
      </w:r>
      <w:r w:rsidRPr="00F25A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5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компьютерной техникой с возможностью подключения к сети «Интернет» и</w:t>
      </w:r>
      <w:r w:rsidRPr="00F25A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5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обеспечением доступа в электронную информационно-образовательную среду</w:t>
      </w:r>
      <w:r w:rsidRPr="00F25A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5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университета.</w:t>
      </w:r>
    </w:p>
    <w:p w14:paraId="448044F5" w14:textId="77777777" w:rsidR="00E34F92" w:rsidRPr="00DB7E7F" w:rsidRDefault="00E34F92" w:rsidP="00B43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E24645" w14:textId="77777777" w:rsidR="00C5306B" w:rsidRDefault="00E34F92" w:rsidP="005B0B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E7F">
        <w:rPr>
          <w:rFonts w:ascii="Times New Roman" w:hAnsi="Times New Roman" w:cs="Times New Roman"/>
          <w:b/>
          <w:sz w:val="24"/>
          <w:szCs w:val="24"/>
        </w:rPr>
        <w:t>8</w:t>
      </w:r>
      <w:r w:rsidR="004A090D" w:rsidRPr="00DB7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E81" w:rsidRPr="00DB7E7F">
        <w:rPr>
          <w:rFonts w:ascii="Times New Roman" w:hAnsi="Times New Roman" w:cs="Times New Roman"/>
          <w:b/>
          <w:sz w:val="24"/>
          <w:szCs w:val="24"/>
        </w:rPr>
        <w:t>Внеучебная деятельность</w:t>
      </w:r>
    </w:p>
    <w:p w14:paraId="0EAE81B0" w14:textId="77777777" w:rsidR="00926752" w:rsidRPr="00DB7E7F" w:rsidRDefault="00926752" w:rsidP="005B0B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1670D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В рамках нормативно-правового обеспечения реализации воспитательной работы  в</w:t>
      </w:r>
      <w:r w:rsidRPr="005B0BBD">
        <w:rPr>
          <w:rFonts w:ascii="Times New Roman" w:hAnsi="Times New Roman" w:cs="Times New Roman"/>
          <w:sz w:val="24"/>
          <w:szCs w:val="24"/>
        </w:rPr>
        <w:t xml:space="preserve"> рамках образовательной программы 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iCs/>
          <w:sz w:val="24"/>
          <w:szCs w:val="24"/>
        </w:rPr>
        <w:t>направлению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>, направленность (профиль) Промышленное и гражданское строительство</w:t>
      </w:r>
      <w:r w:rsidRPr="005B0BBD">
        <w:rPr>
          <w:rFonts w:ascii="Times New Roman" w:hAnsi="Times New Roman" w:cs="Times New Roman"/>
          <w:sz w:val="24"/>
          <w:szCs w:val="24"/>
        </w:rPr>
        <w:t xml:space="preserve"> как вида ресурсного обеспечения реализации Рабочей программы воспитания в рамках образовательной программы включает:</w:t>
      </w:r>
    </w:p>
    <w:p w14:paraId="56CB4832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Рабочую программу воспитания в Университете;</w:t>
      </w:r>
    </w:p>
    <w:p w14:paraId="4F9D8446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Рабочую программу воспитания, реализуемую как компонент образовательной программы;</w:t>
      </w:r>
    </w:p>
    <w:p w14:paraId="68E850A9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календарные планы воспитательной работы на учебный год по реализации рабочей программы воспитания;</w:t>
      </w:r>
    </w:p>
    <w:p w14:paraId="336B5E6E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отчеты по реализации рабочей программы воспитания за учебный год.</w:t>
      </w:r>
    </w:p>
    <w:p w14:paraId="39125F2E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Положения об органах студенческого самоуправления;</w:t>
      </w:r>
    </w:p>
    <w:p w14:paraId="10DA2A8D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Положения о студенческих объединениях;</w:t>
      </w:r>
    </w:p>
    <w:p w14:paraId="1C9F179A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Положения о конкурсах, конференциях.</w:t>
      </w:r>
    </w:p>
    <w:p w14:paraId="217135F3" w14:textId="77777777" w:rsidR="00926752" w:rsidRPr="00EF05CB" w:rsidRDefault="00BB0944" w:rsidP="00926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 xml:space="preserve">В рамках реализации образовательной программы 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iCs/>
          <w:sz w:val="24"/>
          <w:szCs w:val="24"/>
        </w:rPr>
        <w:t>направлению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, направленность (профиль) </w:t>
      </w:r>
      <w:r w:rsidR="00926752">
        <w:rPr>
          <w:rFonts w:ascii="Times New Roman" w:hAnsi="Times New Roman" w:cs="Times New Roman"/>
          <w:sz w:val="24"/>
          <w:szCs w:val="24"/>
        </w:rPr>
        <w:t xml:space="preserve">Промышленное и гражданское </w:t>
      </w:r>
      <w:r>
        <w:rPr>
          <w:rFonts w:ascii="Times New Roman" w:hAnsi="Times New Roman" w:cs="Times New Roman"/>
          <w:sz w:val="24"/>
          <w:szCs w:val="24"/>
        </w:rPr>
        <w:t>строитель</w:t>
      </w:r>
      <w:r w:rsidR="005D2943">
        <w:rPr>
          <w:rFonts w:ascii="Times New Roman" w:hAnsi="Times New Roman" w:cs="Times New Roman"/>
          <w:sz w:val="24"/>
          <w:szCs w:val="24"/>
        </w:rPr>
        <w:t xml:space="preserve">ство </w:t>
      </w:r>
      <w:r w:rsidRPr="005B0BBD">
        <w:rPr>
          <w:rFonts w:ascii="Times New Roman" w:hAnsi="Times New Roman" w:cs="Times New Roman"/>
          <w:sz w:val="24"/>
          <w:szCs w:val="24"/>
        </w:rPr>
        <w:t>сотрудник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B0BBD">
        <w:rPr>
          <w:rFonts w:ascii="Times New Roman" w:hAnsi="Times New Roman" w:cs="Times New Roman"/>
          <w:sz w:val="24"/>
          <w:szCs w:val="24"/>
        </w:rPr>
        <w:t>, выполняющи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B0BBD">
        <w:rPr>
          <w:rFonts w:ascii="Times New Roman" w:hAnsi="Times New Roman" w:cs="Times New Roman"/>
          <w:sz w:val="24"/>
          <w:szCs w:val="24"/>
        </w:rPr>
        <w:t xml:space="preserve"> функцию ответственного за организацию социально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B0BBD">
        <w:rPr>
          <w:rFonts w:ascii="Times New Roman" w:hAnsi="Times New Roman" w:cs="Times New Roman"/>
          <w:sz w:val="24"/>
          <w:szCs w:val="24"/>
        </w:rPr>
        <w:t xml:space="preserve"> и воспитательной работы Архитектурно-строительного института, является Потураева Т.В.</w:t>
      </w:r>
      <w:r w:rsidR="00926752" w:rsidRPr="00A4073E">
        <w:rPr>
          <w:rFonts w:ascii="Times New Roman" w:hAnsi="Times New Roman" w:cs="Times New Roman"/>
          <w:sz w:val="24"/>
          <w:szCs w:val="24"/>
        </w:rPr>
        <w:t>. Куратор</w:t>
      </w:r>
      <w:r w:rsidR="00926752">
        <w:rPr>
          <w:rFonts w:ascii="Times New Roman" w:hAnsi="Times New Roman" w:cs="Times New Roman"/>
          <w:sz w:val="24"/>
          <w:szCs w:val="24"/>
        </w:rPr>
        <w:t>ами</w:t>
      </w:r>
      <w:r w:rsidR="00926752" w:rsidRPr="00A4073E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067B46">
        <w:rPr>
          <w:rFonts w:ascii="Times New Roman" w:hAnsi="Times New Roman" w:cs="Times New Roman"/>
          <w:sz w:val="24"/>
          <w:szCs w:val="24"/>
        </w:rPr>
        <w:t>2</w:t>
      </w:r>
      <w:r w:rsidR="00926752" w:rsidRPr="00A4073E">
        <w:rPr>
          <w:rFonts w:ascii="Times New Roman" w:hAnsi="Times New Roman" w:cs="Times New Roman"/>
          <w:sz w:val="24"/>
          <w:szCs w:val="24"/>
        </w:rPr>
        <w:t>1-С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067B4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1-С</w:t>
      </w:r>
      <w:r w:rsidR="00926752" w:rsidRPr="00A4073E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067B46">
        <w:rPr>
          <w:rFonts w:ascii="Times New Roman" w:hAnsi="Times New Roman" w:cs="Times New Roman"/>
          <w:sz w:val="24"/>
          <w:szCs w:val="24"/>
        </w:rPr>
        <w:t>Марфин К.В.</w:t>
      </w:r>
      <w:r w:rsidR="00926752">
        <w:rPr>
          <w:rFonts w:ascii="Times New Roman" w:hAnsi="Times New Roman" w:cs="Times New Roman"/>
          <w:sz w:val="24"/>
          <w:szCs w:val="24"/>
        </w:rPr>
        <w:t xml:space="preserve">, </w:t>
      </w:r>
      <w:r w:rsidR="00926752" w:rsidRPr="00A4073E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067B46">
        <w:rPr>
          <w:rFonts w:ascii="Times New Roman" w:hAnsi="Times New Roman" w:cs="Times New Roman"/>
          <w:sz w:val="24"/>
          <w:szCs w:val="24"/>
        </w:rPr>
        <w:t>3</w:t>
      </w:r>
      <w:r w:rsidR="00926752" w:rsidRPr="00A4073E">
        <w:rPr>
          <w:rFonts w:ascii="Times New Roman" w:hAnsi="Times New Roman" w:cs="Times New Roman"/>
          <w:sz w:val="24"/>
          <w:szCs w:val="24"/>
        </w:rPr>
        <w:t>1-С</w:t>
      </w:r>
      <w:r w:rsidR="00067B46">
        <w:rPr>
          <w:rFonts w:ascii="Times New Roman" w:hAnsi="Times New Roman" w:cs="Times New Roman"/>
          <w:sz w:val="24"/>
          <w:szCs w:val="24"/>
        </w:rPr>
        <w:t xml:space="preserve"> и 41-С</w:t>
      </w:r>
      <w:r w:rsidR="00926752" w:rsidRPr="00EF05CB">
        <w:rPr>
          <w:rFonts w:ascii="Times New Roman" w:hAnsi="Times New Roman" w:cs="Times New Roman"/>
          <w:sz w:val="24"/>
          <w:szCs w:val="24"/>
        </w:rPr>
        <w:t xml:space="preserve"> </w:t>
      </w:r>
      <w:r w:rsidR="00926752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67B46">
        <w:rPr>
          <w:rFonts w:ascii="Times New Roman" w:hAnsi="Times New Roman" w:cs="Times New Roman"/>
          <w:sz w:val="24"/>
          <w:szCs w:val="24"/>
        </w:rPr>
        <w:t>Матюшин Д.В.</w:t>
      </w:r>
    </w:p>
    <w:p w14:paraId="3E6C1074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В качестве информационного обеспечения о наличии групп/сообществ Архитектурно-строительного института, о проведении и наличии мероприятий университетского, институтского, кафедрального масштаба по направлениям воспитательной работы имеются страницы в социальной сети ВКОНТАКТЕ:</w:t>
      </w:r>
    </w:p>
    <w:p w14:paraId="52C000E4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официальная группа Архитектурно-строительного института - https://vk.com/postupiasi</w:t>
      </w:r>
    </w:p>
    <w:p w14:paraId="2AEF00FF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официальная группа кафедры строительных конструкций и материалов - https://vk.com/public203055372</w:t>
      </w:r>
    </w:p>
    <w:p w14:paraId="2E060C22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профбюро Архитектурно-строительного института - https://vk.com/profburoasi.</w:t>
      </w:r>
    </w:p>
    <w:p w14:paraId="23D39102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lastRenderedPageBreak/>
        <w:t xml:space="preserve">В рамках реализации образовательной программы 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iCs/>
          <w:sz w:val="24"/>
          <w:szCs w:val="24"/>
        </w:rPr>
        <w:t>направлению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, направленность (профиль) </w:t>
      </w:r>
      <w:r w:rsidR="005D2943">
        <w:rPr>
          <w:rFonts w:ascii="Times New Roman" w:hAnsi="Times New Roman" w:cs="Times New Roman"/>
          <w:sz w:val="24"/>
          <w:szCs w:val="24"/>
        </w:rPr>
        <w:t>Промышленное и гражданское строительство</w:t>
      </w:r>
      <w:r w:rsidRPr="005B0BBD">
        <w:rPr>
          <w:rFonts w:ascii="Times New Roman" w:hAnsi="Times New Roman" w:cs="Times New Roman"/>
          <w:sz w:val="24"/>
          <w:szCs w:val="24"/>
        </w:rPr>
        <w:t xml:space="preserve"> используются научно-методические и методические пособия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B80CE5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воспитательного процесса соответствует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0BBD">
        <w:rPr>
          <w:rFonts w:ascii="Times New Roman" w:hAnsi="Times New Roman" w:cs="Times New Roman"/>
          <w:sz w:val="24"/>
          <w:szCs w:val="24"/>
        </w:rPr>
        <w:t xml:space="preserve">ребованиям к материально-техническому обеспечению образовательной программы 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iCs/>
          <w:sz w:val="24"/>
          <w:szCs w:val="24"/>
        </w:rPr>
        <w:t>направлению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, направленность (профиль) </w:t>
      </w:r>
      <w:r w:rsidR="005D2943">
        <w:rPr>
          <w:rFonts w:ascii="Times New Roman" w:hAnsi="Times New Roman" w:cs="Times New Roman"/>
          <w:sz w:val="24"/>
          <w:szCs w:val="24"/>
        </w:rPr>
        <w:t>Промышленное и гражданское строительство</w:t>
      </w:r>
      <w:r w:rsidRPr="005B0BBD">
        <w:rPr>
          <w:rFonts w:ascii="Times New Roman" w:hAnsi="Times New Roman" w:cs="Times New Roman"/>
          <w:sz w:val="24"/>
          <w:szCs w:val="24"/>
        </w:rPr>
        <w:t>. Для осуществления воспитательной деятельности в рамках образовательной программы используются:</w:t>
      </w:r>
    </w:p>
    <w:p w14:paraId="32D3A561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материально-технические средства (компьютеры, высокотехнологичные приборы и оборудование, включая спортивное оборудование и инвентарь, инструменты, включая музыкальные) (http://oreluniver.ru/sveden/objects);</w:t>
      </w:r>
    </w:p>
    <w:p w14:paraId="7C7C3B33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коммуникативные средства (информационно-телекоммуникационные сети, аппаратно-программные и аудиовизуальные средства, официальный сайт университета) (http://oreluniver.ru/);</w:t>
      </w:r>
    </w:p>
    <w:p w14:paraId="44F7FFE0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печатные и электронные образовательные и информационные ресурсы (</w:t>
      </w:r>
      <w:hyperlink r:id="rId10" w:history="1">
        <w:r w:rsidRPr="005B0BBD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http://library.oreluniver.ru/</w:t>
        </w:r>
      </w:hyperlink>
      <w:r w:rsidRPr="005B0BBD">
        <w:rPr>
          <w:rFonts w:ascii="Times New Roman" w:hAnsi="Times New Roman" w:cs="Times New Roman"/>
          <w:sz w:val="24"/>
          <w:szCs w:val="24"/>
        </w:rPr>
        <w:t>);</w:t>
      </w:r>
    </w:p>
    <w:p w14:paraId="79200106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лаборатории Архитектурно-строительного института.</w:t>
      </w:r>
    </w:p>
    <w:p w14:paraId="781E8473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 xml:space="preserve">В рамках реализации образовательной программы 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iCs/>
          <w:sz w:val="24"/>
          <w:szCs w:val="24"/>
        </w:rPr>
        <w:t>направлению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, направленность (профиль) </w:t>
      </w:r>
      <w:r w:rsidR="005D2943">
        <w:rPr>
          <w:rFonts w:ascii="Times New Roman" w:hAnsi="Times New Roman" w:cs="Times New Roman"/>
          <w:sz w:val="24"/>
          <w:szCs w:val="24"/>
        </w:rPr>
        <w:t>Промышленное и гражданское строительство</w:t>
      </w:r>
      <w:r w:rsidRPr="005B0BBD">
        <w:rPr>
          <w:rFonts w:ascii="Times New Roman" w:hAnsi="Times New Roman" w:cs="Times New Roman"/>
          <w:sz w:val="24"/>
          <w:szCs w:val="24"/>
        </w:rPr>
        <w:t xml:space="preserve"> в целях создания условий для формирования гармоничной личности, постоянно совершенствующейся, эрудированной, конкурентоспособной, неравнодушной, обладающей прочным нравственным стержнем личности, способной при этом адаптироваться к меняющимся условиям и восприимчивой к новым созидательным идеям, используется инфраструктура Архитектурно-строительного института: учебный корпус; актовый зал; читальный зал; спортивный комплекс; </w:t>
      </w:r>
      <w:r w:rsidRPr="005B0B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учебные аудитории для лекционных и практических занятий, лаборатории, в том числе компьютерные лаборатории.</w:t>
      </w:r>
    </w:p>
    <w:p w14:paraId="4190CD97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eastAsia="Calibri" w:hAnsi="Times New Roman" w:cs="Times New Roman"/>
          <w:sz w:val="24"/>
          <w:szCs w:val="24"/>
        </w:rPr>
        <w:t xml:space="preserve">В качестве </w:t>
      </w:r>
      <w:r w:rsidRPr="005B0BBD">
        <w:rPr>
          <w:rFonts w:ascii="Times New Roman" w:eastAsia="Calibri" w:hAnsi="Times New Roman" w:cs="Times New Roman"/>
          <w:iCs/>
          <w:sz w:val="24"/>
          <w:szCs w:val="24"/>
        </w:rPr>
        <w:t>форм организации</w:t>
      </w:r>
      <w:r w:rsidRPr="005B0BBD">
        <w:rPr>
          <w:rFonts w:ascii="Times New Roman" w:eastAsia="Calibri" w:hAnsi="Times New Roman" w:cs="Times New Roman"/>
          <w:sz w:val="24"/>
          <w:szCs w:val="24"/>
        </w:rPr>
        <w:t xml:space="preserve"> воспитательной работы </w:t>
      </w:r>
      <w:r w:rsidRPr="005B0BBD">
        <w:rPr>
          <w:rFonts w:ascii="Times New Roman" w:hAnsi="Times New Roman" w:cs="Times New Roman"/>
          <w:sz w:val="24"/>
          <w:szCs w:val="24"/>
        </w:rPr>
        <w:t xml:space="preserve">в рамках образовательной программы </w:t>
      </w:r>
      <w:r w:rsidRPr="005B0BBD">
        <w:rPr>
          <w:rFonts w:ascii="Times New Roman" w:eastAsia="Calibri" w:hAnsi="Times New Roman" w:cs="Times New Roman"/>
          <w:sz w:val="24"/>
          <w:szCs w:val="24"/>
        </w:rPr>
        <w:t>используются различные варианты организации конкретного воспитательного процесса, в котором объединены и сочетаются цель, задачи, принципы, закономерности, методы и приемы воспитания</w:t>
      </w:r>
      <w:r w:rsidRPr="005B0BBD">
        <w:rPr>
          <w:rFonts w:ascii="Times New Roman" w:hAnsi="Times New Roman" w:cs="Times New Roman"/>
          <w:sz w:val="24"/>
          <w:szCs w:val="24"/>
        </w:rPr>
        <w:t>.</w:t>
      </w:r>
    </w:p>
    <w:p w14:paraId="6B2BE289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Преподаватели/организаторы воспитательной деятельности в рамках образовательной программы применяют в воспитательном процессе следующие формы воспитательной работы: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0"/>
        <w:gridCol w:w="1608"/>
        <w:gridCol w:w="1906"/>
        <w:gridCol w:w="2599"/>
        <w:gridCol w:w="1838"/>
      </w:tblGrid>
      <w:tr w:rsidR="00BB0944" w:rsidRPr="005B0BBD" w14:paraId="39A968A1" w14:textId="77777777" w:rsidTr="007716CE">
        <w:tc>
          <w:tcPr>
            <w:tcW w:w="0" w:type="auto"/>
          </w:tcPr>
          <w:p w14:paraId="0D9E82F4" w14:textId="77777777" w:rsidR="00BB0944" w:rsidRPr="005B0BBD" w:rsidRDefault="00BB0944" w:rsidP="007716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По количеству участников</w:t>
            </w:r>
          </w:p>
        </w:tc>
        <w:tc>
          <w:tcPr>
            <w:tcW w:w="0" w:type="auto"/>
          </w:tcPr>
          <w:p w14:paraId="151294BF" w14:textId="77777777" w:rsidR="00BB0944" w:rsidRPr="005B0BBD" w:rsidRDefault="00BB0944" w:rsidP="007716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По целевой направленности, позиции участников, объективным воспитательным возможностям</w:t>
            </w:r>
          </w:p>
        </w:tc>
        <w:tc>
          <w:tcPr>
            <w:tcW w:w="2180" w:type="dxa"/>
          </w:tcPr>
          <w:p w14:paraId="04E12F85" w14:textId="77777777" w:rsidR="00BB0944" w:rsidRPr="005B0BBD" w:rsidRDefault="00BB0944" w:rsidP="007716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По времени проведения</w:t>
            </w:r>
          </w:p>
        </w:tc>
        <w:tc>
          <w:tcPr>
            <w:tcW w:w="2263" w:type="dxa"/>
          </w:tcPr>
          <w:p w14:paraId="4DE8A369" w14:textId="77777777" w:rsidR="00BB0944" w:rsidRPr="005B0BBD" w:rsidRDefault="00BB0944" w:rsidP="007716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По видам деятельности</w:t>
            </w:r>
          </w:p>
        </w:tc>
        <w:tc>
          <w:tcPr>
            <w:tcW w:w="0" w:type="auto"/>
          </w:tcPr>
          <w:p w14:paraId="70D1BF6B" w14:textId="77777777" w:rsidR="00BB0944" w:rsidRPr="005B0BBD" w:rsidRDefault="00BB0944" w:rsidP="007716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bCs/>
                <w:sz w:val="24"/>
                <w:szCs w:val="24"/>
              </w:rPr>
              <w:t>По результату воспитательной работы</w:t>
            </w:r>
          </w:p>
        </w:tc>
      </w:tr>
      <w:tr w:rsidR="00BB0944" w:rsidRPr="005B0BBD" w14:paraId="7D1109FB" w14:textId="77777777" w:rsidTr="007716CE">
        <w:tc>
          <w:tcPr>
            <w:tcW w:w="0" w:type="auto"/>
            <w:vAlign w:val="center"/>
          </w:tcPr>
          <w:p w14:paraId="331FAC99" w14:textId="77777777" w:rsidR="00BB0944" w:rsidRPr="001972C9" w:rsidRDefault="00BB0944" w:rsidP="00BB0944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индивидуальные (субъект-субъектное взаимодействие в системе преподаватель-обучающий</w:t>
            </w: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ся);</w:t>
            </w:r>
          </w:p>
          <w:p w14:paraId="612D47B1" w14:textId="77777777" w:rsidR="00BB0944" w:rsidRPr="001972C9" w:rsidRDefault="00BB0944" w:rsidP="00BB0944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групповые (творческие коллективы, спортивные команды, клубы, кружки по интересам и т.д.), </w:t>
            </w:r>
          </w:p>
          <w:p w14:paraId="21243089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972C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массовые (фестивали, олимпиады, праздники, субботники, форумы, конференции)</w:t>
            </w:r>
          </w:p>
        </w:tc>
        <w:tc>
          <w:tcPr>
            <w:tcW w:w="0" w:type="auto"/>
          </w:tcPr>
          <w:p w14:paraId="0466CC71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(акция, проект, фестиваль, кинопоказ, клуб, лекция, социологический 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опрос, мастер-класс, выставка, конкурс, экскурсия, встреча, индивидуальная беседа, групповая беседа, квест), </w:t>
            </w:r>
          </w:p>
          <w:p w14:paraId="76BDC844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дела, </w:t>
            </w:r>
          </w:p>
          <w:p w14:paraId="69B8C1E6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игры;</w:t>
            </w:r>
          </w:p>
        </w:tc>
        <w:tc>
          <w:tcPr>
            <w:tcW w:w="2180" w:type="dxa"/>
          </w:tcPr>
          <w:p w14:paraId="6FF395A7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кратковременные, </w:t>
            </w:r>
          </w:p>
          <w:p w14:paraId="6EC12698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продолжительные, </w:t>
            </w:r>
          </w:p>
          <w:p w14:paraId="02F28A09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традиционные;</w:t>
            </w:r>
          </w:p>
        </w:tc>
        <w:tc>
          <w:tcPr>
            <w:tcW w:w="2263" w:type="dxa"/>
          </w:tcPr>
          <w:p w14:paraId="2DA635A4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проектные,</w:t>
            </w:r>
          </w:p>
          <w:p w14:paraId="5C649B29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исследовательские, </w:t>
            </w:r>
          </w:p>
          <w:p w14:paraId="1AA168C9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волонтерские, </w:t>
            </w:r>
          </w:p>
          <w:p w14:paraId="3D3DA848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общественные, </w:t>
            </w:r>
          </w:p>
          <w:p w14:paraId="016DB404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творческие, </w:t>
            </w:r>
          </w:p>
          <w:p w14:paraId="689FB978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спортивные, </w:t>
            </w:r>
          </w:p>
          <w:p w14:paraId="529B1D64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r w:rsidRPr="005B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ные, </w:t>
            </w:r>
          </w:p>
          <w:p w14:paraId="23C360BE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профессиональные, </w:t>
            </w:r>
          </w:p>
          <w:p w14:paraId="19632394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межкультурные, </w:t>
            </w:r>
          </w:p>
          <w:p w14:paraId="0B58B458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социально-культурные, </w:t>
            </w:r>
          </w:p>
          <w:p w14:paraId="650B43B2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профориентационные, </w:t>
            </w:r>
          </w:p>
          <w:p w14:paraId="7C30F88D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предпринимательские;</w:t>
            </w:r>
          </w:p>
        </w:tc>
        <w:tc>
          <w:tcPr>
            <w:tcW w:w="0" w:type="auto"/>
          </w:tcPr>
          <w:p w14:paraId="7DBC20D8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социально-значимый результат,</w:t>
            </w:r>
          </w:p>
          <w:p w14:paraId="354506C4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обмен, </w:t>
            </w:r>
          </w:p>
          <w:p w14:paraId="34215044" w14:textId="77777777" w:rsidR="00BB0944" w:rsidRPr="005B0BBD" w:rsidRDefault="00BB0944" w:rsidP="00BB0944">
            <w:pPr>
              <w:pStyle w:val="a3"/>
              <w:numPr>
                <w:ilvl w:val="0"/>
                <w:numId w:val="17"/>
              </w:numPr>
              <w:tabs>
                <w:tab w:val="left" w:pos="236"/>
              </w:tabs>
              <w:ind w:left="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hAnsi="Times New Roman" w:cs="Times New Roman"/>
                <w:sz w:val="24"/>
                <w:szCs w:val="24"/>
              </w:rPr>
              <w:t>выработка решения</w:t>
            </w:r>
          </w:p>
        </w:tc>
      </w:tr>
    </w:tbl>
    <w:p w14:paraId="11B8D4C1" w14:textId="77777777" w:rsidR="00BB0944" w:rsidRPr="005B0BBD" w:rsidRDefault="00BB0944" w:rsidP="00BB0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6993F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BBD">
        <w:rPr>
          <w:rFonts w:ascii="Times New Roman" w:eastAsia="Calibri" w:hAnsi="Times New Roman" w:cs="Times New Roman"/>
          <w:iCs/>
          <w:sz w:val="24"/>
          <w:szCs w:val="24"/>
        </w:rPr>
        <w:t xml:space="preserve">В качестве методов воспитания </w:t>
      </w:r>
      <w:r w:rsidRPr="005B0BBD">
        <w:rPr>
          <w:rFonts w:ascii="Times New Roman" w:hAnsi="Times New Roman" w:cs="Times New Roman"/>
          <w:sz w:val="24"/>
          <w:szCs w:val="24"/>
        </w:rPr>
        <w:t xml:space="preserve">в рамках образовательной программы </w:t>
      </w:r>
      <w:r w:rsidRPr="005B0BBD">
        <w:rPr>
          <w:rFonts w:ascii="Times New Roman" w:eastAsia="Calibri" w:hAnsi="Times New Roman" w:cs="Times New Roman"/>
          <w:sz w:val="24"/>
          <w:szCs w:val="24"/>
        </w:rPr>
        <w:t>используются различные способы влияния преподавателя/организатора воспитательной деятельности на сознание, волю и поведение обучающихся с целью формирования у них устойчивых убеждений и определенных норм поведения: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B0944" w:rsidRPr="005B0BBD" w14:paraId="1BFD8535" w14:textId="77777777" w:rsidTr="007716CE">
        <w:tc>
          <w:tcPr>
            <w:tcW w:w="3115" w:type="dxa"/>
          </w:tcPr>
          <w:p w14:paraId="2FF1FB60" w14:textId="77777777" w:rsidR="00BB0944" w:rsidRPr="005B0BBD" w:rsidRDefault="00BB0944" w:rsidP="007716C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формирования сознания личности</w:t>
            </w:r>
          </w:p>
        </w:tc>
        <w:tc>
          <w:tcPr>
            <w:tcW w:w="3115" w:type="dxa"/>
          </w:tcPr>
          <w:p w14:paraId="71456485" w14:textId="77777777" w:rsidR="00BB0944" w:rsidRPr="005B0BBD" w:rsidRDefault="00BB0944" w:rsidP="007716C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организации деятельности и формирования опыта поведения</w:t>
            </w:r>
          </w:p>
        </w:tc>
        <w:tc>
          <w:tcPr>
            <w:tcW w:w="3115" w:type="dxa"/>
          </w:tcPr>
          <w:p w14:paraId="0E2E2992" w14:textId="77777777" w:rsidR="00BB0944" w:rsidRPr="005B0BBD" w:rsidRDefault="00BB0944" w:rsidP="007716C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0B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мотивации деятельности и поведения</w:t>
            </w:r>
          </w:p>
        </w:tc>
      </w:tr>
      <w:tr w:rsidR="00BB0944" w:rsidRPr="005B0BBD" w14:paraId="52ABDD07" w14:textId="77777777" w:rsidTr="007716CE">
        <w:tc>
          <w:tcPr>
            <w:tcW w:w="3115" w:type="dxa"/>
          </w:tcPr>
          <w:p w14:paraId="67EBFA73" w14:textId="77777777" w:rsidR="00BB0944" w:rsidRPr="005B0BBD" w:rsidRDefault="00BB0944" w:rsidP="007716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Беседа, диспут, внушение,  инструктаж, объяснение, пример, разъяснение, рассказ, самоконтроль, совет, убеждение, контроль, самоконтроль и др. </w:t>
            </w:r>
          </w:p>
        </w:tc>
        <w:tc>
          <w:tcPr>
            <w:tcW w:w="3115" w:type="dxa"/>
          </w:tcPr>
          <w:p w14:paraId="62F3F075" w14:textId="77777777" w:rsidR="00BB0944" w:rsidRPr="005B0BBD" w:rsidRDefault="00BB0944" w:rsidP="007716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мнение, педагогическое требование, поручение, приучение, создание воспитывающих ситуаций, тренинг, упражнение и др.</w:t>
            </w:r>
          </w:p>
        </w:tc>
        <w:tc>
          <w:tcPr>
            <w:tcW w:w="3115" w:type="dxa"/>
          </w:tcPr>
          <w:p w14:paraId="435C9ACF" w14:textId="77777777" w:rsidR="00BB0944" w:rsidRPr="005B0BBD" w:rsidRDefault="00BB0944" w:rsidP="007716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BBD">
              <w:rPr>
                <w:rFonts w:ascii="Times New Roman" w:eastAsia="Calibri" w:hAnsi="Times New Roman" w:cs="Times New Roman"/>
                <w:sz w:val="24"/>
                <w:szCs w:val="24"/>
              </w:rPr>
              <w:t>Одобрение, поощрение социальной активности, порицание, создание ситуаций успеха, создание ситуаций для эмоционально-нравственных переживаний, соревнование и др.</w:t>
            </w:r>
          </w:p>
        </w:tc>
      </w:tr>
    </w:tbl>
    <w:p w14:paraId="2C883E3C" w14:textId="77777777" w:rsidR="00BB0944" w:rsidRPr="005B0BBD" w:rsidRDefault="00BB0944" w:rsidP="005A201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Быстрые положительные изменения, произошедшие внутри Университета за последние годы, высокая вовлеченность коллектива и студентов в управление и выполнение мероприятий Программы развития, заинтересованность и вовлеченность администрации региона и внешних партнеров в усиление позиций Университет, развиваемое внешнее партнерство с региональной экономикой и ведущими вузами страны и мира, повлияли на социокультурные процессы в системе образования и регионального сообщества. </w:t>
      </w:r>
    </w:p>
    <w:p w14:paraId="01C8413E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Обучающиеся в рамках </w:t>
      </w:r>
      <w:r w:rsidRPr="005B0BBD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активно включены в социокультурное пространство г. Орла и Орловской области.</w:t>
      </w:r>
    </w:p>
    <w:p w14:paraId="7A7B98E6" w14:textId="77777777" w:rsidR="00BB0944" w:rsidRPr="005B0BBD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Сетевое взаимодействие с организациями, социальными институтами и субъектами воспитания в рамках </w:t>
      </w:r>
      <w:r w:rsidRPr="005B0BBD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осуществляется сотрудничество с такими </w:t>
      </w:r>
      <w:r w:rsidRPr="005B0BBD">
        <w:rPr>
          <w:rFonts w:ascii="Times New Roman" w:hAnsi="Times New Roman" w:cs="Times New Roman"/>
          <w:iCs/>
          <w:sz w:val="24"/>
          <w:szCs w:val="24"/>
        </w:rPr>
        <w:t>социальными партнерами, как:</w:t>
      </w:r>
    </w:p>
    <w:p w14:paraId="72A5A44B" w14:textId="77777777" w:rsidR="00BB0944" w:rsidRPr="005B0BBD" w:rsidRDefault="00BB0944" w:rsidP="00BB0944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ФГБУ « Национальный парк «Орловское Полесье»;</w:t>
      </w:r>
    </w:p>
    <w:p w14:paraId="579CC203" w14:textId="77777777" w:rsidR="00BB0944" w:rsidRPr="005B0BBD" w:rsidRDefault="00BB0944" w:rsidP="00BB0944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5B0BB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БУКОО «Орловский государственный академический театр имени И.С. Тургенева;</w:t>
      </w:r>
    </w:p>
    <w:p w14:paraId="33CBD52B" w14:textId="77777777" w:rsidR="00BB0944" w:rsidRPr="00DB7E7F" w:rsidRDefault="00BB0944" w:rsidP="00BB0944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DB7E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БУКОО</w:t>
      </w:r>
      <w:r w:rsidRPr="00DB7E7F">
        <w:rPr>
          <w:rFonts w:ascii="Times New Roman" w:hAnsi="Times New Roman" w:cs="Times New Roman"/>
          <w:bCs/>
          <w:sz w:val="24"/>
          <w:szCs w:val="24"/>
        </w:rPr>
        <w:t xml:space="preserve"> «Орловский государственный театр для детей и молодежи «Свободное пространство»;</w:t>
      </w:r>
    </w:p>
    <w:p w14:paraId="2DBD9190" w14:textId="77777777" w:rsidR="00BB0944" w:rsidRPr="00DB7E7F" w:rsidRDefault="00BB0944" w:rsidP="00BB0944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DB7E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МБУК «Орловский муниципальный драматический театр «Русский стиль» имени М.М.Бахтина»;</w:t>
      </w:r>
    </w:p>
    <w:p w14:paraId="5C860AF7" w14:textId="77777777" w:rsidR="00BB0944" w:rsidRPr="00DB7E7F" w:rsidRDefault="00BB0944" w:rsidP="00BB0944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DB7E7F">
        <w:rPr>
          <w:rFonts w:ascii="Times New Roman" w:hAnsi="Times New Roman" w:cs="Times New Roman"/>
          <w:sz w:val="24"/>
          <w:szCs w:val="24"/>
        </w:rPr>
        <w:lastRenderedPageBreak/>
        <w:t>БУЗ Орловской области «Орловский областной центр по профилактике и борьбе со СПИД и инфекционными заболеваниями»</w:t>
      </w:r>
    </w:p>
    <w:p w14:paraId="1D5F94C7" w14:textId="77777777" w:rsidR="00BB0944" w:rsidRPr="00DB7E7F" w:rsidRDefault="00BB0944" w:rsidP="00BB0944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DB7E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Медицинские учреждения г. Орла и Орловской области.</w:t>
      </w:r>
    </w:p>
    <w:p w14:paraId="76DB511C" w14:textId="77777777" w:rsidR="00BB0944" w:rsidRDefault="00BB0944" w:rsidP="00BB0944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DB7E7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«Брянский учебно-методический центр».</w:t>
      </w:r>
    </w:p>
    <w:p w14:paraId="56C38F90" w14:textId="77777777" w:rsidR="00BB0944" w:rsidRDefault="00BB0944" w:rsidP="00BB0944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295DF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Pr="00295DF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«Цитадель»</w:t>
      </w:r>
    </w:p>
    <w:p w14:paraId="276772D6" w14:textId="77777777" w:rsidR="00BB0944" w:rsidRPr="00295DF5" w:rsidRDefault="00BB0944" w:rsidP="00BB0944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295DF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Pr="00295DF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НТЦ «АПМ»</w:t>
      </w:r>
    </w:p>
    <w:p w14:paraId="46AD4852" w14:textId="77777777" w:rsidR="00BB0944" w:rsidRPr="00DB7E7F" w:rsidRDefault="00BB0944" w:rsidP="00BB0944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Автономная некоммерческая организация "Орловский академический научно-творческий центр Российской Академии архитектуры и строительных наук"</w:t>
      </w:r>
    </w:p>
    <w:p w14:paraId="00BC3DB2" w14:textId="77777777" w:rsidR="00BB0944" w:rsidRPr="00DB7E7F" w:rsidRDefault="00BB0944" w:rsidP="00BB0944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«Строительная Фирма «СтройСервис»</w:t>
      </w:r>
    </w:p>
    <w:p w14:paraId="50978937" w14:textId="77777777" w:rsidR="00BB0944" w:rsidRPr="00DB7E7F" w:rsidRDefault="00BB0944" w:rsidP="00BB0944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Акционерное общество «Северсталь Стальные решения»</w:t>
      </w:r>
    </w:p>
    <w:p w14:paraId="6077DB9F" w14:textId="77777777" w:rsidR="00BB0944" w:rsidRPr="00DB7E7F" w:rsidRDefault="00BB0944" w:rsidP="00BB0944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DB7E7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«ЭкоСтройПроект».</w:t>
      </w:r>
    </w:p>
    <w:p w14:paraId="7131437E" w14:textId="77777777" w:rsidR="00BB0944" w:rsidRPr="00DB7E7F" w:rsidRDefault="00BB0944" w:rsidP="00BB094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«Проект-Инжиниринг».</w:t>
      </w:r>
    </w:p>
    <w:p w14:paraId="5DDC4D01" w14:textId="77777777" w:rsidR="00BB0944" w:rsidRPr="00DB7E7F" w:rsidRDefault="00BB0944" w:rsidP="005A201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 xml:space="preserve">Вопросы развития системы воспитательной деятельности </w:t>
      </w:r>
      <w:r w:rsidRPr="00DB7E7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в рамках </w:t>
      </w:r>
      <w:r w:rsidRPr="00DB7E7F">
        <w:rPr>
          <w:rFonts w:ascii="Times New Roman" w:hAnsi="Times New Roman" w:cs="Times New Roman"/>
          <w:sz w:val="24"/>
          <w:szCs w:val="24"/>
        </w:rPr>
        <w:t>образовательной программы координируются:</w:t>
      </w:r>
    </w:p>
    <w:p w14:paraId="6782F827" w14:textId="77777777" w:rsidR="00BB0944" w:rsidRPr="00DB7E7F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 xml:space="preserve">1) </w:t>
      </w:r>
      <w:r w:rsidRPr="00DB7E7F">
        <w:rPr>
          <w:rFonts w:ascii="Times New Roman" w:hAnsi="Times New Roman" w:cs="Times New Roman"/>
          <w:i/>
          <w:sz w:val="24"/>
          <w:szCs w:val="24"/>
        </w:rPr>
        <w:t xml:space="preserve">Ученым советом архитектурно-строительного института, </w:t>
      </w:r>
      <w:r w:rsidRPr="00DB7E7F">
        <w:rPr>
          <w:rFonts w:ascii="Times New Roman" w:hAnsi="Times New Roman" w:cs="Times New Roman"/>
          <w:sz w:val="24"/>
          <w:szCs w:val="24"/>
        </w:rPr>
        <w:t>который определяет программу развития воспитания в рамках реализации направлений подготовки архитектурно-строительного института, направленность ценностных основ их реализации, формирование целостного воспитательного пространства, принципы, методы и формы взаимодействия преподавателей и обучающихся архитектурно-строительного института, поддержку и развитие инициатив, новаторских идей в области воспитания коллектива архитектурно-строительного института;</w:t>
      </w:r>
    </w:p>
    <w:p w14:paraId="2676D360" w14:textId="77777777" w:rsidR="00BB0944" w:rsidRPr="00DB7E7F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 xml:space="preserve">2) </w:t>
      </w:r>
      <w:r w:rsidRPr="00DB7E7F">
        <w:rPr>
          <w:rFonts w:ascii="Times New Roman" w:hAnsi="Times New Roman" w:cs="Times New Roman"/>
          <w:i/>
          <w:sz w:val="24"/>
          <w:szCs w:val="24"/>
        </w:rPr>
        <w:t>профессорско-преподавательским составом и кураторами</w:t>
      </w:r>
      <w:r w:rsidRPr="00DB7E7F">
        <w:rPr>
          <w:rFonts w:ascii="Times New Roman" w:hAnsi="Times New Roman" w:cs="Times New Roman"/>
          <w:sz w:val="24"/>
          <w:szCs w:val="24"/>
        </w:rPr>
        <w:t xml:space="preserve"> кафедры строительных конструкций и материалов, в основные задачи которых входят: текущее планирование воспитательного процесса и его реализация в рамках  кафедры и архитектурно-строительного института; организация участия студентов 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iCs/>
          <w:sz w:val="24"/>
          <w:szCs w:val="24"/>
        </w:rPr>
        <w:t>направлению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, направленность (профиль) </w:t>
      </w:r>
      <w:r w:rsidR="005D2943">
        <w:rPr>
          <w:rFonts w:ascii="Times New Roman" w:hAnsi="Times New Roman" w:cs="Times New Roman"/>
          <w:sz w:val="24"/>
          <w:szCs w:val="24"/>
        </w:rPr>
        <w:t>Промышленное и гражданское строительство</w:t>
      </w:r>
      <w:r w:rsidRPr="00DB7E7F">
        <w:rPr>
          <w:rFonts w:ascii="Times New Roman" w:hAnsi="Times New Roman" w:cs="Times New Roman"/>
          <w:sz w:val="24"/>
          <w:szCs w:val="24"/>
        </w:rPr>
        <w:t xml:space="preserve"> в проведении мероприятий университетского масштаба; кадровое обеспечение воспитательного процесса на кафедре, подготовка соответствующей методической и нормативной документации; проведение систематического мониторинга состояния  воспитательной работы на кафедре и учет его результатов в практической деятельности; инициирование проведения научных исследований, социологических опросов по актуальным проблемам воспитания студентов направления подготовки 08.03.01 Строительство; внедрение в социально-воспитательный процесс результатов научных, социологических исследований, а также опыта соответствующей работы других кафедр, факультетов и институтов, вузов Российской Федерации; внесение предложений по вопросам повышения квалификации профессорско-преподавательского состава в области воспитания, содействие в организации мероприятий по воспитательной работе.</w:t>
      </w:r>
    </w:p>
    <w:p w14:paraId="3797D03C" w14:textId="77777777" w:rsidR="00BB0944" w:rsidRPr="00DB7E7F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Организация мониторинга воспитательной деятельности в Архитектурно-строительном институте, стимулирование деятельности преподавателей воспитательной работы заключается в следующем.</w:t>
      </w:r>
    </w:p>
    <w:p w14:paraId="561C56C7" w14:textId="77777777" w:rsidR="00BB0944" w:rsidRPr="00DB7E7F" w:rsidRDefault="00BB0944" w:rsidP="00BB0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B7E7F">
        <w:rPr>
          <w:rFonts w:ascii="Times New Roman" w:eastAsia="Times New Roman" w:hAnsi="Times New Roman" w:cs="Times New Roman"/>
          <w:iCs/>
          <w:sz w:val="24"/>
          <w:szCs w:val="24"/>
        </w:rPr>
        <w:t>С целью выявления возможностей по достижению цели и задач целостной учебно-воспитательной системы в рамках образовательной программы используется мониторинг.</w:t>
      </w:r>
    </w:p>
    <w:p w14:paraId="1839E6FD" w14:textId="77777777" w:rsidR="00BB0944" w:rsidRPr="00DB7E7F" w:rsidRDefault="00BB0944" w:rsidP="00BB0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E7F">
        <w:rPr>
          <w:rFonts w:ascii="Times New Roman" w:eastAsia="Times New Roman" w:hAnsi="Times New Roman" w:cs="Times New Roman"/>
          <w:iCs/>
          <w:sz w:val="24"/>
          <w:szCs w:val="24"/>
        </w:rPr>
        <w:t xml:space="preserve">Мониторинг </w:t>
      </w:r>
      <w:r w:rsidRPr="00DB7E7F">
        <w:rPr>
          <w:rFonts w:ascii="Times New Roman" w:hAnsi="Times New Roman" w:cs="Times New Roman"/>
          <w:iCs/>
          <w:sz w:val="24"/>
          <w:szCs w:val="24"/>
        </w:rPr>
        <w:t xml:space="preserve">качества воспитательной работы </w:t>
      </w:r>
      <w:r w:rsidRPr="00DB7E7F">
        <w:rPr>
          <w:rFonts w:ascii="Times New Roman" w:hAnsi="Times New Roman" w:cs="Times New Roman"/>
          <w:sz w:val="24"/>
          <w:szCs w:val="24"/>
        </w:rPr>
        <w:t xml:space="preserve">в рамках образовательной программы </w:t>
      </w:r>
      <w:r w:rsidRPr="00DB7E7F">
        <w:rPr>
          <w:rFonts w:ascii="Times New Roman" w:eastAsia="Times New Roman" w:hAnsi="Times New Roman" w:cs="Times New Roman"/>
          <w:sz w:val="24"/>
          <w:szCs w:val="24"/>
        </w:rPr>
        <w:t>обеспечивает непрерывное слежение и прогнозирование развития данной системы.</w:t>
      </w:r>
    </w:p>
    <w:p w14:paraId="005F3176" w14:textId="77777777" w:rsidR="00BB0944" w:rsidRPr="00DB7E7F" w:rsidRDefault="00BB0944" w:rsidP="00BB0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 xml:space="preserve">Ключевыми показателями эффективности качества воспитательной работы и условий реализации содержания воспитательной деятельности в Университете выступают: </w:t>
      </w:r>
    </w:p>
    <w:p w14:paraId="5EF91C29" w14:textId="77777777" w:rsidR="00BB0944" w:rsidRPr="00DB7E7F" w:rsidRDefault="00BB0944" w:rsidP="00BB0944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 xml:space="preserve">– качество ресурсного обеспечения реализации воспитательной работы; </w:t>
      </w:r>
    </w:p>
    <w:p w14:paraId="15BA35C1" w14:textId="77777777" w:rsidR="00BB0944" w:rsidRPr="00DB7E7F" w:rsidRDefault="00BB0944" w:rsidP="00BB0944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 xml:space="preserve">– качество инфраструктуры; </w:t>
      </w:r>
    </w:p>
    <w:p w14:paraId="23ACDB59" w14:textId="77777777" w:rsidR="00BB0944" w:rsidRPr="00DB7E7F" w:rsidRDefault="00BB0944" w:rsidP="00BB0944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lastRenderedPageBreak/>
        <w:t xml:space="preserve">– качество воспитывающей среды и воспитательного процесса; </w:t>
      </w:r>
    </w:p>
    <w:p w14:paraId="39679B95" w14:textId="77777777" w:rsidR="00BB0944" w:rsidRPr="00DB7E7F" w:rsidRDefault="00BB0944" w:rsidP="00BB0944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 xml:space="preserve">– качество управления системой воспитательной работы; </w:t>
      </w:r>
    </w:p>
    <w:p w14:paraId="56C86A16" w14:textId="77777777" w:rsidR="00BB0944" w:rsidRPr="00DB7E7F" w:rsidRDefault="00BB0944" w:rsidP="00BB0944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>– качество студенческого самоуправления;</w:t>
      </w:r>
    </w:p>
    <w:p w14:paraId="619AA85B" w14:textId="77777777" w:rsidR="00BB0944" w:rsidRPr="00DB7E7F" w:rsidRDefault="00BB0944" w:rsidP="00BB0944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>– сформированность ценностно-смыслового самоопределения обучающихся;</w:t>
      </w:r>
    </w:p>
    <w:p w14:paraId="05398726" w14:textId="77777777" w:rsidR="00BB0944" w:rsidRPr="00DB7E7F" w:rsidRDefault="00BB0944" w:rsidP="00BB0944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>– качество воспитательной деятельности преподавателя в процессе реализации образовательной программы.</w:t>
      </w:r>
    </w:p>
    <w:p w14:paraId="0B02795A" w14:textId="77777777" w:rsidR="00BB0944" w:rsidRPr="00DB7E7F" w:rsidRDefault="00BB0944" w:rsidP="00BB0944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B7E7F">
        <w:rPr>
          <w:rFonts w:ascii="Times New Roman" w:hAnsi="Times New Roman" w:cs="Times New Roman"/>
        </w:rPr>
        <w:t>При проведения воспитательных мероприятий преподавателями института вручают грамоты и благодарности разного уровня.</w:t>
      </w:r>
    </w:p>
    <w:p w14:paraId="14A3EA2E" w14:textId="77777777" w:rsidR="00BB0944" w:rsidRPr="00DB7E7F" w:rsidRDefault="00BB0944" w:rsidP="00BB09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7F">
        <w:rPr>
          <w:rFonts w:ascii="Times New Roman" w:hAnsi="Times New Roman"/>
          <w:sz w:val="24"/>
          <w:szCs w:val="24"/>
        </w:rPr>
        <w:t>Обучающиеся в рамках образовательной программы принимают участие в органе студенческого самоуправления – Первичной профсоюзной организации студентов, деятельность которой регулируется законодательством Российской Федерации, уставом и локальными нормативными актами Университета.</w:t>
      </w:r>
    </w:p>
    <w:p w14:paraId="6F5B95B0" w14:textId="77777777" w:rsidR="00BB0944" w:rsidRPr="00DB7E7F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В рамках образовательной программы функционируют следующие студенческие объединения, имеющие кураторов/руководителей из числа ППС/сотрудников: обучающиеся в рамках образовательной программы входят в спортивные (Студенческий спортивный клуб, Спортклуб профкома студентов) и общественные (Профсоюзная организация студентов ОГУ имени И.С. Тургенева, Объединенный Совет обучающихся, Ассоциация председателей студенческих советов общежитий) объединения.</w:t>
      </w:r>
    </w:p>
    <w:p w14:paraId="278A7CDF" w14:textId="77777777" w:rsidR="00BB0944" w:rsidRPr="00DB7E7F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7F">
        <w:rPr>
          <w:rFonts w:ascii="Times New Roman" w:hAnsi="Times New Roman" w:cs="Times New Roman"/>
          <w:sz w:val="24"/>
          <w:szCs w:val="24"/>
        </w:rPr>
        <w:t>Информационная деятельность в рамках образовательной программы осуществляется вовлечение обучающихся в работу газеты «Позити</w:t>
      </w:r>
      <w:r w:rsidRPr="00DB7E7F">
        <w:rPr>
          <w:rFonts w:ascii="Times New Roman" w:hAnsi="Times New Roman" w:cs="Times New Roman"/>
          <w:sz w:val="24"/>
          <w:szCs w:val="24"/>
          <w:lang w:val="en-US"/>
        </w:rPr>
        <w:t>FF</w:t>
      </w:r>
      <w:r w:rsidRPr="00DB7E7F">
        <w:rPr>
          <w:rFonts w:ascii="Times New Roman" w:hAnsi="Times New Roman" w:cs="Times New Roman"/>
          <w:sz w:val="24"/>
          <w:szCs w:val="24"/>
        </w:rPr>
        <w:t xml:space="preserve">», страница ВКОНТАКТЕ профбюро АСИ - </w:t>
      </w:r>
      <w:hyperlink r:id="rId11" w:history="1">
        <w:r w:rsidRPr="00DB7E7F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https://vk.com/profburoasi</w:t>
        </w:r>
      </w:hyperlink>
      <w:r w:rsidRPr="00DB7E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1FB21D" w14:textId="77777777" w:rsidR="00BB0944" w:rsidRPr="00DB7E7F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Проводятся мероприятия по самотестированию и проектированию личностного роста обучающихся в процессе изучения учебных дисциплин; мероприятия по самотестированию и проектированию профессионального роста обучающихся в рамках реализации образовательной программы; коллективный анализ жизнедеятельности. В личных кабинетах студентов формируется портфолио профессионально-личностных достижений.</w:t>
      </w:r>
    </w:p>
    <w:p w14:paraId="45A5E576" w14:textId="77777777" w:rsidR="00BB0944" w:rsidRPr="00DB7E7F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учебно-воспитательной деятельностью обучающихся руководителем образовательной программы выполняется в рамках рабочей программы воспитания 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iCs/>
          <w:sz w:val="24"/>
          <w:szCs w:val="24"/>
        </w:rPr>
        <w:t>направлению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 08.0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5B0BBD">
        <w:rPr>
          <w:rFonts w:ascii="Times New Roman" w:hAnsi="Times New Roman" w:cs="Times New Roman"/>
          <w:iCs/>
          <w:sz w:val="24"/>
          <w:szCs w:val="24"/>
        </w:rPr>
        <w:t xml:space="preserve">.01 </w:t>
      </w:r>
      <w:r w:rsidRPr="005B0BBD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, направленность (профиль) </w:t>
      </w:r>
      <w:r w:rsidR="005D2943">
        <w:rPr>
          <w:rFonts w:ascii="Times New Roman" w:hAnsi="Times New Roman" w:cs="Times New Roman"/>
          <w:sz w:val="24"/>
          <w:szCs w:val="24"/>
        </w:rPr>
        <w:t>Промышленное и гражданское строительство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60BC68" w14:textId="77777777" w:rsidR="00BB0944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Преподаватели выпускающей кафедры задействованы в организации и проведении мероприятий по направлениям воспитательной деятельности: регионального конкурса «Бетонный куб», Международной конференции «Комфортный и безопасный город».</w:t>
      </w:r>
    </w:p>
    <w:p w14:paraId="0228A1C6" w14:textId="77777777" w:rsidR="00BB0944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Большая часть </w:t>
      </w:r>
      <w:r w:rsidR="005D2943">
        <w:rPr>
          <w:rFonts w:ascii="Times New Roman" w:hAnsi="Times New Roman" w:cs="Times New Roman"/>
          <w:sz w:val="24"/>
          <w:szCs w:val="24"/>
        </w:rPr>
        <w:t xml:space="preserve">студентов </w:t>
      </w:r>
      <w:r>
        <w:rPr>
          <w:rFonts w:ascii="Times New Roman" w:hAnsi="Times New Roman" w:cs="Times New Roman"/>
          <w:sz w:val="24"/>
          <w:szCs w:val="24"/>
        </w:rPr>
        <w:t>групп участвует в мероприятиях по направлениям воспитательной деятельности внутривузовского, регионального, международного уровней.</w:t>
      </w:r>
    </w:p>
    <w:p w14:paraId="6BD2E10C" w14:textId="77777777" w:rsidR="00BB0944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Выполняются мероприятия профориентационной направленности: встреча с представителями ГК ОДСК.</w:t>
      </w:r>
    </w:p>
    <w:p w14:paraId="14108B71" w14:textId="77777777" w:rsidR="00BB0944" w:rsidRDefault="00BB0944" w:rsidP="00BB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Выполняются индивидуальные консультации обучающихся по плану воспитательной работы. </w:t>
      </w:r>
    </w:p>
    <w:p w14:paraId="07258E60" w14:textId="77777777" w:rsidR="00BB0944" w:rsidRDefault="00BB0944" w:rsidP="00926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D33">
        <w:rPr>
          <w:rFonts w:ascii="Times New Roman" w:hAnsi="Times New Roman" w:cs="Times New Roman"/>
          <w:sz w:val="24"/>
          <w:szCs w:val="24"/>
        </w:rPr>
        <w:t xml:space="preserve">По направлению 08.03.01 Строительство, направленность (профиль) </w:t>
      </w:r>
      <w:r>
        <w:rPr>
          <w:rFonts w:ascii="Times New Roman" w:hAnsi="Times New Roman" w:cs="Times New Roman"/>
          <w:sz w:val="24"/>
          <w:szCs w:val="24"/>
        </w:rPr>
        <w:t>Промышленное и гражданское строительство</w:t>
      </w:r>
      <w:r w:rsidRPr="00A4073E">
        <w:rPr>
          <w:rFonts w:ascii="Times New Roman" w:hAnsi="Times New Roman" w:cs="Times New Roman"/>
          <w:sz w:val="24"/>
          <w:szCs w:val="24"/>
        </w:rPr>
        <w:t xml:space="preserve"> обучает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="00067B46">
        <w:rPr>
          <w:rFonts w:ascii="Times New Roman" w:hAnsi="Times New Roman" w:cs="Times New Roman"/>
          <w:sz w:val="24"/>
          <w:szCs w:val="24"/>
        </w:rPr>
        <w:t>55</w:t>
      </w:r>
      <w:r w:rsidRPr="00D343B9">
        <w:rPr>
          <w:rFonts w:ascii="Times New Roman" w:hAnsi="Times New Roman" w:cs="Times New Roman"/>
          <w:sz w:val="24"/>
          <w:szCs w:val="24"/>
        </w:rPr>
        <w:t xml:space="preserve"> студентов.</w:t>
      </w:r>
    </w:p>
    <w:p w14:paraId="46D3A6CE" w14:textId="1E1CE0D1" w:rsidR="00067B46" w:rsidRPr="00067B46" w:rsidRDefault="00067B46" w:rsidP="0006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46">
        <w:rPr>
          <w:rFonts w:ascii="Times New Roman" w:hAnsi="Times New Roman" w:cs="Times New Roman"/>
          <w:sz w:val="24"/>
          <w:szCs w:val="24"/>
        </w:rPr>
        <w:t>Количество мероприятий, организованных и проведенных в рамках ОП по направлениям воспитательной работы:</w:t>
      </w:r>
    </w:p>
    <w:p w14:paraId="40B313F0" w14:textId="77777777" w:rsidR="00067B46" w:rsidRPr="00067B46" w:rsidRDefault="00067B46" w:rsidP="0006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46">
        <w:rPr>
          <w:rFonts w:ascii="Times New Roman" w:hAnsi="Times New Roman" w:cs="Times New Roman"/>
          <w:sz w:val="24"/>
          <w:szCs w:val="24"/>
        </w:rPr>
        <w:t xml:space="preserve">- гражданско-патриотическое воспитание –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067B46">
        <w:rPr>
          <w:rFonts w:ascii="Times New Roman" w:hAnsi="Times New Roman" w:cs="Times New Roman"/>
          <w:sz w:val="24"/>
          <w:szCs w:val="24"/>
        </w:rPr>
        <w:t xml:space="preserve"> (Встреча-беседа с участниками СВО);</w:t>
      </w:r>
    </w:p>
    <w:p w14:paraId="3110B5A1" w14:textId="77777777" w:rsidR="00067B46" w:rsidRPr="00067B46" w:rsidRDefault="00067B46" w:rsidP="0006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46">
        <w:rPr>
          <w:rFonts w:ascii="Times New Roman" w:hAnsi="Times New Roman" w:cs="Times New Roman"/>
          <w:sz w:val="24"/>
          <w:szCs w:val="24"/>
        </w:rPr>
        <w:t xml:space="preserve">- духовно-нравственное –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067B46">
        <w:rPr>
          <w:rFonts w:ascii="Times New Roman" w:hAnsi="Times New Roman" w:cs="Times New Roman"/>
          <w:sz w:val="24"/>
          <w:szCs w:val="24"/>
        </w:rPr>
        <w:t xml:space="preserve"> (Групповая беседа «Здания и сооружения в период ВОВ»);</w:t>
      </w:r>
    </w:p>
    <w:p w14:paraId="6914BA5A" w14:textId="77777777" w:rsidR="00067B46" w:rsidRPr="00067B46" w:rsidRDefault="00067B46" w:rsidP="0006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46">
        <w:rPr>
          <w:rFonts w:ascii="Times New Roman" w:hAnsi="Times New Roman" w:cs="Times New Roman"/>
          <w:sz w:val="24"/>
          <w:szCs w:val="24"/>
        </w:rPr>
        <w:t xml:space="preserve">- культурно-просветительское –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067B46">
        <w:rPr>
          <w:rFonts w:ascii="Times New Roman" w:hAnsi="Times New Roman" w:cs="Times New Roman"/>
          <w:sz w:val="24"/>
          <w:szCs w:val="24"/>
        </w:rPr>
        <w:t xml:space="preserve"> (Групповая беседа «Российское общество «Знание»);</w:t>
      </w:r>
    </w:p>
    <w:p w14:paraId="5B3DF8DE" w14:textId="77777777" w:rsidR="00067B46" w:rsidRPr="00067B46" w:rsidRDefault="00067B46" w:rsidP="0006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46">
        <w:rPr>
          <w:rFonts w:ascii="Times New Roman" w:hAnsi="Times New Roman" w:cs="Times New Roman"/>
          <w:sz w:val="24"/>
          <w:szCs w:val="24"/>
        </w:rPr>
        <w:lastRenderedPageBreak/>
        <w:t>- научно-исследовательское –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67B46">
        <w:rPr>
          <w:rFonts w:ascii="Times New Roman" w:hAnsi="Times New Roman" w:cs="Times New Roman"/>
          <w:sz w:val="24"/>
          <w:szCs w:val="24"/>
        </w:rPr>
        <w:t xml:space="preserve"> (Научно-творческий конкурс «Бетонный куб – 2025»);</w:t>
      </w:r>
    </w:p>
    <w:p w14:paraId="7381453F" w14:textId="77777777" w:rsidR="00067B46" w:rsidRPr="00067B46" w:rsidRDefault="00067B46" w:rsidP="0006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46">
        <w:rPr>
          <w:rFonts w:ascii="Times New Roman" w:hAnsi="Times New Roman" w:cs="Times New Roman"/>
          <w:sz w:val="24"/>
          <w:szCs w:val="24"/>
        </w:rPr>
        <w:t xml:space="preserve">- профессионально-трудовое –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67B46">
        <w:rPr>
          <w:rFonts w:ascii="Times New Roman" w:hAnsi="Times New Roman" w:cs="Times New Roman"/>
          <w:sz w:val="24"/>
          <w:szCs w:val="24"/>
        </w:rPr>
        <w:t xml:space="preserve"> (Семинар «От графика до акта: планируем и контролируем стройку в единой системе»);</w:t>
      </w:r>
    </w:p>
    <w:p w14:paraId="414A719B" w14:textId="77777777" w:rsidR="00067B46" w:rsidRPr="00067B46" w:rsidRDefault="00067B46" w:rsidP="0006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46">
        <w:rPr>
          <w:rFonts w:ascii="Times New Roman" w:hAnsi="Times New Roman" w:cs="Times New Roman"/>
          <w:sz w:val="24"/>
          <w:szCs w:val="24"/>
        </w:rPr>
        <w:t xml:space="preserve">- семейное –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067B46">
        <w:rPr>
          <w:rFonts w:ascii="Times New Roman" w:hAnsi="Times New Roman" w:cs="Times New Roman"/>
          <w:sz w:val="24"/>
          <w:szCs w:val="24"/>
        </w:rPr>
        <w:t xml:space="preserve"> (Лекция-беседа «Семейные традиции»);</w:t>
      </w:r>
    </w:p>
    <w:p w14:paraId="5FF51A8D" w14:textId="77777777" w:rsidR="00067B46" w:rsidRPr="00067B46" w:rsidRDefault="00067B46" w:rsidP="0006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46">
        <w:rPr>
          <w:rFonts w:ascii="Times New Roman" w:hAnsi="Times New Roman" w:cs="Times New Roman"/>
          <w:sz w:val="24"/>
          <w:szCs w:val="24"/>
        </w:rPr>
        <w:t xml:space="preserve">- экологическое – 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067B46">
        <w:rPr>
          <w:rFonts w:ascii="Times New Roman" w:hAnsi="Times New Roman" w:cs="Times New Roman"/>
          <w:sz w:val="24"/>
          <w:szCs w:val="24"/>
        </w:rPr>
        <w:t xml:space="preserve"> (Экологическая уборка территории «Экологический десант»);</w:t>
      </w:r>
    </w:p>
    <w:p w14:paraId="59088BDB" w14:textId="77777777" w:rsidR="00067B46" w:rsidRPr="00067B46" w:rsidRDefault="00067B46" w:rsidP="0006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46">
        <w:rPr>
          <w:rFonts w:ascii="Times New Roman" w:hAnsi="Times New Roman" w:cs="Times New Roman"/>
          <w:sz w:val="24"/>
          <w:szCs w:val="24"/>
        </w:rPr>
        <w:t xml:space="preserve">- физкультурно-спортивное –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067B46">
        <w:rPr>
          <w:rFonts w:ascii="Times New Roman" w:hAnsi="Times New Roman" w:cs="Times New Roman"/>
          <w:sz w:val="24"/>
          <w:szCs w:val="24"/>
        </w:rPr>
        <w:t xml:space="preserve"> (Беседа «Спортивные мероприятия университета»), </w:t>
      </w:r>
    </w:p>
    <w:p w14:paraId="37EA3B55" w14:textId="77777777" w:rsidR="00067B46" w:rsidRPr="00067B46" w:rsidRDefault="00067B46" w:rsidP="0006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46">
        <w:rPr>
          <w:rFonts w:ascii="Times New Roman" w:hAnsi="Times New Roman" w:cs="Times New Roman"/>
          <w:sz w:val="24"/>
          <w:szCs w:val="24"/>
        </w:rPr>
        <w:t xml:space="preserve">- профилактическая работа и здоровье сберегающие технологии – 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067B46">
        <w:rPr>
          <w:rFonts w:ascii="Times New Roman" w:hAnsi="Times New Roman" w:cs="Times New Roman"/>
          <w:sz w:val="24"/>
          <w:szCs w:val="24"/>
        </w:rPr>
        <w:t xml:space="preserve"> (Групповая беседа «Привычки здорового образа жизни», беседа «Методы социальной поддержки обучающихся»)</w:t>
      </w:r>
    </w:p>
    <w:p w14:paraId="2FF2FF80" w14:textId="77777777" w:rsidR="00067B46" w:rsidRPr="00067B46" w:rsidRDefault="00067B46" w:rsidP="0006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46">
        <w:rPr>
          <w:rFonts w:ascii="Times New Roman" w:hAnsi="Times New Roman" w:cs="Times New Roman"/>
          <w:sz w:val="24"/>
          <w:szCs w:val="24"/>
        </w:rPr>
        <w:t>-развитие деятельности студенческого самоуправления - 1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67B46">
        <w:rPr>
          <w:rFonts w:ascii="Times New Roman" w:hAnsi="Times New Roman" w:cs="Times New Roman"/>
          <w:sz w:val="24"/>
          <w:szCs w:val="24"/>
        </w:rPr>
        <w:t xml:space="preserve"> (беседа «Методы студенческого со-управления»);</w:t>
      </w:r>
    </w:p>
    <w:p w14:paraId="1840A041" w14:textId="77777777" w:rsidR="00067B46" w:rsidRPr="00067B46" w:rsidRDefault="00067B46" w:rsidP="0006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46">
        <w:rPr>
          <w:rFonts w:ascii="Times New Roman" w:hAnsi="Times New Roman" w:cs="Times New Roman"/>
          <w:sz w:val="24"/>
          <w:szCs w:val="24"/>
        </w:rPr>
        <w:t xml:space="preserve">- адаптация обучающихся 1-ого курса -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067B46">
        <w:rPr>
          <w:rFonts w:ascii="Times New Roman" w:hAnsi="Times New Roman" w:cs="Times New Roman"/>
          <w:sz w:val="24"/>
          <w:szCs w:val="24"/>
        </w:rPr>
        <w:t>.</w:t>
      </w:r>
    </w:p>
    <w:p w14:paraId="674E175D" w14:textId="1890CCEB" w:rsidR="00926752" w:rsidRPr="00D343B9" w:rsidRDefault="00926752" w:rsidP="005A2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3B9">
        <w:rPr>
          <w:rFonts w:ascii="Times New Roman" w:hAnsi="Times New Roman" w:cs="Times New Roman"/>
          <w:sz w:val="24"/>
          <w:szCs w:val="24"/>
        </w:rPr>
        <w:t>Количество обучающихся, принявших участие в мероприятиях по направлениям воспитательной деятельности:</w:t>
      </w:r>
    </w:p>
    <w:p w14:paraId="39E32E4B" w14:textId="77777777" w:rsidR="00926752" w:rsidRPr="00D343B9" w:rsidRDefault="00926752" w:rsidP="0092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3B9">
        <w:rPr>
          <w:rFonts w:ascii="Times New Roman" w:hAnsi="Times New Roman" w:cs="Times New Roman"/>
          <w:sz w:val="24"/>
          <w:szCs w:val="24"/>
        </w:rPr>
        <w:t>- гражданско-патриотического воспитания – 4</w:t>
      </w:r>
      <w:r w:rsidR="00067B46">
        <w:rPr>
          <w:rFonts w:ascii="Times New Roman" w:hAnsi="Times New Roman" w:cs="Times New Roman"/>
          <w:sz w:val="24"/>
          <w:szCs w:val="24"/>
        </w:rPr>
        <w:t>5</w:t>
      </w:r>
      <w:r w:rsidRPr="00D343B9">
        <w:rPr>
          <w:rFonts w:ascii="Times New Roman" w:hAnsi="Times New Roman" w:cs="Times New Roman"/>
          <w:sz w:val="24"/>
          <w:szCs w:val="24"/>
        </w:rPr>
        <w:t xml:space="preserve"> чел.;</w:t>
      </w:r>
    </w:p>
    <w:p w14:paraId="5B73C61E" w14:textId="77777777" w:rsidR="00926752" w:rsidRPr="00D343B9" w:rsidRDefault="00926752" w:rsidP="0092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3B9">
        <w:rPr>
          <w:rFonts w:ascii="Times New Roman" w:hAnsi="Times New Roman" w:cs="Times New Roman"/>
          <w:sz w:val="24"/>
          <w:szCs w:val="24"/>
        </w:rPr>
        <w:t xml:space="preserve">- духовно-нравственного – </w:t>
      </w:r>
      <w:r w:rsidR="00D343B9" w:rsidRPr="00D343B9">
        <w:rPr>
          <w:rFonts w:ascii="Times New Roman" w:hAnsi="Times New Roman" w:cs="Times New Roman"/>
          <w:sz w:val="24"/>
          <w:szCs w:val="24"/>
        </w:rPr>
        <w:t>42</w:t>
      </w:r>
      <w:r w:rsidRPr="00D343B9">
        <w:rPr>
          <w:rFonts w:ascii="Times New Roman" w:hAnsi="Times New Roman" w:cs="Times New Roman"/>
          <w:sz w:val="24"/>
          <w:szCs w:val="24"/>
        </w:rPr>
        <w:t xml:space="preserve"> чел.;</w:t>
      </w:r>
    </w:p>
    <w:p w14:paraId="038442B2" w14:textId="77777777" w:rsidR="00926752" w:rsidRPr="00D343B9" w:rsidRDefault="00926752" w:rsidP="0092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3B9">
        <w:rPr>
          <w:rFonts w:ascii="Times New Roman" w:hAnsi="Times New Roman" w:cs="Times New Roman"/>
          <w:sz w:val="24"/>
          <w:szCs w:val="24"/>
        </w:rPr>
        <w:t xml:space="preserve">- культурно-творческого – </w:t>
      </w:r>
      <w:r w:rsidR="00D343B9" w:rsidRPr="00D343B9">
        <w:rPr>
          <w:rFonts w:ascii="Times New Roman" w:hAnsi="Times New Roman" w:cs="Times New Roman"/>
          <w:sz w:val="24"/>
          <w:szCs w:val="24"/>
        </w:rPr>
        <w:t>34</w:t>
      </w:r>
      <w:r w:rsidRPr="00D343B9">
        <w:rPr>
          <w:rFonts w:ascii="Times New Roman" w:hAnsi="Times New Roman" w:cs="Times New Roman"/>
          <w:sz w:val="24"/>
          <w:szCs w:val="24"/>
        </w:rPr>
        <w:t xml:space="preserve"> чел.;</w:t>
      </w:r>
    </w:p>
    <w:p w14:paraId="03FF5952" w14:textId="77777777" w:rsidR="00926752" w:rsidRPr="00D343B9" w:rsidRDefault="00926752" w:rsidP="00926752">
      <w:pPr>
        <w:pStyle w:val="Default"/>
        <w:jc w:val="both"/>
        <w:rPr>
          <w:rFonts w:ascii="Times New Roman" w:eastAsiaTheme="minorEastAsia" w:hAnsi="Times New Roman" w:cs="Times New Roman"/>
          <w:color w:val="auto"/>
        </w:rPr>
      </w:pPr>
      <w:r w:rsidRPr="00D343B9">
        <w:rPr>
          <w:rFonts w:ascii="Times New Roman" w:eastAsiaTheme="minorEastAsia" w:hAnsi="Times New Roman" w:cs="Times New Roman"/>
          <w:color w:val="auto"/>
        </w:rPr>
        <w:t xml:space="preserve">- научно-образовательного – </w:t>
      </w:r>
      <w:r w:rsidR="00D343B9" w:rsidRPr="00D343B9">
        <w:rPr>
          <w:rFonts w:ascii="Times New Roman" w:eastAsiaTheme="minorEastAsia" w:hAnsi="Times New Roman" w:cs="Times New Roman"/>
          <w:color w:val="auto"/>
        </w:rPr>
        <w:t>20</w:t>
      </w:r>
      <w:r w:rsidRPr="00D343B9">
        <w:rPr>
          <w:rFonts w:ascii="Times New Roman" w:eastAsiaTheme="minorEastAsia" w:hAnsi="Times New Roman" w:cs="Times New Roman"/>
          <w:color w:val="auto"/>
        </w:rPr>
        <w:t xml:space="preserve"> чел.;</w:t>
      </w:r>
    </w:p>
    <w:p w14:paraId="76124A2B" w14:textId="77777777" w:rsidR="00926752" w:rsidRPr="00D343B9" w:rsidRDefault="00926752" w:rsidP="009267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3B9">
        <w:rPr>
          <w:rFonts w:ascii="Times New Roman" w:hAnsi="Times New Roman" w:cs="Times New Roman"/>
          <w:sz w:val="24"/>
          <w:szCs w:val="24"/>
        </w:rPr>
        <w:t xml:space="preserve">- профессионально-трудовое – </w:t>
      </w:r>
      <w:r w:rsidR="00D343B9" w:rsidRPr="00D343B9">
        <w:rPr>
          <w:rFonts w:ascii="Times New Roman" w:hAnsi="Times New Roman" w:cs="Times New Roman"/>
          <w:sz w:val="24"/>
          <w:szCs w:val="24"/>
        </w:rPr>
        <w:t>25</w:t>
      </w:r>
      <w:r w:rsidRPr="00D343B9">
        <w:rPr>
          <w:rFonts w:ascii="Times New Roman" w:hAnsi="Times New Roman" w:cs="Times New Roman"/>
          <w:sz w:val="24"/>
          <w:szCs w:val="24"/>
        </w:rPr>
        <w:t xml:space="preserve"> чел.;</w:t>
      </w:r>
    </w:p>
    <w:p w14:paraId="36B45A58" w14:textId="77777777" w:rsidR="00926752" w:rsidRPr="00D343B9" w:rsidRDefault="00926752" w:rsidP="009267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3B9">
        <w:rPr>
          <w:rFonts w:ascii="Times New Roman" w:hAnsi="Times New Roman" w:cs="Times New Roman"/>
          <w:sz w:val="24"/>
          <w:szCs w:val="24"/>
        </w:rPr>
        <w:t xml:space="preserve">- экологическое – </w:t>
      </w:r>
      <w:r w:rsidR="00067B46">
        <w:rPr>
          <w:rFonts w:ascii="Times New Roman" w:hAnsi="Times New Roman" w:cs="Times New Roman"/>
          <w:sz w:val="24"/>
          <w:szCs w:val="24"/>
        </w:rPr>
        <w:t>52</w:t>
      </w:r>
      <w:r w:rsidRPr="00D343B9">
        <w:rPr>
          <w:rFonts w:ascii="Times New Roman" w:hAnsi="Times New Roman" w:cs="Times New Roman"/>
          <w:sz w:val="24"/>
          <w:szCs w:val="24"/>
        </w:rPr>
        <w:t xml:space="preserve"> чел.;</w:t>
      </w:r>
    </w:p>
    <w:p w14:paraId="3FFAAC39" w14:textId="77777777" w:rsidR="00926752" w:rsidRPr="00D343B9" w:rsidRDefault="00926752" w:rsidP="009267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3B9">
        <w:rPr>
          <w:rFonts w:ascii="Times New Roman" w:hAnsi="Times New Roman" w:cs="Times New Roman"/>
          <w:sz w:val="24"/>
          <w:szCs w:val="24"/>
        </w:rPr>
        <w:t xml:space="preserve">- физкультурно-спортивное – </w:t>
      </w:r>
      <w:r w:rsidR="00E43077" w:rsidRPr="00D343B9">
        <w:rPr>
          <w:rFonts w:ascii="Times New Roman" w:hAnsi="Times New Roman" w:cs="Times New Roman"/>
          <w:sz w:val="24"/>
          <w:szCs w:val="24"/>
        </w:rPr>
        <w:t>2</w:t>
      </w:r>
      <w:r w:rsidR="00D343B9" w:rsidRPr="00D343B9">
        <w:rPr>
          <w:rFonts w:ascii="Times New Roman" w:hAnsi="Times New Roman" w:cs="Times New Roman"/>
          <w:sz w:val="24"/>
          <w:szCs w:val="24"/>
        </w:rPr>
        <w:t>8</w:t>
      </w:r>
      <w:r w:rsidR="00E43077" w:rsidRPr="00D343B9">
        <w:rPr>
          <w:rFonts w:ascii="Times New Roman" w:hAnsi="Times New Roman" w:cs="Times New Roman"/>
          <w:sz w:val="24"/>
          <w:szCs w:val="24"/>
        </w:rPr>
        <w:t xml:space="preserve"> </w:t>
      </w:r>
      <w:r w:rsidRPr="00D343B9">
        <w:rPr>
          <w:rFonts w:ascii="Times New Roman" w:hAnsi="Times New Roman" w:cs="Times New Roman"/>
          <w:sz w:val="24"/>
          <w:szCs w:val="24"/>
        </w:rPr>
        <w:t xml:space="preserve">чел.; </w:t>
      </w:r>
    </w:p>
    <w:p w14:paraId="0EADE0C6" w14:textId="77777777" w:rsidR="00926752" w:rsidRPr="00D343B9" w:rsidRDefault="00926752" w:rsidP="009267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3B9">
        <w:rPr>
          <w:rFonts w:ascii="Times New Roman" w:hAnsi="Times New Roman" w:cs="Times New Roman"/>
          <w:sz w:val="24"/>
          <w:szCs w:val="24"/>
        </w:rPr>
        <w:t xml:space="preserve">- профилактическая работа и здоровье сберегающие технологии – </w:t>
      </w:r>
      <w:r w:rsidR="00D343B9" w:rsidRPr="00D343B9">
        <w:rPr>
          <w:rFonts w:ascii="Times New Roman" w:hAnsi="Times New Roman" w:cs="Times New Roman"/>
          <w:sz w:val="24"/>
          <w:szCs w:val="24"/>
        </w:rPr>
        <w:t>52</w:t>
      </w:r>
      <w:r w:rsidRPr="00D343B9">
        <w:rPr>
          <w:rFonts w:ascii="Times New Roman" w:hAnsi="Times New Roman" w:cs="Times New Roman"/>
          <w:sz w:val="24"/>
          <w:szCs w:val="24"/>
        </w:rPr>
        <w:t xml:space="preserve"> чел.;</w:t>
      </w:r>
    </w:p>
    <w:p w14:paraId="3F94CC25" w14:textId="77777777" w:rsidR="00926752" w:rsidRPr="00D343B9" w:rsidRDefault="00926752" w:rsidP="009267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3B9">
        <w:rPr>
          <w:rFonts w:ascii="Times New Roman" w:hAnsi="Times New Roman" w:cs="Times New Roman"/>
          <w:sz w:val="24"/>
          <w:szCs w:val="24"/>
        </w:rPr>
        <w:t xml:space="preserve">-развитие деятельности студенческого самоуправления – </w:t>
      </w:r>
      <w:r w:rsidR="00D343B9" w:rsidRPr="00D343B9">
        <w:rPr>
          <w:rFonts w:ascii="Times New Roman" w:hAnsi="Times New Roman" w:cs="Times New Roman"/>
          <w:sz w:val="24"/>
          <w:szCs w:val="24"/>
        </w:rPr>
        <w:t>10</w:t>
      </w:r>
      <w:r w:rsidRPr="00D343B9">
        <w:rPr>
          <w:rFonts w:ascii="Times New Roman" w:hAnsi="Times New Roman" w:cs="Times New Roman"/>
          <w:sz w:val="24"/>
          <w:szCs w:val="24"/>
        </w:rPr>
        <w:t xml:space="preserve"> чел.; </w:t>
      </w:r>
    </w:p>
    <w:p w14:paraId="4A687478" w14:textId="77777777" w:rsidR="00926752" w:rsidRPr="00D343B9" w:rsidRDefault="00926752" w:rsidP="009267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3B9">
        <w:rPr>
          <w:rFonts w:ascii="Times New Roman" w:hAnsi="Times New Roman" w:cs="Times New Roman"/>
          <w:sz w:val="24"/>
          <w:szCs w:val="24"/>
        </w:rPr>
        <w:t xml:space="preserve">- адаптация обучающихся 1-ого курса – </w:t>
      </w:r>
      <w:r w:rsidR="00E43077" w:rsidRPr="00D343B9">
        <w:rPr>
          <w:rFonts w:ascii="Times New Roman" w:hAnsi="Times New Roman" w:cs="Times New Roman"/>
          <w:sz w:val="24"/>
          <w:szCs w:val="24"/>
        </w:rPr>
        <w:t>1</w:t>
      </w:r>
      <w:r w:rsidR="00067B46">
        <w:rPr>
          <w:rFonts w:ascii="Times New Roman" w:hAnsi="Times New Roman" w:cs="Times New Roman"/>
          <w:sz w:val="24"/>
          <w:szCs w:val="24"/>
        </w:rPr>
        <w:t>4</w:t>
      </w:r>
      <w:r w:rsidRPr="00D343B9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2448EEF2" w14:textId="3BDD045F" w:rsidR="00926752" w:rsidRPr="00D343B9" w:rsidRDefault="00926752" w:rsidP="00926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3B9">
        <w:rPr>
          <w:rFonts w:ascii="Times New Roman" w:hAnsi="Times New Roman" w:cs="Times New Roman"/>
          <w:sz w:val="24"/>
          <w:szCs w:val="24"/>
        </w:rPr>
        <w:t>Количество обучающихся, задействованных в организации и проведении мероприятий по направлениям воспитательной деятельности:</w:t>
      </w:r>
    </w:p>
    <w:p w14:paraId="1D037B1B" w14:textId="77777777" w:rsidR="00926752" w:rsidRPr="00D343B9" w:rsidRDefault="00926752" w:rsidP="0092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3B9">
        <w:rPr>
          <w:rFonts w:ascii="Times New Roman" w:hAnsi="Times New Roman" w:cs="Times New Roman"/>
          <w:sz w:val="24"/>
          <w:szCs w:val="24"/>
        </w:rPr>
        <w:t xml:space="preserve">- внутрифакультетского уровня/уровня  института – </w:t>
      </w:r>
      <w:r w:rsidR="00E43077" w:rsidRPr="00D343B9">
        <w:rPr>
          <w:rFonts w:ascii="Times New Roman" w:hAnsi="Times New Roman" w:cs="Times New Roman"/>
          <w:sz w:val="24"/>
          <w:szCs w:val="24"/>
        </w:rPr>
        <w:t>12</w:t>
      </w:r>
      <w:r w:rsidRPr="00D343B9">
        <w:rPr>
          <w:rFonts w:ascii="Times New Roman" w:hAnsi="Times New Roman" w:cs="Times New Roman"/>
          <w:sz w:val="24"/>
          <w:szCs w:val="24"/>
        </w:rPr>
        <w:t xml:space="preserve"> чел.;</w:t>
      </w:r>
    </w:p>
    <w:p w14:paraId="29966F56" w14:textId="77777777" w:rsidR="00926752" w:rsidRDefault="00926752" w:rsidP="0092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3B9">
        <w:rPr>
          <w:rFonts w:ascii="Times New Roman" w:hAnsi="Times New Roman" w:cs="Times New Roman"/>
          <w:sz w:val="24"/>
          <w:szCs w:val="24"/>
        </w:rPr>
        <w:t xml:space="preserve">- внутривузовского уровня – </w:t>
      </w:r>
      <w:r w:rsidR="00E43077" w:rsidRPr="00D343B9">
        <w:rPr>
          <w:rFonts w:ascii="Times New Roman" w:hAnsi="Times New Roman" w:cs="Times New Roman"/>
          <w:sz w:val="24"/>
          <w:szCs w:val="24"/>
        </w:rPr>
        <w:t>2</w:t>
      </w:r>
      <w:r w:rsidRPr="00D343B9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49ADD3A9" w14:textId="159D3EF6" w:rsidR="00067B46" w:rsidRPr="00C5597A" w:rsidRDefault="00067B46" w:rsidP="00067B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97A">
        <w:rPr>
          <w:rFonts w:ascii="Times New Roman" w:hAnsi="Times New Roman" w:cs="Times New Roman"/>
          <w:sz w:val="24"/>
          <w:szCs w:val="24"/>
        </w:rPr>
        <w:t>Численность обучающихся, вовлеченных в волонтерскую деятельность, в работу университетского штаба #МЫВМЕСТЕ и зарегистрированных на платформе ДОБРО.РУ.</w:t>
      </w:r>
    </w:p>
    <w:p w14:paraId="2C9DCDDE" w14:textId="77777777" w:rsidR="00067B46" w:rsidRPr="00C5597A" w:rsidRDefault="00067B46" w:rsidP="00067B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97A">
        <w:rPr>
          <w:rFonts w:ascii="Times New Roman" w:hAnsi="Times New Roman" w:cs="Times New Roman"/>
          <w:sz w:val="24"/>
          <w:szCs w:val="24"/>
        </w:rPr>
        <w:t>Наличие представителей института/факультета среди участников этапов Международой Премии #МЫВМЕСТЕ (региональный, полуфинал, финал)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17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2C1176">
        <w:rPr>
          <w:rFonts w:ascii="Times New Roman" w:hAnsi="Times New Roman" w:cs="Times New Roman"/>
          <w:sz w:val="24"/>
          <w:szCs w:val="24"/>
        </w:rPr>
        <w:t xml:space="preserve"> чел</w:t>
      </w:r>
      <w:r w:rsidRPr="00C5597A">
        <w:rPr>
          <w:rFonts w:ascii="Times New Roman" w:hAnsi="Times New Roman" w:cs="Times New Roman"/>
          <w:sz w:val="24"/>
          <w:szCs w:val="24"/>
        </w:rPr>
        <w:t>.</w:t>
      </w:r>
    </w:p>
    <w:p w14:paraId="3CEF7E76" w14:textId="37A9BC8B" w:rsidR="00067B46" w:rsidRPr="005C336B" w:rsidRDefault="00067B46" w:rsidP="0006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36B">
        <w:rPr>
          <w:rFonts w:ascii="Times New Roman" w:hAnsi="Times New Roman" w:cs="Times New Roman"/>
          <w:sz w:val="24"/>
          <w:szCs w:val="24"/>
        </w:rPr>
        <w:t xml:space="preserve">Количество обучающихся, вовлеченных в общественную деятельность (Старостат, Профком обучающихся) (доля от общего числа обучающихся по очной форме обучения) – </w:t>
      </w:r>
      <w:r>
        <w:rPr>
          <w:rFonts w:ascii="Times New Roman" w:hAnsi="Times New Roman" w:cs="Times New Roman"/>
          <w:sz w:val="24"/>
          <w:szCs w:val="24"/>
        </w:rPr>
        <w:t>4 чел</w:t>
      </w:r>
      <w:r w:rsidRPr="005C336B">
        <w:rPr>
          <w:rFonts w:ascii="Times New Roman" w:hAnsi="Times New Roman" w:cs="Times New Roman"/>
          <w:sz w:val="24"/>
          <w:szCs w:val="24"/>
        </w:rPr>
        <w:t>.</w:t>
      </w:r>
    </w:p>
    <w:p w14:paraId="4AD35347" w14:textId="64CD0BA7" w:rsidR="00067B46" w:rsidRPr="005C336B" w:rsidRDefault="00067B46" w:rsidP="00067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36B">
        <w:rPr>
          <w:rFonts w:ascii="Times New Roman" w:hAnsi="Times New Roman" w:cs="Times New Roman"/>
          <w:sz w:val="24"/>
          <w:szCs w:val="24"/>
        </w:rPr>
        <w:t xml:space="preserve">Количество обучающихся, вовлеченных в научно-исследовательскую деятельность, являются членами СНО (доля от общего числа обучающихся по очной форме обучения) – </w:t>
      </w:r>
      <w:r w:rsidR="00141CAB">
        <w:rPr>
          <w:rFonts w:ascii="Times New Roman" w:hAnsi="Times New Roman" w:cs="Times New Roman"/>
          <w:sz w:val="24"/>
          <w:szCs w:val="24"/>
        </w:rPr>
        <w:t>5</w:t>
      </w:r>
      <w:r w:rsidRPr="005C336B">
        <w:rPr>
          <w:rFonts w:ascii="Times New Roman" w:hAnsi="Times New Roman" w:cs="Times New Roman"/>
          <w:sz w:val="24"/>
          <w:szCs w:val="24"/>
        </w:rPr>
        <w:t xml:space="preserve"> чел. (</w:t>
      </w:r>
      <w:r w:rsidR="00141CAB">
        <w:rPr>
          <w:rFonts w:ascii="Times New Roman" w:hAnsi="Times New Roman" w:cs="Times New Roman"/>
          <w:sz w:val="24"/>
          <w:szCs w:val="24"/>
        </w:rPr>
        <w:t>9,1</w:t>
      </w:r>
      <w:r w:rsidRPr="005C336B">
        <w:rPr>
          <w:rFonts w:ascii="Times New Roman" w:hAnsi="Times New Roman" w:cs="Times New Roman"/>
          <w:sz w:val="24"/>
          <w:szCs w:val="24"/>
        </w:rPr>
        <w:t>%).</w:t>
      </w:r>
    </w:p>
    <w:p w14:paraId="1FAB3552" w14:textId="7CE56935" w:rsidR="00926752" w:rsidRPr="00D343B9" w:rsidRDefault="00926752" w:rsidP="00926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3B9">
        <w:rPr>
          <w:rFonts w:ascii="Times New Roman" w:hAnsi="Times New Roman" w:cs="Times New Roman"/>
          <w:sz w:val="24"/>
          <w:szCs w:val="24"/>
        </w:rPr>
        <w:t>Количество обучающихся, вовлеченных в проектную деятельность по разным направлениям воспитательной работы (доля от общего числа обучающихся по очной форме обучения) – 10%.</w:t>
      </w:r>
    </w:p>
    <w:p w14:paraId="78F5B4F9" w14:textId="62102195" w:rsidR="00926752" w:rsidRPr="00D343B9" w:rsidRDefault="00926752" w:rsidP="00926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3B9">
        <w:rPr>
          <w:rFonts w:ascii="Times New Roman" w:hAnsi="Times New Roman" w:cs="Times New Roman"/>
          <w:sz w:val="24"/>
          <w:szCs w:val="24"/>
        </w:rPr>
        <w:t xml:space="preserve">Количество обучающихся, вовлеченных в деятельность студенческих объединений (указать членами каких студенческих объединениях студенты являются) (доля от общего числа обучающихся по очной форме обучения): в молодежное творческое объединение «Архитектурно-градостроительное наследие» - </w:t>
      </w:r>
      <w:r w:rsidR="00E43077" w:rsidRPr="00D343B9">
        <w:rPr>
          <w:rFonts w:ascii="Times New Roman" w:hAnsi="Times New Roman" w:cs="Times New Roman"/>
          <w:sz w:val="24"/>
          <w:szCs w:val="24"/>
        </w:rPr>
        <w:t>2</w:t>
      </w:r>
      <w:r w:rsidRPr="00D343B9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052CAFDE" w14:textId="46B3E527" w:rsidR="00926752" w:rsidRPr="00D343B9" w:rsidRDefault="00926752" w:rsidP="00926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3B9">
        <w:rPr>
          <w:rFonts w:ascii="Times New Roman" w:hAnsi="Times New Roman" w:cs="Times New Roman"/>
          <w:sz w:val="24"/>
          <w:szCs w:val="24"/>
        </w:rPr>
        <w:t xml:space="preserve">Количество обучающихся, занимающихся на постоянной основе в различных формах досуговой деятельности (ДОП Центра культуры и эстетического образования, Спортивные дополнительные общеобразовательные общеразвивающие программы творческие </w:t>
      </w:r>
      <w:r w:rsidRPr="00D343B9">
        <w:rPr>
          <w:rFonts w:ascii="Times New Roman" w:hAnsi="Times New Roman" w:cs="Times New Roman"/>
          <w:sz w:val="24"/>
          <w:szCs w:val="24"/>
        </w:rPr>
        <w:lastRenderedPageBreak/>
        <w:t xml:space="preserve">студии, кружки), (в том числе иностранных обучающихся) (доля от общего числа обучающихся по очной форме обучения) – </w:t>
      </w:r>
      <w:r w:rsidR="00D343B9" w:rsidRPr="00D343B9">
        <w:rPr>
          <w:rFonts w:ascii="Times New Roman" w:hAnsi="Times New Roman" w:cs="Times New Roman"/>
          <w:sz w:val="24"/>
          <w:szCs w:val="24"/>
        </w:rPr>
        <w:t>8</w:t>
      </w:r>
      <w:r w:rsidRPr="00D343B9">
        <w:rPr>
          <w:rFonts w:ascii="Times New Roman" w:hAnsi="Times New Roman" w:cs="Times New Roman"/>
          <w:sz w:val="24"/>
          <w:szCs w:val="24"/>
        </w:rPr>
        <w:t>%.</w:t>
      </w:r>
    </w:p>
    <w:p w14:paraId="1E63916C" w14:textId="5B275752" w:rsidR="00926752" w:rsidRPr="00D343B9" w:rsidRDefault="00926752" w:rsidP="00926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3B9">
        <w:rPr>
          <w:rFonts w:ascii="Times New Roman" w:hAnsi="Times New Roman" w:cs="Times New Roman"/>
          <w:sz w:val="24"/>
          <w:szCs w:val="24"/>
        </w:rPr>
        <w:t>Количество обучающихся, вовлеченных в профориентационную деятельность (доля от общего числа обучающихся по очной форме обучения) – 9%.</w:t>
      </w:r>
    </w:p>
    <w:p w14:paraId="6CCE916E" w14:textId="1CB0F57C" w:rsidR="00926752" w:rsidRDefault="00926752" w:rsidP="00926752">
      <w:pPr>
        <w:pStyle w:val="Default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D343B9">
        <w:rPr>
          <w:rFonts w:ascii="Times New Roman" w:eastAsiaTheme="minorEastAsia" w:hAnsi="Times New Roman" w:cs="Times New Roman"/>
          <w:color w:val="auto"/>
        </w:rPr>
        <w:t xml:space="preserve">Количество посещений обучающимися социально-культурных мероприятий, проведенных на базе университета (отдельно по «Пушкинской карте) - </w:t>
      </w:r>
      <w:r w:rsidR="00141CAB">
        <w:rPr>
          <w:rFonts w:ascii="Times New Roman" w:eastAsiaTheme="minorEastAsia" w:hAnsi="Times New Roman" w:cs="Times New Roman"/>
          <w:color w:val="auto"/>
        </w:rPr>
        <w:t>23</w:t>
      </w:r>
      <w:r w:rsidRPr="00D343B9">
        <w:rPr>
          <w:rFonts w:ascii="Times New Roman" w:eastAsiaTheme="minorEastAsia" w:hAnsi="Times New Roman" w:cs="Times New Roman"/>
          <w:color w:val="auto"/>
        </w:rPr>
        <w:t>.</w:t>
      </w:r>
    </w:p>
    <w:p w14:paraId="4BAE27D0" w14:textId="781CE83A" w:rsidR="00141CAB" w:rsidRDefault="00141CAB" w:rsidP="0092675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C336B">
        <w:rPr>
          <w:rFonts w:ascii="Times New Roman" w:hAnsi="Times New Roman" w:cs="Times New Roman"/>
        </w:rPr>
        <w:t xml:space="preserve">Численность постоянных участников первичного отделения Общероссийского общественно-государственного объединения детей и молодежи «Движение первых»  из числа обучающихся – </w:t>
      </w:r>
      <w:r>
        <w:rPr>
          <w:rFonts w:ascii="Times New Roman" w:hAnsi="Times New Roman" w:cs="Times New Roman"/>
        </w:rPr>
        <w:t>8</w:t>
      </w:r>
      <w:r w:rsidRPr="005C336B">
        <w:rPr>
          <w:rFonts w:ascii="Times New Roman" w:hAnsi="Times New Roman" w:cs="Times New Roman"/>
        </w:rPr>
        <w:t xml:space="preserve"> чел.</w:t>
      </w:r>
    </w:p>
    <w:p w14:paraId="733A4454" w14:textId="00C2EE39" w:rsidR="00141CAB" w:rsidRDefault="00141CAB" w:rsidP="0092675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C336B">
        <w:rPr>
          <w:rFonts w:ascii="Times New Roman" w:hAnsi="Times New Roman" w:cs="Times New Roman"/>
        </w:rPr>
        <w:t xml:space="preserve">Количество обучающихся, вовлеченных в профориентационную деятельность (доля от общего числа обучающихся по очной форме обучения) – </w:t>
      </w:r>
      <w:r>
        <w:rPr>
          <w:rFonts w:ascii="Times New Roman" w:hAnsi="Times New Roman" w:cs="Times New Roman"/>
        </w:rPr>
        <w:t>22</w:t>
      </w:r>
      <w:r w:rsidRPr="005C336B">
        <w:rPr>
          <w:rFonts w:ascii="Times New Roman" w:hAnsi="Times New Roman" w:cs="Times New Roman"/>
        </w:rPr>
        <w:t xml:space="preserve"> чел. (</w:t>
      </w:r>
      <w:r>
        <w:rPr>
          <w:rFonts w:ascii="Times New Roman" w:hAnsi="Times New Roman" w:cs="Times New Roman"/>
        </w:rPr>
        <w:t>40</w:t>
      </w:r>
      <w:r w:rsidRPr="005C336B">
        <w:rPr>
          <w:rFonts w:ascii="Times New Roman" w:hAnsi="Times New Roman" w:cs="Times New Roman"/>
        </w:rPr>
        <w:t>%): встреча с представителями ГК «ОДСК», НПО «Град», семинар с представителями ООО «Адепт».</w:t>
      </w:r>
    </w:p>
    <w:p w14:paraId="1D5C4EB1" w14:textId="4E1C9685" w:rsidR="00141CAB" w:rsidRPr="005B0BBD" w:rsidRDefault="00141CAB" w:rsidP="00141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C3">
        <w:rPr>
          <w:rFonts w:ascii="Times New Roman" w:hAnsi="Times New Roman" w:cs="Times New Roman"/>
          <w:sz w:val="24"/>
          <w:szCs w:val="24"/>
        </w:rPr>
        <w:t xml:space="preserve">Наличие информации о проводимых мероприятиях по направлению подготовки на информационных ресурсах кафедры/факультета/института (в социальных сетях и др.): </w:t>
      </w:r>
      <w:r w:rsidRPr="005B0BBD">
        <w:rPr>
          <w:rFonts w:ascii="Times New Roman" w:hAnsi="Times New Roman" w:cs="Times New Roman"/>
          <w:sz w:val="24"/>
          <w:szCs w:val="24"/>
        </w:rPr>
        <w:t xml:space="preserve">В качестве информационного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5B0BBD">
        <w:rPr>
          <w:rFonts w:ascii="Times New Roman" w:hAnsi="Times New Roman" w:cs="Times New Roman"/>
          <w:sz w:val="24"/>
          <w:szCs w:val="24"/>
        </w:rPr>
        <w:t>проведении и наличии мероприятий институтского, кафедрального масштаба по направлениям воспитательной работы имеются страницы в социальной сети ВКОНТАКТЕ:</w:t>
      </w:r>
    </w:p>
    <w:p w14:paraId="79439FA8" w14:textId="77777777" w:rsidR="00141CAB" w:rsidRPr="005B0BBD" w:rsidRDefault="00141CAB" w:rsidP="00141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официальная группа Архитектурно-строительного института - https://vk.com/postupiasi</w:t>
      </w:r>
    </w:p>
    <w:p w14:paraId="3250FB8D" w14:textId="77777777" w:rsidR="00141CAB" w:rsidRPr="005B0BBD" w:rsidRDefault="00141CAB" w:rsidP="00141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>- официальная группа кафедры строительных конструкций и материалов - https://vk.com/public203055372</w:t>
      </w:r>
    </w:p>
    <w:p w14:paraId="67CF0C17" w14:textId="77777777" w:rsidR="00141CAB" w:rsidRDefault="00141CAB" w:rsidP="00141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BBD">
        <w:rPr>
          <w:rFonts w:ascii="Times New Roman" w:hAnsi="Times New Roman" w:cs="Times New Roman"/>
          <w:sz w:val="24"/>
          <w:szCs w:val="24"/>
        </w:rPr>
        <w:t xml:space="preserve">- профбюро Архитектурно-строительного института - </w:t>
      </w:r>
      <w:r w:rsidRPr="006E33C3">
        <w:rPr>
          <w:rFonts w:ascii="Times New Roman" w:hAnsi="Times New Roman" w:cs="Times New Roman"/>
          <w:sz w:val="24"/>
          <w:szCs w:val="24"/>
        </w:rPr>
        <w:t>https://vk.com/profburoasi</w:t>
      </w:r>
      <w:r w:rsidRPr="005B0BBD">
        <w:rPr>
          <w:rFonts w:ascii="Times New Roman" w:hAnsi="Times New Roman" w:cs="Times New Roman"/>
          <w:sz w:val="24"/>
          <w:szCs w:val="24"/>
        </w:rPr>
        <w:t>.</w:t>
      </w:r>
    </w:p>
    <w:p w14:paraId="2D74EF2C" w14:textId="05C4CD69" w:rsidR="00141CAB" w:rsidRDefault="00686CE5" w:rsidP="00141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CE5">
        <w:rPr>
          <w:rFonts w:ascii="Times New Roman" w:hAnsi="Times New Roman" w:cs="Times New Roman"/>
          <w:sz w:val="24"/>
          <w:szCs w:val="24"/>
        </w:rPr>
        <w:t>Численность ППС, прошедших повышение квалификации по направлениям молодежной политики и воспитательной деятельности на базе университета/на базе других образовательных организаций – 1 чел: Бухтиярова Анастасия Сергеевна, повышение квалификации по дополнительной профессиональной программе «Мастер воспитания», ФГБОУ ВО «Костромской государственный университет», 05.10.25-14.11.25 гг., 72 часа.</w:t>
      </w:r>
    </w:p>
    <w:p w14:paraId="7A083CCE" w14:textId="4E040BAF" w:rsidR="00926752" w:rsidRPr="005B0BBD" w:rsidRDefault="00141CAB" w:rsidP="00141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C3">
        <w:rPr>
          <w:rFonts w:ascii="Times New Roman" w:hAnsi="Times New Roman" w:cs="Times New Roman"/>
          <w:sz w:val="24"/>
          <w:szCs w:val="24"/>
        </w:rPr>
        <w:t>Количество участников (обучающихся, ППС) федеральных образовательных программ, форумов по направлениям молодежной политики и воспитательной деятельности (Минобрнауки РФ, Росмолодежи)</w:t>
      </w:r>
      <w:r>
        <w:rPr>
          <w:rFonts w:ascii="Times New Roman" w:hAnsi="Times New Roman" w:cs="Times New Roman"/>
          <w:sz w:val="24"/>
          <w:szCs w:val="24"/>
        </w:rPr>
        <w:t xml:space="preserve"> – 1 чел</w:t>
      </w:r>
    </w:p>
    <w:p w14:paraId="2911922A" w14:textId="77777777" w:rsidR="00EE6570" w:rsidRDefault="00EE6570" w:rsidP="00C4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211B51" w14:textId="77777777" w:rsidR="009944E6" w:rsidRDefault="009944E6" w:rsidP="00C4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944E6" w:rsidSect="000F2B75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B21C5E5" w14:textId="77777777" w:rsidR="009F513A" w:rsidRPr="009905D1" w:rsidRDefault="009F513A" w:rsidP="009F513A">
      <w:pPr>
        <w:spacing w:after="0"/>
        <w:jc w:val="right"/>
        <w:rPr>
          <w:rFonts w:ascii="Times New Roman" w:hAnsi="Times New Roman" w:cs="Times New Roman"/>
          <w:b/>
        </w:rPr>
      </w:pPr>
      <w:r w:rsidRPr="009905D1">
        <w:rPr>
          <w:rFonts w:ascii="Times New Roman" w:hAnsi="Times New Roman" w:cs="Times New Roman"/>
          <w:b/>
        </w:rPr>
        <w:lastRenderedPageBreak/>
        <w:t xml:space="preserve">Приложение 1. Сведения о контингенте обучающихся по образовательной программе </w:t>
      </w:r>
    </w:p>
    <w:p w14:paraId="09B1C95F" w14:textId="77777777" w:rsidR="009F513A" w:rsidRPr="000F3FFD" w:rsidRDefault="009F513A" w:rsidP="009F513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486F9A3" w14:textId="77777777" w:rsidR="001A5127" w:rsidRPr="007E28AD" w:rsidRDefault="001A5127" w:rsidP="001A512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E28AD">
        <w:rPr>
          <w:rFonts w:ascii="Times New Roman" w:hAnsi="Times New Roman" w:cs="Times New Roman"/>
          <w:sz w:val="24"/>
          <w:szCs w:val="24"/>
          <w:u w:val="single"/>
        </w:rPr>
        <w:t>08.03.01 Строительство, профиль (направленность) Промышленное и гражданское строительство</w:t>
      </w:r>
      <w:r w:rsidRPr="007E28A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49239790" w14:textId="77777777" w:rsidR="009F513A" w:rsidRPr="007E28AD" w:rsidRDefault="009F513A" w:rsidP="009F51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E28AD">
        <w:rPr>
          <w:rFonts w:ascii="Times New Roman" w:hAnsi="Times New Roman" w:cs="Times New Roman"/>
          <w:sz w:val="20"/>
          <w:szCs w:val="20"/>
        </w:rPr>
        <w:t>(</w:t>
      </w:r>
      <w:r w:rsidRPr="007E28AD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7E28AD">
        <w:rPr>
          <w:rFonts w:ascii="Times New Roman" w:hAnsi="Times New Roman" w:cs="Times New Roman"/>
          <w:sz w:val="20"/>
          <w:szCs w:val="20"/>
        </w:rPr>
        <w:t>)</w:t>
      </w:r>
    </w:p>
    <w:p w14:paraId="757A55BD" w14:textId="77777777" w:rsidR="009F513A" w:rsidRPr="007E28AD" w:rsidRDefault="009F513A" w:rsidP="009F51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3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993"/>
        <w:gridCol w:w="4677"/>
        <w:gridCol w:w="4156"/>
      </w:tblGrid>
      <w:tr w:rsidR="009F513A" w:rsidRPr="007E28AD" w14:paraId="04C744D8" w14:textId="77777777" w:rsidTr="001B1F8A">
        <w:trPr>
          <w:tblCellSpacing w:w="15" w:type="dxa"/>
          <w:jc w:val="center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8191C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 N п/п</w:t>
            </w:r>
          </w:p>
        </w:tc>
        <w:tc>
          <w:tcPr>
            <w:tcW w:w="39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84548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Формы получения образования</w:t>
            </w:r>
          </w:p>
        </w:tc>
        <w:tc>
          <w:tcPr>
            <w:tcW w:w="4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6833D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 xml:space="preserve">Количество обучающихся в текущем </w:t>
            </w:r>
            <w:r w:rsidRPr="007E28AD">
              <w:rPr>
                <w:rFonts w:ascii="Times New Roman" w:eastAsia="Times New Roman" w:hAnsi="Times New Roman" w:cs="Times New Roman"/>
              </w:rPr>
              <w:br/>
              <w:t>учебном году (чел.)</w:t>
            </w:r>
          </w:p>
        </w:tc>
        <w:tc>
          <w:tcPr>
            <w:tcW w:w="41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5C22E" w14:textId="77777777" w:rsidR="009F513A" w:rsidRPr="007E28AD" w:rsidRDefault="009F513A" w:rsidP="003E18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Из них количество обучающихся с ограниченными возможностями здоровья, дети-инвалиды и инвалиды (чел.)</w:t>
            </w:r>
          </w:p>
        </w:tc>
      </w:tr>
      <w:tr w:rsidR="009F513A" w:rsidRPr="007E28AD" w14:paraId="6759DFAE" w14:textId="77777777" w:rsidTr="001B1F8A">
        <w:trPr>
          <w:tblCellSpacing w:w="15" w:type="dxa"/>
          <w:jc w:val="center"/>
        </w:trPr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8B5AF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81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4EE2A6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В организации, осуществляющей образовательную деятельность</w:t>
            </w:r>
          </w:p>
        </w:tc>
      </w:tr>
      <w:tr w:rsidR="009F513A" w:rsidRPr="007E28AD" w14:paraId="154130BE" w14:textId="77777777" w:rsidTr="001B1F8A">
        <w:trPr>
          <w:tblCellSpacing w:w="15" w:type="dxa"/>
          <w:jc w:val="center"/>
        </w:trPr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70D32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F22217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Очная форма</w:t>
            </w:r>
          </w:p>
        </w:tc>
        <w:tc>
          <w:tcPr>
            <w:tcW w:w="46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1287A0" w14:textId="77777777" w:rsidR="009F513A" w:rsidRPr="007E28AD" w:rsidRDefault="0072112A" w:rsidP="006B0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6B02A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E9D29A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F513A" w:rsidRPr="007E28AD" w14:paraId="4F7D7118" w14:textId="77777777" w:rsidTr="001B1F8A">
        <w:trPr>
          <w:tblCellSpacing w:w="15" w:type="dxa"/>
          <w:jc w:val="center"/>
        </w:trPr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7B7DA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54DCF8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Очно-заочная форма</w:t>
            </w:r>
          </w:p>
        </w:tc>
        <w:tc>
          <w:tcPr>
            <w:tcW w:w="46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4ADE777" w14:textId="77777777" w:rsidR="009F513A" w:rsidRPr="007E28AD" w:rsidRDefault="003931A9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95AF92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F513A" w:rsidRPr="007E28AD" w14:paraId="7BDBF7B3" w14:textId="77777777" w:rsidTr="001B1F8A">
        <w:trPr>
          <w:tblCellSpacing w:w="15" w:type="dxa"/>
          <w:jc w:val="center"/>
        </w:trPr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885B4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DE1804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Заочная форма</w:t>
            </w:r>
          </w:p>
        </w:tc>
        <w:tc>
          <w:tcPr>
            <w:tcW w:w="46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4C3231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2E2205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F513A" w:rsidRPr="007E28AD" w14:paraId="657D51F9" w14:textId="77777777" w:rsidTr="001B1F8A">
        <w:trPr>
          <w:tblCellSpacing w:w="15" w:type="dxa"/>
          <w:jc w:val="center"/>
        </w:trPr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A8A2F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81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54062A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Вне организации, осуществляющей образовательную деятельность</w:t>
            </w:r>
          </w:p>
        </w:tc>
      </w:tr>
      <w:tr w:rsidR="009F513A" w:rsidRPr="007E28AD" w14:paraId="7168538D" w14:textId="77777777" w:rsidTr="001B1F8A">
        <w:trPr>
          <w:tblCellSpacing w:w="15" w:type="dxa"/>
          <w:jc w:val="center"/>
        </w:trPr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E99B2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1B0C25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В форме самообразования</w:t>
            </w:r>
          </w:p>
        </w:tc>
        <w:tc>
          <w:tcPr>
            <w:tcW w:w="4647" w:type="dxa"/>
            <w:tcBorders>
              <w:bottom w:val="single" w:sz="6" w:space="0" w:color="000000"/>
              <w:right w:val="single" w:sz="6" w:space="0" w:color="000000"/>
            </w:tcBorders>
          </w:tcPr>
          <w:p w14:paraId="32ADB00C" w14:textId="77777777" w:rsidR="009F513A" w:rsidRPr="007E28AD" w:rsidRDefault="009F513A" w:rsidP="001B1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111" w:type="dxa"/>
            <w:tcBorders>
              <w:bottom w:val="single" w:sz="6" w:space="0" w:color="000000"/>
              <w:right w:val="single" w:sz="6" w:space="0" w:color="000000"/>
            </w:tcBorders>
          </w:tcPr>
          <w:p w14:paraId="4C479693" w14:textId="77777777" w:rsidR="009F513A" w:rsidRPr="007E28AD" w:rsidRDefault="009F513A" w:rsidP="001B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28AD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4A5A335F" w14:textId="77777777" w:rsidR="002E057E" w:rsidRDefault="002E057E" w:rsidP="001B1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193C4" w14:textId="77777777" w:rsidR="002E057E" w:rsidRDefault="002E057E" w:rsidP="001B1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E057E" w:rsidSect="009F513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D3E67EB" w14:textId="3A541326" w:rsidR="001C4A3B" w:rsidRPr="009905D1" w:rsidRDefault="001C4A3B" w:rsidP="001C4A3B">
      <w:pPr>
        <w:spacing w:after="0"/>
        <w:jc w:val="right"/>
        <w:rPr>
          <w:rFonts w:ascii="Times New Roman" w:hAnsi="Times New Roman" w:cs="Times New Roman"/>
          <w:b/>
        </w:rPr>
      </w:pPr>
      <w:r w:rsidRPr="009905D1">
        <w:rPr>
          <w:rFonts w:ascii="Times New Roman" w:hAnsi="Times New Roman" w:cs="Times New Roman"/>
          <w:b/>
        </w:rPr>
        <w:lastRenderedPageBreak/>
        <w:t xml:space="preserve">Приложение 2. Сведения о результатах государственной итоговой аттестации </w:t>
      </w:r>
    </w:p>
    <w:p w14:paraId="5E259888" w14:textId="77777777" w:rsidR="001C4A3B" w:rsidRPr="009905D1" w:rsidRDefault="001C4A3B" w:rsidP="001C4A3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905D1">
        <w:rPr>
          <w:rFonts w:ascii="Times New Roman" w:hAnsi="Times New Roman" w:cs="Times New Roman"/>
          <w:b/>
        </w:rPr>
        <w:t>по образовательной программе</w:t>
      </w:r>
    </w:p>
    <w:p w14:paraId="63599004" w14:textId="77777777" w:rsidR="001C4A3B" w:rsidRDefault="001C4A3B" w:rsidP="001C4A3B">
      <w:pPr>
        <w:spacing w:after="0"/>
        <w:jc w:val="right"/>
        <w:rPr>
          <w:rFonts w:ascii="Times New Roman" w:hAnsi="Times New Roman" w:cs="Times New Roman"/>
        </w:rPr>
      </w:pPr>
    </w:p>
    <w:p w14:paraId="7DF6D7E5" w14:textId="77777777" w:rsidR="00493110" w:rsidRPr="007E28AD" w:rsidRDefault="00493110" w:rsidP="004931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E28AD">
        <w:rPr>
          <w:rFonts w:ascii="Times New Roman" w:hAnsi="Times New Roman" w:cs="Times New Roman"/>
          <w:sz w:val="24"/>
          <w:szCs w:val="24"/>
          <w:u w:val="single"/>
        </w:rPr>
        <w:t>08.03.01 Строительство, профиль (направленность) Промышленное и гражданское строительство</w:t>
      </w:r>
    </w:p>
    <w:p w14:paraId="01C5625C" w14:textId="77777777" w:rsidR="001C4A3B" w:rsidRDefault="00493110" w:rsidP="0049311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E652A">
        <w:rPr>
          <w:rFonts w:ascii="Times New Roman" w:hAnsi="Times New Roman" w:cs="Times New Roman"/>
          <w:sz w:val="20"/>
          <w:szCs w:val="20"/>
        </w:rPr>
        <w:t xml:space="preserve"> </w:t>
      </w:r>
      <w:r w:rsidR="001C4A3B" w:rsidRPr="00FE652A">
        <w:rPr>
          <w:rFonts w:ascii="Times New Roman" w:hAnsi="Times New Roman" w:cs="Times New Roman"/>
          <w:sz w:val="20"/>
          <w:szCs w:val="20"/>
        </w:rPr>
        <w:t>(</w:t>
      </w:r>
      <w:r w:rsidR="001C4A3B" w:rsidRPr="00FE652A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 – направленность (профиль)/специализация)</w:t>
      </w:r>
    </w:p>
    <w:p w14:paraId="0C5B01C5" w14:textId="77777777" w:rsidR="002911A8" w:rsidRPr="00FE652A" w:rsidRDefault="002911A8" w:rsidP="0049311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508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971"/>
        <w:gridCol w:w="980"/>
        <w:gridCol w:w="959"/>
        <w:gridCol w:w="747"/>
        <w:gridCol w:w="1052"/>
        <w:gridCol w:w="1138"/>
        <w:gridCol w:w="956"/>
        <w:gridCol w:w="405"/>
        <w:gridCol w:w="1396"/>
        <w:gridCol w:w="1147"/>
        <w:gridCol w:w="1177"/>
        <w:gridCol w:w="1241"/>
        <w:gridCol w:w="1134"/>
        <w:gridCol w:w="1418"/>
      </w:tblGrid>
      <w:tr w:rsidR="002911A8" w:rsidRPr="00482358" w14:paraId="1A115DD8" w14:textId="77777777" w:rsidTr="00DC2A82">
        <w:trPr>
          <w:tblCellSpacing w:w="15" w:type="dxa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A5FABB4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94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14:paraId="634AC749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Учебный год</w:t>
            </w:r>
          </w:p>
        </w:tc>
        <w:tc>
          <w:tcPr>
            <w:tcW w:w="1909" w:type="dxa"/>
            <w:gridSpan w:val="2"/>
            <w:tcBorders>
              <w:top w:val="single" w:sz="6" w:space="0" w:color="000000"/>
            </w:tcBorders>
          </w:tcPr>
          <w:p w14:paraId="46CC213C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3D78F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Вид государственных аттестационных испытаний</w:t>
            </w:r>
          </w:p>
        </w:tc>
      </w:tr>
      <w:tr w:rsidR="002911A8" w:rsidRPr="00482358" w14:paraId="676523A6" w14:textId="77777777" w:rsidTr="00DC2A82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749F998" w14:textId="77777777" w:rsidR="002911A8" w:rsidRPr="00482358" w:rsidRDefault="002911A8" w:rsidP="00DC2A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5BF8F2B1" w14:textId="77777777" w:rsidR="002911A8" w:rsidRPr="00482358" w:rsidRDefault="002911A8" w:rsidP="00DC2A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834C29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14:paraId="600DB542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EF8244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Защита выпускной квалификационной работы (ВКР)</w:t>
            </w:r>
          </w:p>
        </w:tc>
      </w:tr>
      <w:tr w:rsidR="002911A8" w:rsidRPr="00482358" w14:paraId="48951698" w14:textId="77777777" w:rsidTr="00DC2A82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E1572F2" w14:textId="77777777" w:rsidR="002911A8" w:rsidRPr="00482358" w:rsidRDefault="002911A8" w:rsidP="00DC2A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07E76703" w14:textId="77777777" w:rsidR="002911A8" w:rsidRPr="00482358" w:rsidRDefault="002911A8" w:rsidP="00DC2A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right w:val="single" w:sz="6" w:space="0" w:color="000000"/>
            </w:tcBorders>
            <w:hideMark/>
          </w:tcPr>
          <w:p w14:paraId="5367A14D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A3DE30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1108" w:type="dxa"/>
            <w:vMerge w:val="restart"/>
            <w:tcBorders>
              <w:right w:val="single" w:sz="6" w:space="0" w:color="000000"/>
            </w:tcBorders>
            <w:hideMark/>
          </w:tcPr>
          <w:p w14:paraId="2E8FC1C3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3874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092603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492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6042890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Результаты проверки ВКР на наличие заимствований</w:t>
            </w:r>
          </w:p>
        </w:tc>
      </w:tr>
      <w:tr w:rsidR="002911A8" w:rsidRPr="00482358" w14:paraId="20A285AC" w14:textId="77777777" w:rsidTr="00DC2A82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A90AFD8" w14:textId="77777777" w:rsidR="002911A8" w:rsidRPr="00482358" w:rsidRDefault="002911A8" w:rsidP="00DC2A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3BB6B727" w14:textId="77777777" w:rsidR="002911A8" w:rsidRPr="00482358" w:rsidRDefault="002911A8" w:rsidP="00DC2A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6B9D2A28" w14:textId="77777777" w:rsidR="002911A8" w:rsidRPr="00482358" w:rsidRDefault="002911A8" w:rsidP="00DC2A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673C51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81A59A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08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6EBAC4EE" w14:textId="77777777" w:rsidR="002911A8" w:rsidRPr="00482358" w:rsidRDefault="002911A8" w:rsidP="00DC2A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21E350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1A297D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B66772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выполнявших ВКР по заявкам предприятий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B3B62" w14:textId="77777777" w:rsidR="002911A8" w:rsidRDefault="002911A8" w:rsidP="00DC2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Средняя доля оригинальных блоков</w:t>
            </w:r>
          </w:p>
          <w:p w14:paraId="0311F692" w14:textId="77777777" w:rsidR="002911A8" w:rsidRPr="00482358" w:rsidRDefault="002911A8" w:rsidP="00DC2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CFBF4" w14:textId="77777777" w:rsidR="002911A8" w:rsidRDefault="002911A8" w:rsidP="00DC2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 xml:space="preserve">оля </w:t>
            </w:r>
            <w:r>
              <w:rPr>
                <w:rFonts w:ascii="Times New Roman" w:hAnsi="Times New Roman"/>
                <w:sz w:val="18"/>
                <w:szCs w:val="18"/>
              </w:rPr>
              <w:t>цитирования</w:t>
            </w:r>
          </w:p>
          <w:p w14:paraId="4FCAB355" w14:textId="77777777" w:rsidR="002911A8" w:rsidRPr="00482358" w:rsidRDefault="002911A8" w:rsidP="00DC2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E4E9FBE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заимствований в работе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530A07" w14:textId="77777777" w:rsidR="002911A8" w:rsidRPr="005B38AA" w:rsidRDefault="002911A8" w:rsidP="00DC2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>Средняя доля самоцитирования</w:t>
            </w:r>
          </w:p>
          <w:p w14:paraId="21B46565" w14:textId="77777777" w:rsidR="002911A8" w:rsidRPr="005B38AA" w:rsidRDefault="002911A8" w:rsidP="00DC2A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</w:tr>
      <w:tr w:rsidR="002911A8" w:rsidRPr="00482358" w14:paraId="42299D87" w14:textId="77777777" w:rsidTr="00DC2A82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5EED0E2" w14:textId="77777777" w:rsidR="002911A8" w:rsidRPr="00482358" w:rsidRDefault="002911A8" w:rsidP="00DC2A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05D026D3" w14:textId="77777777" w:rsidR="002911A8" w:rsidRPr="00482358" w:rsidRDefault="002911A8" w:rsidP="00DC2A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6E3363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B6226D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5371B0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3D285B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A420679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FF1A82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A8E32B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1F9859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248338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42CAE2F8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7C722606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2911A8" w:rsidRPr="00482358" w14:paraId="1409825C" w14:textId="77777777" w:rsidTr="00DC2A82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D2CDE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FF1EE9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9519773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2C0990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77E402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72DC98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859215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41E175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731754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52B27A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95DEAA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4B8C129F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57B34922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2911A8" w:rsidRPr="00482358" w14:paraId="3D40AEAF" w14:textId="77777777" w:rsidTr="00DC2A82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AB134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CF10F" w14:textId="77777777" w:rsidR="002911A8" w:rsidRPr="002911A8" w:rsidRDefault="002911A8" w:rsidP="00DC2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1A8">
              <w:rPr>
                <w:rFonts w:ascii="Times New Roman" w:hAnsi="Times New Roman"/>
                <w:sz w:val="18"/>
                <w:szCs w:val="18"/>
              </w:rPr>
              <w:t>2023/2024</w:t>
            </w:r>
          </w:p>
        </w:tc>
        <w:tc>
          <w:tcPr>
            <w:tcW w:w="13705" w:type="dxa"/>
            <w:gridSpan w:val="1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885C6" w14:textId="77777777" w:rsidR="002911A8" w:rsidRPr="002911A8" w:rsidRDefault="002911A8" w:rsidP="00DC2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1A8">
              <w:rPr>
                <w:rFonts w:ascii="Times New Roman" w:hAnsi="Times New Roman"/>
                <w:sz w:val="18"/>
                <w:szCs w:val="18"/>
              </w:rPr>
              <w:t>Выпуска не было по данному направлению</w:t>
            </w:r>
          </w:p>
        </w:tc>
      </w:tr>
      <w:tr w:rsidR="002911A8" w:rsidRPr="00482358" w14:paraId="0B0B4CB4" w14:textId="77777777" w:rsidTr="00DC2A82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A3A6D" w14:textId="77777777" w:rsidR="002911A8" w:rsidRPr="00482358" w:rsidRDefault="002911A8" w:rsidP="002911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20530B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/20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1EB91F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B091F0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DB5617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828926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D433A7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23,53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CE2DA9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76,47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BA9BBE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F5785B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60,61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16F49A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6,84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03B2A4F8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32,55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776F7C95" w14:textId="77777777" w:rsidR="002911A8" w:rsidRPr="00482358" w:rsidRDefault="002911A8" w:rsidP="00DC2A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4B8A5082" w14:textId="77777777" w:rsidR="00FE652A" w:rsidRDefault="00FE652A" w:rsidP="001C4A3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highlight w:val="yellow"/>
        </w:rPr>
      </w:pPr>
    </w:p>
    <w:p w14:paraId="143F7122" w14:textId="77777777" w:rsidR="001C4A3B" w:rsidRPr="000F3FFD" w:rsidRDefault="001C4A3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0F3FFD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60E3DA06" w14:textId="77777777" w:rsidR="00FE652A" w:rsidRDefault="00FE652A" w:rsidP="00C4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E652A" w:rsidSect="001B1F8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0300C9F" w14:textId="77777777" w:rsidR="00E34F92" w:rsidRPr="00B96A6A" w:rsidRDefault="00E34F92" w:rsidP="00E34F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6A6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3. Сведения о результатах промежуточной аттестации</w:t>
      </w:r>
    </w:p>
    <w:p w14:paraId="6E60ED93" w14:textId="77777777" w:rsidR="00E34F92" w:rsidRPr="00B96A6A" w:rsidRDefault="00E34F92" w:rsidP="00E34F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6A6A">
        <w:rPr>
          <w:rFonts w:ascii="Times New Roman" w:hAnsi="Times New Roman" w:cs="Times New Roman"/>
          <w:b/>
          <w:sz w:val="24"/>
          <w:szCs w:val="24"/>
        </w:rPr>
        <w:t xml:space="preserve"> обучающихся по образовательной программе</w:t>
      </w:r>
    </w:p>
    <w:p w14:paraId="17871AFD" w14:textId="77777777" w:rsidR="00E34F92" w:rsidRDefault="00E34F92" w:rsidP="00E34F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2315AE" w14:textId="77777777" w:rsidR="00493110" w:rsidRPr="007E28AD" w:rsidRDefault="00493110" w:rsidP="004931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E28AD">
        <w:rPr>
          <w:rFonts w:ascii="Times New Roman" w:hAnsi="Times New Roman" w:cs="Times New Roman"/>
          <w:sz w:val="24"/>
          <w:szCs w:val="24"/>
          <w:u w:val="single"/>
        </w:rPr>
        <w:t>08.03.01 Строительство, профиль (направленность) Промышленное и гражданское строительство</w:t>
      </w:r>
    </w:p>
    <w:p w14:paraId="1E038FC7" w14:textId="77777777" w:rsidR="00E34F92" w:rsidRPr="00FE652A" w:rsidRDefault="00E34F92" w:rsidP="00E34F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E652A">
        <w:rPr>
          <w:rFonts w:ascii="Times New Roman" w:hAnsi="Times New Roman" w:cs="Times New Roman"/>
          <w:sz w:val="20"/>
          <w:szCs w:val="20"/>
        </w:rPr>
        <w:t xml:space="preserve"> (</w:t>
      </w:r>
      <w:r w:rsidRPr="00FE652A">
        <w:rPr>
          <w:rFonts w:ascii="Times New Roman" w:hAnsi="Times New Roman" w:cs="Times New Roman"/>
          <w:i/>
          <w:sz w:val="20"/>
          <w:szCs w:val="20"/>
        </w:rPr>
        <w:t>код, наименование основной образовательной программы – направленность (профиль)/специализация)</w:t>
      </w:r>
    </w:p>
    <w:p w14:paraId="09AF776C" w14:textId="77777777" w:rsidR="00024D26" w:rsidRPr="00960370" w:rsidRDefault="00024D26" w:rsidP="00024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601" w:type="dxa"/>
        <w:tblInd w:w="108" w:type="dxa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280"/>
      </w:tblGrid>
      <w:tr w:rsidR="00024D26" w:rsidRPr="00960370" w14:paraId="1DFE05E4" w14:textId="77777777" w:rsidTr="0074253E">
        <w:tc>
          <w:tcPr>
            <w:tcW w:w="4928" w:type="dxa"/>
            <w:gridSpan w:val="2"/>
          </w:tcPr>
          <w:p w14:paraId="2B853191" w14:textId="77777777" w:rsidR="00024D26" w:rsidRPr="00960370" w:rsidRDefault="00024D26" w:rsidP="0074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Абсолютная успеваемость, чел</w:t>
            </w:r>
          </w:p>
        </w:tc>
        <w:tc>
          <w:tcPr>
            <w:tcW w:w="4928" w:type="dxa"/>
            <w:gridSpan w:val="2"/>
          </w:tcPr>
          <w:p w14:paraId="2FCB5E85" w14:textId="77777777" w:rsidR="00024D26" w:rsidRPr="00960370" w:rsidRDefault="00024D26" w:rsidP="0074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Абсолютная успеваемость ,%</w:t>
            </w:r>
          </w:p>
        </w:tc>
        <w:tc>
          <w:tcPr>
            <w:tcW w:w="4745" w:type="dxa"/>
            <w:gridSpan w:val="2"/>
          </w:tcPr>
          <w:p w14:paraId="27F5DBCD" w14:textId="77777777" w:rsidR="00024D26" w:rsidRPr="00960370" w:rsidRDefault="00024D26" w:rsidP="0074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успеваемость, %</w:t>
            </w:r>
          </w:p>
        </w:tc>
      </w:tr>
      <w:tr w:rsidR="00024D26" w:rsidRPr="00960370" w14:paraId="7DAC9C38" w14:textId="77777777" w:rsidTr="0074253E">
        <w:tc>
          <w:tcPr>
            <w:tcW w:w="2464" w:type="dxa"/>
          </w:tcPr>
          <w:p w14:paraId="3534BB12" w14:textId="77777777" w:rsidR="00024D26" w:rsidRPr="00960370" w:rsidRDefault="00024D26" w:rsidP="0074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Зимняя сессия</w:t>
            </w:r>
          </w:p>
          <w:p w14:paraId="42F960B4" w14:textId="77777777" w:rsidR="00024D26" w:rsidRPr="00960370" w:rsidRDefault="00024D26" w:rsidP="0074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  <w:r w:rsidRPr="00F4768F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</w:p>
        </w:tc>
        <w:tc>
          <w:tcPr>
            <w:tcW w:w="2464" w:type="dxa"/>
          </w:tcPr>
          <w:p w14:paraId="73FFB7F3" w14:textId="77777777" w:rsidR="00024D26" w:rsidRPr="00960370" w:rsidRDefault="00024D26" w:rsidP="0074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 xml:space="preserve">Летняя сессия </w:t>
            </w:r>
          </w:p>
          <w:p w14:paraId="3440C7F5" w14:textId="77777777" w:rsidR="00024D26" w:rsidRPr="00960370" w:rsidRDefault="00024D26" w:rsidP="0074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  <w:r w:rsidRPr="00F4768F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</w:p>
        </w:tc>
        <w:tc>
          <w:tcPr>
            <w:tcW w:w="2464" w:type="dxa"/>
          </w:tcPr>
          <w:p w14:paraId="3443E463" w14:textId="77777777" w:rsidR="00024D26" w:rsidRPr="00960370" w:rsidRDefault="00024D26" w:rsidP="0074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Зимняя сессия</w:t>
            </w:r>
          </w:p>
          <w:p w14:paraId="2B9D7066" w14:textId="77777777" w:rsidR="00024D26" w:rsidRPr="00960370" w:rsidRDefault="00024D26" w:rsidP="0074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  <w:r w:rsidRPr="00F4768F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</w:p>
        </w:tc>
        <w:tc>
          <w:tcPr>
            <w:tcW w:w="2464" w:type="dxa"/>
          </w:tcPr>
          <w:p w14:paraId="51EDC901" w14:textId="77777777" w:rsidR="00024D26" w:rsidRPr="00960370" w:rsidRDefault="00024D26" w:rsidP="0074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 xml:space="preserve">Летняя сессия </w:t>
            </w:r>
          </w:p>
          <w:p w14:paraId="2A44FDF0" w14:textId="77777777" w:rsidR="00024D26" w:rsidRPr="00960370" w:rsidRDefault="00024D26" w:rsidP="0074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  <w:r w:rsidRPr="00F4768F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</w:p>
        </w:tc>
        <w:tc>
          <w:tcPr>
            <w:tcW w:w="2465" w:type="dxa"/>
          </w:tcPr>
          <w:p w14:paraId="33CE9A1C" w14:textId="77777777" w:rsidR="00024D26" w:rsidRPr="00960370" w:rsidRDefault="00024D26" w:rsidP="0074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Зимняя сессия</w:t>
            </w:r>
          </w:p>
          <w:p w14:paraId="17FAE74F" w14:textId="77777777" w:rsidR="00024D26" w:rsidRPr="00960370" w:rsidRDefault="00024D26" w:rsidP="0074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  <w:r w:rsidRPr="00F4768F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</w:p>
        </w:tc>
        <w:tc>
          <w:tcPr>
            <w:tcW w:w="2280" w:type="dxa"/>
          </w:tcPr>
          <w:p w14:paraId="0F8891F3" w14:textId="77777777" w:rsidR="00024D26" w:rsidRPr="00960370" w:rsidRDefault="00024D26" w:rsidP="0074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 xml:space="preserve">Летняя сессия </w:t>
            </w:r>
          </w:p>
          <w:p w14:paraId="0553DF5D" w14:textId="77777777" w:rsidR="00024D26" w:rsidRPr="00960370" w:rsidRDefault="00024D26" w:rsidP="00742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  <w:r w:rsidRPr="00F4768F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</w:p>
        </w:tc>
      </w:tr>
      <w:tr w:rsidR="00024D26" w:rsidRPr="00971ED4" w14:paraId="02B3FA36" w14:textId="77777777" w:rsidTr="0074253E">
        <w:tc>
          <w:tcPr>
            <w:tcW w:w="2464" w:type="dxa"/>
          </w:tcPr>
          <w:p w14:paraId="61F1FB57" w14:textId="77777777" w:rsidR="00024D26" w:rsidRPr="00960370" w:rsidRDefault="00024D26" w:rsidP="0074253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64" w:type="dxa"/>
          </w:tcPr>
          <w:p w14:paraId="1B442122" w14:textId="77777777" w:rsidR="00024D26" w:rsidRPr="00960370" w:rsidRDefault="00024D26" w:rsidP="0074253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64" w:type="dxa"/>
          </w:tcPr>
          <w:p w14:paraId="1FB7D7BE" w14:textId="77777777" w:rsidR="00024D26" w:rsidRPr="00960370" w:rsidRDefault="00024D26" w:rsidP="0074253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7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4" w:type="dxa"/>
          </w:tcPr>
          <w:p w14:paraId="6ADC44F3" w14:textId="77777777" w:rsidR="00024D26" w:rsidRPr="00971ED4" w:rsidRDefault="00024D26" w:rsidP="0074253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971E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5" w:type="dxa"/>
          </w:tcPr>
          <w:p w14:paraId="1F4E0F92" w14:textId="77777777" w:rsidR="00024D26" w:rsidRPr="00971ED4" w:rsidRDefault="00024D26" w:rsidP="0074253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2280" w:type="dxa"/>
          </w:tcPr>
          <w:p w14:paraId="10B82018" w14:textId="77777777" w:rsidR="00024D26" w:rsidRPr="00971ED4" w:rsidRDefault="00024D26" w:rsidP="0074253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69,5%</w:t>
            </w:r>
          </w:p>
        </w:tc>
      </w:tr>
    </w:tbl>
    <w:p w14:paraId="4D9293A7" w14:textId="77777777" w:rsidR="00024D26" w:rsidRPr="00960370" w:rsidRDefault="00024D26" w:rsidP="00024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743B1" w14:textId="77777777" w:rsidR="00024D26" w:rsidRPr="00960370" w:rsidRDefault="00024D26" w:rsidP="00024D2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60370">
        <w:rPr>
          <w:rFonts w:ascii="Times New Roman" w:hAnsi="Times New Roman" w:cs="Times New Roman"/>
          <w:sz w:val="24"/>
          <w:szCs w:val="24"/>
        </w:rPr>
        <w:t xml:space="preserve">Общее количество студентов </w:t>
      </w:r>
      <w:r>
        <w:rPr>
          <w:rFonts w:ascii="Times New Roman" w:hAnsi="Times New Roman" w:cs="Times New Roman"/>
          <w:sz w:val="24"/>
          <w:szCs w:val="24"/>
        </w:rPr>
        <w:t>по образовательной программе</w:t>
      </w:r>
      <w:r w:rsidRPr="00960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изменилось с 66 человек до 59 человек.</w:t>
      </w:r>
    </w:p>
    <w:p w14:paraId="622C957F" w14:textId="77777777" w:rsidR="00024D26" w:rsidRDefault="00024D26" w:rsidP="00024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00BD1" w14:textId="77777777" w:rsidR="00024D26" w:rsidRDefault="00024D26" w:rsidP="00024D2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качественная успеваемость студентов по результатам летней сессии 2024-2025 уч г увеличилась.</w:t>
      </w:r>
    </w:p>
    <w:p w14:paraId="5C82333B" w14:textId="77777777" w:rsidR="00E34F92" w:rsidRDefault="00E34F92">
      <w:pPr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br w:type="page"/>
      </w:r>
    </w:p>
    <w:p w14:paraId="09F44444" w14:textId="77777777" w:rsidR="00FD63CF" w:rsidRPr="00837D51" w:rsidRDefault="00FD63CF" w:rsidP="00FD63C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1B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4. </w:t>
      </w:r>
      <w:r w:rsidRPr="00837D51">
        <w:rPr>
          <w:rFonts w:ascii="Times New Roman" w:hAnsi="Times New Roman" w:cs="Times New Roman"/>
          <w:b/>
          <w:sz w:val="24"/>
          <w:szCs w:val="24"/>
        </w:rPr>
        <w:t xml:space="preserve">Перечень организаций, с которыми заключены договоры </w:t>
      </w:r>
    </w:p>
    <w:p w14:paraId="7AEB9268" w14:textId="77777777" w:rsidR="005A166D" w:rsidRPr="001D7086" w:rsidRDefault="00FD63CF" w:rsidP="00FD63CF">
      <w:pPr>
        <w:jc w:val="right"/>
        <w:rPr>
          <w:rFonts w:ascii="Times New Roman" w:hAnsi="Times New Roman" w:cs="Times New Roman"/>
        </w:rPr>
      </w:pPr>
      <w:r w:rsidRPr="00837D51">
        <w:rPr>
          <w:rFonts w:ascii="Times New Roman" w:hAnsi="Times New Roman" w:cs="Times New Roman"/>
          <w:b/>
          <w:sz w:val="24"/>
          <w:szCs w:val="24"/>
        </w:rPr>
        <w:t>о практической подготовке обучающихся по образовательной программе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7"/>
        <w:gridCol w:w="9340"/>
      </w:tblGrid>
      <w:tr w:rsidR="00DC5581" w:rsidRPr="00FD63CF" w14:paraId="63A3E4C1" w14:textId="77777777" w:rsidTr="00254B98">
        <w:trPr>
          <w:trHeight w:val="284"/>
          <w:tblHeader/>
          <w:jc w:val="center"/>
        </w:trPr>
        <w:tc>
          <w:tcPr>
            <w:tcW w:w="4977" w:type="dxa"/>
          </w:tcPr>
          <w:p w14:paraId="3A5C9857" w14:textId="77777777" w:rsidR="00DC5581" w:rsidRPr="00B708B8" w:rsidRDefault="00DC5581" w:rsidP="00926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8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340" w:type="dxa"/>
          </w:tcPr>
          <w:p w14:paraId="0D4D257D" w14:textId="77777777" w:rsidR="00DC5581" w:rsidRPr="00B708B8" w:rsidRDefault="00DC5581" w:rsidP="009267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8B8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и сроки действия договоров</w:t>
            </w:r>
          </w:p>
        </w:tc>
      </w:tr>
      <w:tr w:rsidR="00DC5581" w:rsidRPr="00FD63CF" w14:paraId="01F01F75" w14:textId="77777777" w:rsidTr="00254B98">
        <w:trPr>
          <w:trHeight w:val="289"/>
          <w:jc w:val="center"/>
        </w:trPr>
        <w:tc>
          <w:tcPr>
            <w:tcW w:w="4977" w:type="dxa"/>
          </w:tcPr>
          <w:p w14:paraId="218BB0BC" w14:textId="77777777" w:rsidR="00DC5581" w:rsidRPr="00B708B8" w:rsidRDefault="00DC5581" w:rsidP="009267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ОАО «Орёлпроект» </w:t>
            </w:r>
          </w:p>
        </w:tc>
        <w:tc>
          <w:tcPr>
            <w:tcW w:w="9340" w:type="dxa"/>
          </w:tcPr>
          <w:p w14:paraId="0707D000" w14:textId="77777777" w:rsidR="00D858D0" w:rsidRPr="005C0E90" w:rsidRDefault="00DC5581" w:rsidP="00926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«Орёлпроект» </w:t>
            </w:r>
            <w:r w:rsidRPr="005C0E90">
              <w:rPr>
                <w:rFonts w:ascii="Times New Roman" w:eastAsia="Times New Roman" w:hAnsi="Times New Roman" w:cs="Times New Roman"/>
                <w:color w:val="FFFFFF"/>
                <w:spacing w:val="21"/>
                <w:sz w:val="24"/>
                <w:szCs w:val="24"/>
              </w:rPr>
              <w:t>ИНН 5752031396 </w:t>
            </w:r>
            <w:r w:rsidRPr="005C0E90">
              <w:rPr>
                <w:rFonts w:ascii="Times New Roman" w:eastAsia="Times New Roman" w:hAnsi="Times New Roman" w:cs="Times New Roman"/>
                <w:color w:val="FFFFFF"/>
                <w:spacing w:val="21"/>
                <w:sz w:val="24"/>
                <w:szCs w:val="24"/>
                <w:shd w:val="clear" w:color="auto" w:fill="104BA9"/>
              </w:rPr>
              <w:br/>
            </w:r>
            <w:r w:rsidRPr="005C0E90">
              <w:rPr>
                <w:rFonts w:ascii="Times New Roman" w:hAnsi="Times New Roman" w:cs="Times New Roman"/>
                <w:sz w:val="24"/>
                <w:szCs w:val="24"/>
              </w:rPr>
              <w:t xml:space="preserve">г. Орел, ул. Степана Разина, </w:t>
            </w:r>
            <w:r w:rsidR="00D858D0" w:rsidRPr="005C0E90">
              <w:rPr>
                <w:rFonts w:ascii="Times New Roman" w:hAnsi="Times New Roman" w:cs="Times New Roman"/>
                <w:sz w:val="24"/>
                <w:szCs w:val="24"/>
              </w:rPr>
              <w:t xml:space="preserve">д.3, офис 503 </w:t>
            </w:r>
          </w:p>
          <w:p w14:paraId="51C35036" w14:textId="77777777" w:rsidR="00DC5581" w:rsidRPr="005C0E90" w:rsidRDefault="00DC5581" w:rsidP="00926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hAnsi="Times New Roman" w:cs="Times New Roman"/>
                <w:sz w:val="24"/>
                <w:szCs w:val="24"/>
              </w:rPr>
              <w:t>Телефон:+7</w:t>
            </w:r>
            <w:hyperlink r:id="rId12" w:history="1">
              <w:r w:rsidRPr="005C0E90">
                <w:rPr>
                  <w:rFonts w:ascii="Times New Roman" w:hAnsi="Times New Roman" w:cs="Times New Roman"/>
                  <w:sz w:val="24"/>
                  <w:szCs w:val="24"/>
                </w:rPr>
                <w:t>(4862) 54-40-90</w:t>
              </w:r>
            </w:hyperlink>
          </w:p>
          <w:p w14:paraId="4CE91B02" w14:textId="77777777" w:rsidR="00DC5581" w:rsidRPr="005C0E90" w:rsidRDefault="00D858D0" w:rsidP="00926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hAnsi="Times New Roman" w:cs="Times New Roman"/>
                <w:sz w:val="24"/>
                <w:szCs w:val="24"/>
              </w:rPr>
              <w:t xml:space="preserve">ОГРН 1245700001590, </w:t>
            </w:r>
            <w:r w:rsidR="00DC5581" w:rsidRPr="005C0E90">
              <w:rPr>
                <w:rFonts w:ascii="Times New Roman" w:hAnsi="Times New Roman" w:cs="Times New Roman"/>
                <w:sz w:val="24"/>
                <w:szCs w:val="24"/>
              </w:rPr>
              <w:t>ИНН 57</w:t>
            </w:r>
            <w:r w:rsidRPr="005C0E90">
              <w:rPr>
                <w:rFonts w:ascii="Times New Roman" w:hAnsi="Times New Roman" w:cs="Times New Roman"/>
                <w:sz w:val="24"/>
                <w:szCs w:val="24"/>
              </w:rPr>
              <w:t>00008967</w:t>
            </w:r>
            <w:r w:rsidR="00DC5581" w:rsidRPr="005C0E9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C0E90">
              <w:rPr>
                <w:rFonts w:ascii="Times New Roman" w:hAnsi="Times New Roman" w:cs="Times New Roman"/>
                <w:sz w:val="24"/>
                <w:szCs w:val="24"/>
              </w:rPr>
              <w:t>КПП 570001001</w:t>
            </w:r>
          </w:p>
          <w:p w14:paraId="25BDEB14" w14:textId="77777777" w:rsidR="00DC5581" w:rsidRPr="005C0E90" w:rsidRDefault="004F3D2F" w:rsidP="00E26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07.06.202</w:t>
            </w:r>
            <w:r w:rsidR="00E26E7E"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-19.07.202</w:t>
            </w:r>
            <w:r w:rsidR="00E26E7E"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196A" w:rsidRPr="00FD63CF" w14:paraId="7E0AFE97" w14:textId="77777777" w:rsidTr="00254B98">
        <w:trPr>
          <w:trHeight w:val="289"/>
          <w:jc w:val="center"/>
        </w:trPr>
        <w:tc>
          <w:tcPr>
            <w:tcW w:w="4977" w:type="dxa"/>
          </w:tcPr>
          <w:p w14:paraId="73F38007" w14:textId="77777777" w:rsidR="0092196A" w:rsidRPr="00B708B8" w:rsidRDefault="00E26E7E" w:rsidP="009267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«Строительная Компания Новпроект»</w:t>
            </w:r>
          </w:p>
        </w:tc>
        <w:tc>
          <w:tcPr>
            <w:tcW w:w="9340" w:type="dxa"/>
          </w:tcPr>
          <w:p w14:paraId="5F83730C" w14:textId="77777777" w:rsidR="0092196A" w:rsidRPr="005C0E90" w:rsidRDefault="00E26E7E" w:rsidP="001F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"Строительная Компания НовПроект"</w:t>
            </w:r>
          </w:p>
          <w:p w14:paraId="50E1707F" w14:textId="77777777" w:rsidR="005C0E90" w:rsidRPr="005C0E90" w:rsidRDefault="005C0E90" w:rsidP="001F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hAnsi="Times New Roman" w:cs="Times New Roman"/>
                <w:sz w:val="24"/>
                <w:szCs w:val="24"/>
              </w:rPr>
              <w:t>302005, Орловская область, г. о. город Орёл, г. Орёл, Карачевское шоссе, д. 86, офис 313</w:t>
            </w:r>
          </w:p>
          <w:p w14:paraId="73A58982" w14:textId="77777777" w:rsidR="00E26E7E" w:rsidRPr="005C0E90" w:rsidRDefault="00E26E7E" w:rsidP="00E26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hAnsi="Times New Roman" w:cs="Times New Roman"/>
                <w:sz w:val="24"/>
                <w:szCs w:val="24"/>
              </w:rPr>
              <w:t>ОГРН 1145749002871, ИНН 5752202193; КПП 575201001</w:t>
            </w:r>
          </w:p>
          <w:p w14:paraId="3099241B" w14:textId="77777777" w:rsidR="00E26E7E" w:rsidRPr="005C0E90" w:rsidRDefault="00E26E7E" w:rsidP="00E26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07.06.2025-19.07.2025</w:t>
            </w:r>
          </w:p>
        </w:tc>
      </w:tr>
      <w:tr w:rsidR="0092196A" w:rsidRPr="005A166D" w14:paraId="1C53D3A7" w14:textId="77777777" w:rsidTr="00254B98">
        <w:trPr>
          <w:trHeight w:val="289"/>
          <w:jc w:val="center"/>
        </w:trPr>
        <w:tc>
          <w:tcPr>
            <w:tcW w:w="4977" w:type="dxa"/>
          </w:tcPr>
          <w:p w14:paraId="06D5DE72" w14:textId="77777777" w:rsidR="0092196A" w:rsidRPr="00B708B8" w:rsidRDefault="00E26E7E" w:rsidP="00E26E7E">
            <w:pPr>
              <w:tabs>
                <w:tab w:val="left" w:pos="18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«Авилон»</w:t>
            </w:r>
          </w:p>
        </w:tc>
        <w:tc>
          <w:tcPr>
            <w:tcW w:w="9340" w:type="dxa"/>
          </w:tcPr>
          <w:p w14:paraId="55C36AFE" w14:textId="77777777" w:rsidR="00E26E7E" w:rsidRPr="005C0E90" w:rsidRDefault="005C0E90" w:rsidP="00E26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"АВИЛОН"</w:t>
            </w:r>
          </w:p>
          <w:p w14:paraId="44EC793A" w14:textId="77777777" w:rsidR="005C0E90" w:rsidRPr="005C0E90" w:rsidRDefault="005C0E90" w:rsidP="00E26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hAnsi="Times New Roman" w:cs="Times New Roman"/>
                <w:sz w:val="24"/>
                <w:szCs w:val="24"/>
              </w:rPr>
              <w:t>302016, Орловская область, г. о. город Орёл, г. Орёл, ул. Латышских Стрелков, д. 50, офис 6, 7, 8, 9, 10</w:t>
            </w:r>
          </w:p>
          <w:p w14:paraId="3EF36F93" w14:textId="77777777" w:rsidR="00E26E7E" w:rsidRPr="005C0E90" w:rsidRDefault="00E26E7E" w:rsidP="00E26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5C0E90" w:rsidRPr="005C0E90">
              <w:rPr>
                <w:rFonts w:ascii="Times New Roman" w:hAnsi="Times New Roman" w:cs="Times New Roman"/>
                <w:sz w:val="24"/>
                <w:szCs w:val="24"/>
              </w:rPr>
              <w:t>1105753002662</w:t>
            </w:r>
            <w:r w:rsidRPr="005C0E90">
              <w:rPr>
                <w:rFonts w:ascii="Times New Roman" w:hAnsi="Times New Roman" w:cs="Times New Roman"/>
                <w:sz w:val="24"/>
                <w:szCs w:val="24"/>
              </w:rPr>
              <w:t xml:space="preserve">, ИНН </w:t>
            </w:r>
            <w:r w:rsidR="005C0E90" w:rsidRPr="005C0E90">
              <w:rPr>
                <w:rFonts w:ascii="Times New Roman" w:hAnsi="Times New Roman" w:cs="Times New Roman"/>
                <w:sz w:val="24"/>
                <w:szCs w:val="24"/>
              </w:rPr>
              <w:t>5753054300</w:t>
            </w:r>
            <w:r w:rsidRPr="005C0E90">
              <w:rPr>
                <w:rFonts w:ascii="Times New Roman" w:hAnsi="Times New Roman" w:cs="Times New Roman"/>
                <w:sz w:val="24"/>
                <w:szCs w:val="24"/>
              </w:rPr>
              <w:t xml:space="preserve">; КПП </w:t>
            </w:r>
            <w:r w:rsidR="005C0E90" w:rsidRPr="005C0E90">
              <w:rPr>
                <w:rFonts w:ascii="Times New Roman" w:hAnsi="Times New Roman" w:cs="Times New Roman"/>
                <w:sz w:val="24"/>
                <w:szCs w:val="24"/>
              </w:rPr>
              <w:t>575201001</w:t>
            </w:r>
          </w:p>
          <w:p w14:paraId="1C0C3B83" w14:textId="77777777" w:rsidR="0092196A" w:rsidRPr="005C0E90" w:rsidRDefault="00E26E7E" w:rsidP="00E26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07.06.2025-19.07.2025</w:t>
            </w:r>
          </w:p>
        </w:tc>
      </w:tr>
      <w:tr w:rsidR="00D343B9" w:rsidRPr="005A166D" w14:paraId="69001E2E" w14:textId="77777777" w:rsidTr="00254B98">
        <w:trPr>
          <w:trHeight w:val="289"/>
          <w:jc w:val="center"/>
        </w:trPr>
        <w:tc>
          <w:tcPr>
            <w:tcW w:w="4977" w:type="dxa"/>
          </w:tcPr>
          <w:p w14:paraId="56EB76F2" w14:textId="77777777" w:rsidR="00D343B9" w:rsidRPr="00B708B8" w:rsidRDefault="00E26E7E" w:rsidP="009267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«ГрадПроект»</w:t>
            </w:r>
          </w:p>
        </w:tc>
        <w:tc>
          <w:tcPr>
            <w:tcW w:w="9340" w:type="dxa"/>
          </w:tcPr>
          <w:p w14:paraId="223F147B" w14:textId="77777777" w:rsidR="00E26E7E" w:rsidRPr="005C0E90" w:rsidRDefault="00E26E7E" w:rsidP="00E26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"ГрадПроект"</w:t>
            </w:r>
          </w:p>
          <w:p w14:paraId="6901821B" w14:textId="77777777" w:rsidR="00E26E7E" w:rsidRPr="005C0E90" w:rsidRDefault="00E26E7E" w:rsidP="00E26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302027, Орловская область, г. Орёл, ул. Октябрьская, д. 79, помещ. 156</w:t>
            </w:r>
          </w:p>
          <w:p w14:paraId="79E93453" w14:textId="77777777" w:rsidR="00E26E7E" w:rsidRPr="005C0E90" w:rsidRDefault="00E26E7E" w:rsidP="00E26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ИНН 5753202446; ОГРН 1145749003707, КПП 575301001</w:t>
            </w:r>
          </w:p>
          <w:p w14:paraId="02895149" w14:textId="77777777" w:rsidR="00D343B9" w:rsidRPr="005C0E90" w:rsidRDefault="00E26E7E" w:rsidP="00E26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07.06.2025-19.07.2025</w:t>
            </w:r>
          </w:p>
        </w:tc>
      </w:tr>
      <w:tr w:rsidR="00D343B9" w:rsidRPr="005A166D" w14:paraId="1445429E" w14:textId="77777777" w:rsidTr="00254B98">
        <w:trPr>
          <w:trHeight w:val="289"/>
          <w:jc w:val="center"/>
        </w:trPr>
        <w:tc>
          <w:tcPr>
            <w:tcW w:w="4977" w:type="dxa"/>
          </w:tcPr>
          <w:p w14:paraId="4492C18D" w14:textId="77777777" w:rsidR="00D343B9" w:rsidRPr="00B708B8" w:rsidRDefault="00E26E7E" w:rsidP="00D343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«ИПИГАЗ»</w:t>
            </w:r>
          </w:p>
        </w:tc>
        <w:tc>
          <w:tcPr>
            <w:tcW w:w="9340" w:type="dxa"/>
          </w:tcPr>
          <w:p w14:paraId="4D180BD9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"Институт прикладных исследований газовой промышленности"</w:t>
            </w:r>
          </w:p>
          <w:p w14:paraId="2E8B6491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109428, г. Москва, пр-кт Рязанский, д. 22, корп. 2, этаж 7, пом. XIII, ком. 19</w:t>
            </w:r>
          </w:p>
          <w:p w14:paraId="349DD542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ИНН 7707666430; ОГРН 1087746700140, КПП 772101001</w:t>
            </w:r>
          </w:p>
          <w:p w14:paraId="260B22DD" w14:textId="77777777" w:rsidR="00D343B9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07.06.2025-19.07.2025</w:t>
            </w:r>
          </w:p>
        </w:tc>
      </w:tr>
      <w:tr w:rsidR="00D343B9" w:rsidRPr="005A166D" w14:paraId="1E2AAD66" w14:textId="77777777" w:rsidTr="00254B98">
        <w:trPr>
          <w:trHeight w:val="289"/>
          <w:jc w:val="center"/>
        </w:trPr>
        <w:tc>
          <w:tcPr>
            <w:tcW w:w="4977" w:type="dxa"/>
          </w:tcPr>
          <w:p w14:paraId="40196211" w14:textId="77777777" w:rsidR="00D343B9" w:rsidRPr="00B708B8" w:rsidRDefault="00E26E7E" w:rsidP="00D343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ОАО «Гражданпроект»</w:t>
            </w:r>
          </w:p>
        </w:tc>
        <w:tc>
          <w:tcPr>
            <w:tcW w:w="9340" w:type="dxa"/>
          </w:tcPr>
          <w:p w14:paraId="28D408A2" w14:textId="77777777" w:rsidR="00D343B9" w:rsidRPr="005C0E90" w:rsidRDefault="005C0E90" w:rsidP="001F5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акционерное общество "ГражданПроект"</w:t>
            </w:r>
          </w:p>
          <w:p w14:paraId="695BFC40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hAnsi="Times New Roman" w:cs="Times New Roman"/>
                <w:sz w:val="24"/>
                <w:szCs w:val="24"/>
              </w:rPr>
              <w:t>302028, Орловская область, г. Орёл, бульвар Победы, д. 6</w:t>
            </w:r>
          </w:p>
          <w:p w14:paraId="08E91572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hAnsi="Times New Roman" w:cs="Times New Roman"/>
                <w:sz w:val="24"/>
                <w:szCs w:val="24"/>
              </w:rPr>
              <w:t>ОГРН 1025700825314, ИНН 5753004116; КПП 575301001</w:t>
            </w:r>
          </w:p>
          <w:p w14:paraId="70E862FE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07.06.2025-19.07.2025</w:t>
            </w:r>
          </w:p>
        </w:tc>
      </w:tr>
      <w:tr w:rsidR="00D343B9" w:rsidRPr="005A166D" w14:paraId="62D89A12" w14:textId="77777777" w:rsidTr="00254B98">
        <w:trPr>
          <w:trHeight w:val="289"/>
          <w:jc w:val="center"/>
        </w:trPr>
        <w:tc>
          <w:tcPr>
            <w:tcW w:w="4977" w:type="dxa"/>
          </w:tcPr>
          <w:p w14:paraId="664AF719" w14:textId="77777777" w:rsidR="00D343B9" w:rsidRPr="00B708B8" w:rsidRDefault="00E26E7E" w:rsidP="00D343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АО «Орелагропромпроект»</w:t>
            </w:r>
          </w:p>
        </w:tc>
        <w:tc>
          <w:tcPr>
            <w:tcW w:w="9340" w:type="dxa"/>
          </w:tcPr>
          <w:p w14:paraId="64F65A23" w14:textId="77777777" w:rsid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"Орел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</w:t>
            </w: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роект"</w:t>
            </w:r>
          </w:p>
          <w:p w14:paraId="59ECEBAC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302028, Орловская область, г. Орёл, ул. Сурена Шаумяна, д. 37</w:t>
            </w:r>
          </w:p>
          <w:p w14:paraId="711A0218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1025700825094, ИНН 5753004677; КПП 575301001</w:t>
            </w:r>
          </w:p>
          <w:p w14:paraId="0DCF400B" w14:textId="77777777" w:rsidR="00D343B9" w:rsidRPr="00B708B8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8B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07.06.202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708B8">
              <w:rPr>
                <w:rFonts w:ascii="Times New Roman" w:eastAsia="Times New Roman" w:hAnsi="Times New Roman" w:cs="Times New Roman"/>
                <w:sz w:val="24"/>
                <w:szCs w:val="24"/>
              </w:rPr>
              <w:t>-19.07.202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43B9" w:rsidRPr="005A166D" w14:paraId="502F5672" w14:textId="77777777" w:rsidTr="00254B98">
        <w:trPr>
          <w:trHeight w:val="289"/>
          <w:jc w:val="center"/>
        </w:trPr>
        <w:tc>
          <w:tcPr>
            <w:tcW w:w="4977" w:type="dxa"/>
          </w:tcPr>
          <w:p w14:paraId="2A9B8799" w14:textId="77777777" w:rsidR="00D343B9" w:rsidRPr="00B708B8" w:rsidRDefault="00E26E7E" w:rsidP="00D343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«ЭНЕРГОВИК»</w:t>
            </w:r>
          </w:p>
        </w:tc>
        <w:tc>
          <w:tcPr>
            <w:tcW w:w="9340" w:type="dxa"/>
          </w:tcPr>
          <w:p w14:paraId="2BADB101" w14:textId="77777777" w:rsidR="00E26E7E" w:rsidRPr="005C0E90" w:rsidRDefault="00E26E7E" w:rsidP="00E26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«ЭНЕРГОВИК»</w:t>
            </w:r>
          </w:p>
          <w:p w14:paraId="416C4496" w14:textId="77777777" w:rsidR="00E26E7E" w:rsidRPr="005C0E90" w:rsidRDefault="00E26E7E" w:rsidP="00E26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303035, г. Орёл, Московское шоссе, д. 135, кор. 5, помещение 215 (офис 309/1)</w:t>
            </w:r>
          </w:p>
          <w:p w14:paraId="7190046F" w14:textId="77777777" w:rsidR="00E26E7E" w:rsidRPr="005C0E90" w:rsidRDefault="00E26E7E" w:rsidP="00E26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ОГРН: 1255700000170; ИНН: 5700012240; КПП: 570001001</w:t>
            </w:r>
          </w:p>
          <w:p w14:paraId="3D06FD47" w14:textId="77777777" w:rsidR="00D343B9" w:rsidRPr="00B708B8" w:rsidRDefault="00E26E7E" w:rsidP="00E26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07.06.2025-19.07.2025</w:t>
            </w:r>
          </w:p>
        </w:tc>
      </w:tr>
      <w:tr w:rsidR="001F577F" w:rsidRPr="005A166D" w14:paraId="147F8CB5" w14:textId="77777777" w:rsidTr="00254B98">
        <w:trPr>
          <w:trHeight w:val="289"/>
          <w:jc w:val="center"/>
        </w:trPr>
        <w:tc>
          <w:tcPr>
            <w:tcW w:w="4977" w:type="dxa"/>
          </w:tcPr>
          <w:p w14:paraId="43144275" w14:textId="77777777" w:rsidR="001F577F" w:rsidRPr="00B708B8" w:rsidRDefault="00E26E7E" w:rsidP="00D343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Строй Монтаж СП»</w:t>
            </w:r>
          </w:p>
        </w:tc>
        <w:tc>
          <w:tcPr>
            <w:tcW w:w="9340" w:type="dxa"/>
          </w:tcPr>
          <w:p w14:paraId="7B4663AF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"Строй Монтаж СП"</w:t>
            </w:r>
          </w:p>
          <w:p w14:paraId="566B20F7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141506, Московская область, г. о. Солнечногорск, г. Солнечногорск, ул. Красная, стр. 23, помещ. 15</w:t>
            </w:r>
          </w:p>
          <w:p w14:paraId="66DC8F40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ОГРН: 1155044002332; ИНН: 5044095337; КПП: 504401001</w:t>
            </w:r>
          </w:p>
          <w:p w14:paraId="36707D31" w14:textId="77777777" w:rsidR="001F577F" w:rsidRPr="00B708B8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07.06.2025-19.07.2025</w:t>
            </w:r>
          </w:p>
        </w:tc>
      </w:tr>
      <w:tr w:rsidR="001F577F" w:rsidRPr="005A166D" w14:paraId="775B15BB" w14:textId="77777777" w:rsidTr="00254B98">
        <w:trPr>
          <w:trHeight w:val="289"/>
          <w:jc w:val="center"/>
        </w:trPr>
        <w:tc>
          <w:tcPr>
            <w:tcW w:w="4977" w:type="dxa"/>
          </w:tcPr>
          <w:p w14:paraId="7C45AF4D" w14:textId="77777777" w:rsidR="001F577F" w:rsidRPr="00B708B8" w:rsidRDefault="00E26E7E" w:rsidP="00D343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«Орелстройиндустрия ПАО «Орёлстрой»</w:t>
            </w:r>
          </w:p>
        </w:tc>
        <w:tc>
          <w:tcPr>
            <w:tcW w:w="9340" w:type="dxa"/>
          </w:tcPr>
          <w:p w14:paraId="18631BFB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"Орелстройиндустрия ПАО "ОРЕЛСТРОЙ"</w:t>
            </w:r>
          </w:p>
          <w:p w14:paraId="2D351B2A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302042, Орловская область, г. Орёл, Кромское шоссе, д. 21</w:t>
            </w:r>
          </w:p>
          <w:p w14:paraId="695FEFD3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ОГРН: 1185749009302; ИНН: 5752080347; КПП: 575201001</w:t>
            </w:r>
          </w:p>
          <w:p w14:paraId="20805C21" w14:textId="77777777" w:rsidR="001F577F" w:rsidRPr="00B708B8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07.06.2025-19.07.2025</w:t>
            </w:r>
          </w:p>
        </w:tc>
      </w:tr>
      <w:tr w:rsidR="00E26E7E" w:rsidRPr="005A166D" w14:paraId="2A475D3E" w14:textId="77777777" w:rsidTr="00254B98">
        <w:trPr>
          <w:trHeight w:val="289"/>
          <w:jc w:val="center"/>
        </w:trPr>
        <w:tc>
          <w:tcPr>
            <w:tcW w:w="4977" w:type="dxa"/>
          </w:tcPr>
          <w:p w14:paraId="7C5DAC87" w14:textId="77777777" w:rsidR="00E26E7E" w:rsidRDefault="00E26E7E" w:rsidP="00D343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«Орелтеплоэнерго»</w:t>
            </w:r>
          </w:p>
        </w:tc>
        <w:tc>
          <w:tcPr>
            <w:tcW w:w="9340" w:type="dxa"/>
          </w:tcPr>
          <w:p w14:paraId="30B0B227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акционерное общество "ОРЕЛТЕПЛОЭНЕРГО"</w:t>
            </w:r>
          </w:p>
          <w:p w14:paraId="05AF466E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302000, Орловская область, Орловский район, п. Дружный, ул. Машиностроительная, д. 23</w:t>
            </w:r>
          </w:p>
          <w:p w14:paraId="302DAFA5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ОГРН: 1085741000201; ИНН: 5720014750; КПП: 572001001</w:t>
            </w:r>
          </w:p>
          <w:p w14:paraId="63B823EE" w14:textId="77777777" w:rsidR="00E26E7E" w:rsidRPr="00B708B8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07.06.2025-19.07.2025</w:t>
            </w:r>
          </w:p>
        </w:tc>
      </w:tr>
      <w:tr w:rsidR="00E26E7E" w:rsidRPr="005A166D" w14:paraId="2568A4EC" w14:textId="77777777" w:rsidTr="00254B98">
        <w:trPr>
          <w:trHeight w:val="289"/>
          <w:jc w:val="center"/>
        </w:trPr>
        <w:tc>
          <w:tcPr>
            <w:tcW w:w="4977" w:type="dxa"/>
          </w:tcPr>
          <w:p w14:paraId="0ED0F010" w14:textId="77777777" w:rsidR="00E26E7E" w:rsidRDefault="00E26E7E" w:rsidP="00D343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«Строительная компания «Основа»</w:t>
            </w:r>
          </w:p>
        </w:tc>
        <w:tc>
          <w:tcPr>
            <w:tcW w:w="9340" w:type="dxa"/>
          </w:tcPr>
          <w:p w14:paraId="009655CE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"Строительная Компания "ОСНОВА"</w:t>
            </w:r>
          </w:p>
          <w:p w14:paraId="226677F6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140407, Московская область, г. о. Коломна, г. Коломна, ул. Пионерская, д. 25, кв. 12</w:t>
            </w:r>
          </w:p>
          <w:p w14:paraId="5014CDB7" w14:textId="77777777" w:rsidR="005C0E90" w:rsidRPr="005C0E90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ОГРН: 1185749002724; ИНН: 5720023730; КПП: 502201001</w:t>
            </w:r>
          </w:p>
          <w:p w14:paraId="4924D769" w14:textId="77777777" w:rsidR="00E26E7E" w:rsidRPr="00B708B8" w:rsidRDefault="005C0E90" w:rsidP="005C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07.06.2025-19.07.2025</w:t>
            </w:r>
          </w:p>
        </w:tc>
      </w:tr>
    </w:tbl>
    <w:p w14:paraId="3A8BBA0A" w14:textId="77777777" w:rsidR="005A166D" w:rsidRDefault="005A166D">
      <w:pPr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br w:type="page"/>
      </w:r>
    </w:p>
    <w:p w14:paraId="1D6CF657" w14:textId="77777777" w:rsidR="00FD63CF" w:rsidRPr="00251B6E" w:rsidRDefault="00FD63CF" w:rsidP="00FD63CF">
      <w:pPr>
        <w:suppressAutoHyphens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bookmarkStart w:id="1" w:name="_Hlk193656175"/>
      <w:r w:rsidRPr="00251B6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Приложение 5. Кадровое обеспечение образовательной программы </w:t>
      </w:r>
    </w:p>
    <w:bookmarkEnd w:id="1"/>
    <w:p w14:paraId="78331FE0" w14:textId="77777777" w:rsidR="008B755E" w:rsidRPr="007E28AD" w:rsidRDefault="008B755E" w:rsidP="008B75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E7571">
        <w:rPr>
          <w:rFonts w:ascii="Times New Roman" w:hAnsi="Times New Roman" w:cs="Times New Roman"/>
          <w:sz w:val="24"/>
          <w:szCs w:val="24"/>
          <w:u w:val="single"/>
        </w:rPr>
        <w:t>08.03.01 Строительство, профиль (направленность) Промышленное и гражданское строительство</w:t>
      </w:r>
      <w:r w:rsidRPr="007E28A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7E28AD">
        <w:rPr>
          <w:rFonts w:ascii="Times New Roman" w:hAnsi="Times New Roman" w:cs="Times New Roman"/>
          <w:u w:val="single"/>
        </w:rPr>
        <w:t>20</w:t>
      </w:r>
      <w:r w:rsidR="007D47E6">
        <w:rPr>
          <w:rFonts w:ascii="Times New Roman" w:hAnsi="Times New Roman" w:cs="Times New Roman"/>
          <w:u w:val="single"/>
        </w:rPr>
        <w:t>2</w:t>
      </w:r>
      <w:r w:rsidR="00DC2A82">
        <w:rPr>
          <w:rFonts w:ascii="Times New Roman" w:hAnsi="Times New Roman" w:cs="Times New Roman"/>
          <w:u w:val="single"/>
        </w:rPr>
        <w:t>2</w:t>
      </w:r>
      <w:r w:rsidRPr="007E28AD">
        <w:rPr>
          <w:rFonts w:ascii="Times New Roman" w:hAnsi="Times New Roman" w:cs="Times New Roman"/>
          <w:u w:val="single"/>
        </w:rPr>
        <w:t xml:space="preserve"> г.н.</w:t>
      </w:r>
    </w:p>
    <w:p w14:paraId="5C5ABE06" w14:textId="77777777" w:rsidR="00DB6495" w:rsidRDefault="00DB6495" w:rsidP="003931A9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2038CA84" w14:textId="77777777" w:rsidR="009855FA" w:rsidRPr="009B3CAB" w:rsidRDefault="009855FA" w:rsidP="009855FA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1</w:t>
      </w:r>
      <w:r w:rsidRPr="009B3CAB">
        <w:rPr>
          <w:rFonts w:ascii="Times New Roman" w:hAnsi="Times New Roman"/>
          <w:b/>
          <w:sz w:val="24"/>
          <w:szCs w:val="24"/>
        </w:rPr>
        <w:t>.  Информация о научно-педагогических работниках, участвующих в реализации основной  образовательной  программы,  и  лицах,  привлекаемых к реализации основной   образовательной   программы   на   иных   условиях,   являющихся руководителями   и  (или)  работниками  иных  организаций,  осуществляющими трудовую деятельность    в   профессиональной   сфере,   соответствующей профессиональной  деятельности,  к  которой  готовятся обучающиеся (далее - специалисты-практики)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4367"/>
        <w:gridCol w:w="4394"/>
        <w:gridCol w:w="2977"/>
      </w:tblGrid>
      <w:tr w:rsidR="007A51A0" w:rsidRPr="00B7199B" w14:paraId="27B87801" w14:textId="77777777" w:rsidTr="007A51A0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BDF7BB" w14:textId="77777777" w:rsidR="007A51A0" w:rsidRPr="00B7199B" w:rsidRDefault="007A51A0" w:rsidP="00B71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5893D" w14:textId="77777777" w:rsidR="007A51A0" w:rsidRPr="007A0505" w:rsidRDefault="007A51A0" w:rsidP="007A51A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(при наличии) специалиста-практика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ECDDE" w14:textId="77777777" w:rsidR="007A51A0" w:rsidRPr="007A0505" w:rsidRDefault="007A51A0" w:rsidP="007A51A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2C75EC" w14:textId="77777777" w:rsidR="007A51A0" w:rsidRPr="007A0505" w:rsidRDefault="007A51A0" w:rsidP="007A51A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специалистом-практиком должность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4A205" w14:textId="77777777" w:rsidR="007A51A0" w:rsidRPr="007A0505" w:rsidRDefault="007A51A0" w:rsidP="007A51A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505">
              <w:rPr>
                <w:rFonts w:ascii="Times New Roman" w:hAnsi="Times New Roman" w:cs="Times New Roman"/>
                <w:b/>
                <w:sz w:val="20"/>
                <w:szCs w:val="20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E04FFE" w:rsidRPr="00B7199B" w14:paraId="4716ACD0" w14:textId="77777777" w:rsidTr="00E04FFE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07E33" w14:textId="77777777" w:rsidR="00E04FFE" w:rsidRPr="00B7199B" w:rsidRDefault="00E04FFE" w:rsidP="00B71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66170" w14:textId="77777777" w:rsidR="00E04FFE" w:rsidRPr="00B7199B" w:rsidRDefault="00E04FFE" w:rsidP="00B71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4E9B8" w14:textId="77777777" w:rsidR="00E04FFE" w:rsidRPr="00B7199B" w:rsidRDefault="00E04FFE" w:rsidP="00B71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E6FE20" w14:textId="77777777" w:rsidR="00E04FFE" w:rsidRPr="00B7199B" w:rsidRDefault="00E04FFE" w:rsidP="00B71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AFFA00" w14:textId="77777777" w:rsidR="00E04FFE" w:rsidRPr="00B7199B" w:rsidRDefault="00E04FFE" w:rsidP="00B71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A3EB6" w:rsidRPr="00B7199B" w14:paraId="581F670B" w14:textId="77777777" w:rsidTr="00FF3897">
        <w:trPr>
          <w:trHeight w:val="710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08718" w14:textId="77777777" w:rsidR="003A3EB6" w:rsidRPr="00B7199B" w:rsidRDefault="003A3EB6" w:rsidP="0039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B9442" w14:textId="77777777" w:rsidR="00E779D9" w:rsidRDefault="003A3EB6" w:rsidP="00E77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Борисов Михаил </w:t>
            </w:r>
          </w:p>
          <w:p w14:paraId="50F3A16F" w14:textId="77777777" w:rsidR="003A3EB6" w:rsidRPr="00B7199B" w:rsidRDefault="003A3EB6" w:rsidP="00E77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50A06" w14:textId="77777777" w:rsidR="003A3EB6" w:rsidRPr="007E4C32" w:rsidRDefault="003A3EB6" w:rsidP="00FF38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C32">
              <w:rPr>
                <w:rFonts w:ascii="Times New Roman" w:hAnsi="Times New Roman" w:cs="Times New Roman"/>
                <w:sz w:val="20"/>
                <w:szCs w:val="20"/>
              </w:rPr>
              <w:t>ООО «ПСК групп»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E54D4" w14:textId="77777777" w:rsidR="003A3EB6" w:rsidRPr="007E4C32" w:rsidRDefault="003A3EB6" w:rsidP="003978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C32">
              <w:rPr>
                <w:rFonts w:ascii="Times New Roman" w:hAnsi="Times New Roman" w:cs="Times New Roman"/>
                <w:sz w:val="20"/>
                <w:szCs w:val="20"/>
              </w:rPr>
              <w:t>Ведущий инженер генерального плана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9423F" w14:textId="77777777" w:rsidR="003A3EB6" w:rsidRPr="00B7199B" w:rsidRDefault="003A3EB6" w:rsidP="0039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0C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855FA" w:rsidRPr="00B7199B" w14:paraId="2BC19572" w14:textId="77777777" w:rsidTr="00FF3897">
        <w:trPr>
          <w:trHeight w:val="530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0EA03" w14:textId="77777777" w:rsidR="009855FA" w:rsidRPr="00B7199B" w:rsidRDefault="009855FA" w:rsidP="00985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E46D6" w14:textId="77777777" w:rsidR="009855FA" w:rsidRDefault="009855FA" w:rsidP="00985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Марфин Кирилл </w:t>
            </w:r>
          </w:p>
          <w:p w14:paraId="4050601A" w14:textId="77777777" w:rsidR="009855FA" w:rsidRPr="00B7199B" w:rsidRDefault="009855FA" w:rsidP="00985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38F8C" w14:textId="77777777" w:rsidR="009855FA" w:rsidRPr="00BD6E2D" w:rsidRDefault="009855FA" w:rsidP="00985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«Энерговик»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6E059" w14:textId="77777777" w:rsidR="009855FA" w:rsidRPr="00BD6E2D" w:rsidRDefault="009855FA" w:rsidP="00985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E2D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  <w:r w:rsidRPr="00B11119">
              <w:rPr>
                <w:rFonts w:ascii="Times New Roman" w:hAnsi="Times New Roman" w:cs="Times New Roman"/>
                <w:sz w:val="20"/>
                <w:szCs w:val="20"/>
              </w:rPr>
              <w:t>промышленной безопасности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9A527" w14:textId="77777777" w:rsidR="009855FA" w:rsidRPr="00BD6E2D" w:rsidRDefault="009855FA" w:rsidP="00985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E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0C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A3EB6" w:rsidRPr="00B7199B" w14:paraId="730AE77C" w14:textId="77777777" w:rsidTr="00FF389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8F0CCF" w14:textId="77777777" w:rsidR="003A3EB6" w:rsidRPr="00B7199B" w:rsidRDefault="003A3EB6" w:rsidP="0039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B253C" w14:textId="77777777" w:rsidR="00E779D9" w:rsidRDefault="003A3EB6" w:rsidP="00E77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Соломенцев Александр</w:t>
            </w:r>
          </w:p>
          <w:p w14:paraId="160045F1" w14:textId="77777777" w:rsidR="003A3EB6" w:rsidRPr="00B7199B" w:rsidRDefault="003A3EB6" w:rsidP="00E77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 Борисович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7EB8B" w14:textId="77777777" w:rsidR="003A3EB6" w:rsidRPr="00BD6E2D" w:rsidRDefault="003A3EB6" w:rsidP="00FF38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E2D">
              <w:rPr>
                <w:rFonts w:ascii="Times New Roman" w:hAnsi="Times New Roman" w:cs="Times New Roman"/>
                <w:sz w:val="20"/>
                <w:szCs w:val="20"/>
              </w:rPr>
              <w:t>АО «Орелдорстрой»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407CB" w14:textId="77777777" w:rsidR="003A3EB6" w:rsidRPr="00BD6E2D" w:rsidRDefault="003A3EB6" w:rsidP="003978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6E2D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качества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BB77D" w14:textId="77777777" w:rsidR="003A3EB6" w:rsidRPr="00BD6E2D" w:rsidRDefault="003A3EB6" w:rsidP="0039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E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60C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D0D06" w:rsidRPr="00B7199B" w14:paraId="5784F935" w14:textId="77777777" w:rsidTr="007A51A0">
        <w:trPr>
          <w:trHeight w:val="470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F7F47" w14:textId="77777777" w:rsidR="00DD0D06" w:rsidRDefault="002249ED" w:rsidP="0039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D0D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28AC0" w14:textId="77777777" w:rsidR="00DD0D06" w:rsidRPr="001C5321" w:rsidRDefault="00360CEF" w:rsidP="00E77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CEF">
              <w:rPr>
                <w:rFonts w:ascii="Times New Roman" w:eastAsia="Times New Roman" w:hAnsi="Times New Roman" w:cs="Times New Roman"/>
                <w:sz w:val="20"/>
                <w:szCs w:val="20"/>
              </w:rPr>
              <w:t>Бахматов Максим Владимирович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1DE4A" w14:textId="77777777" w:rsidR="00DD0D06" w:rsidRPr="00BD6E2D" w:rsidRDefault="00216857" w:rsidP="00360C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360CEF">
              <w:rPr>
                <w:rFonts w:ascii="Times New Roman" w:hAnsi="Times New Roman" w:cs="Times New Roman"/>
                <w:sz w:val="20"/>
                <w:szCs w:val="20"/>
              </w:rPr>
              <w:t>ПроектМаркет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97DFE" w14:textId="77777777" w:rsidR="00DD0D06" w:rsidRPr="00BD6E2D" w:rsidRDefault="00216857" w:rsidP="003978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инженер</w:t>
            </w:r>
            <w:r w:rsidR="00686CE5">
              <w:rPr>
                <w:rFonts w:ascii="Times New Roman" w:hAnsi="Times New Roman" w:cs="Times New Roman"/>
                <w:sz w:val="20"/>
                <w:szCs w:val="20"/>
              </w:rPr>
              <w:t>-конструктор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3738E" w14:textId="77777777" w:rsidR="00DD0D06" w:rsidRPr="00BD6E2D" w:rsidRDefault="00360CEF" w:rsidP="00397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855FA" w:rsidRPr="00B7199B" w14:paraId="4BD5B065" w14:textId="77777777" w:rsidTr="007A51A0">
        <w:trPr>
          <w:trHeight w:val="470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95261" w14:textId="77777777" w:rsidR="009855FA" w:rsidRDefault="009855FA" w:rsidP="00985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A0AD6" w14:textId="77777777" w:rsidR="009855FA" w:rsidRDefault="009855FA" w:rsidP="0098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Висягина Софья Андреевна</w:t>
            </w:r>
          </w:p>
        </w:tc>
        <w:tc>
          <w:tcPr>
            <w:tcW w:w="43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E850A" w14:textId="77777777" w:rsidR="009855FA" w:rsidRDefault="009855FA" w:rsidP="00985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Среднерусский институт управления – филиал РАНХиГС</w:t>
            </w: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2AD8B" w14:textId="77777777" w:rsidR="009855FA" w:rsidRDefault="009855FA" w:rsidP="00985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эксплуатации зданий и материально-технического обеспечения</w:t>
            </w:r>
          </w:p>
        </w:tc>
        <w:tc>
          <w:tcPr>
            <w:tcW w:w="297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89055" w14:textId="77777777" w:rsidR="009855FA" w:rsidRDefault="009855FA" w:rsidP="00985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5FDCF046" w14:textId="77777777" w:rsidR="00B7199B" w:rsidRDefault="00B7199B" w:rsidP="003931A9">
      <w:pPr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FAA89D" w14:textId="77777777" w:rsidR="009855FA" w:rsidRPr="006A309A" w:rsidRDefault="006A309A" w:rsidP="009855FA">
      <w:pPr>
        <w:ind w:left="360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ar-SA"/>
        </w:rPr>
      </w:pPr>
      <w:r w:rsidRPr="006A309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br w:type="page"/>
      </w:r>
      <w:r w:rsidR="009855FA" w:rsidRPr="00DB649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2.  </w:t>
      </w:r>
      <w:r w:rsidR="009855FA" w:rsidRPr="006A309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Сведения о кадровом обеспечении основной образовательной программы высшего образования</w:t>
      </w: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9894"/>
        <w:gridCol w:w="2040"/>
        <w:gridCol w:w="1855"/>
      </w:tblGrid>
      <w:tr w:rsidR="006A309A" w:rsidRPr="006A309A" w14:paraId="554A2940" w14:textId="77777777" w:rsidTr="001B1F8A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35A30" w14:textId="77777777" w:rsidR="006A309A" w:rsidRPr="006A309A" w:rsidRDefault="006A309A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N п/п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7C465" w14:textId="77777777" w:rsidR="006A309A" w:rsidRPr="006A309A" w:rsidRDefault="006A309A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6322E" w14:textId="77777777" w:rsidR="006A309A" w:rsidRPr="006A309A" w:rsidRDefault="006A309A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E03C" w14:textId="77777777" w:rsidR="006A309A" w:rsidRPr="006A309A" w:rsidRDefault="006A309A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Значение сведений</w:t>
            </w:r>
          </w:p>
        </w:tc>
      </w:tr>
      <w:tr w:rsidR="006A309A" w:rsidRPr="006A309A" w14:paraId="3B04FCE0" w14:textId="77777777" w:rsidTr="001B1F8A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D52B8" w14:textId="77777777" w:rsidR="006A309A" w:rsidRPr="006A309A" w:rsidRDefault="006A309A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B27DA" w14:textId="77777777" w:rsidR="006A309A" w:rsidRPr="006A309A" w:rsidRDefault="006A309A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482DB" w14:textId="77777777" w:rsidR="006A309A" w:rsidRPr="006A309A" w:rsidRDefault="006A309A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C8ED" w14:textId="77777777" w:rsidR="006A309A" w:rsidRPr="006A309A" w:rsidRDefault="006A309A" w:rsidP="006A309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</w:tr>
      <w:tr w:rsidR="009855FA" w:rsidRPr="006A309A" w14:paraId="650B5ACB" w14:textId="77777777" w:rsidTr="001B1F8A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5E083" w14:textId="77777777" w:rsidR="009855FA" w:rsidRPr="006A309A" w:rsidRDefault="009855FA" w:rsidP="009855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2D1D6" w14:textId="77777777" w:rsidR="009855FA" w:rsidRPr="00127EE7" w:rsidRDefault="009855FA" w:rsidP="009855FA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научно-педагогических работников (в приведенных к целочисленным значениям ставок), имеющих ученую степень и (или) ученое звание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победителями и призерами творческих конкурсов, в общей численности </w:t>
            </w: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педагогических работников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участвующих в реализации соответствующей</w:t>
            </w: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8ED30" w14:textId="77777777" w:rsidR="009855FA" w:rsidRPr="006A309A" w:rsidRDefault="009855FA" w:rsidP="009855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1A3C" w14:textId="77777777" w:rsidR="009855FA" w:rsidRPr="00F062E8" w:rsidRDefault="0047042A" w:rsidP="009855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71,88</w:t>
            </w:r>
          </w:p>
        </w:tc>
      </w:tr>
      <w:tr w:rsidR="009855FA" w:rsidRPr="006A309A" w14:paraId="7B992CF0" w14:textId="77777777" w:rsidTr="001B1F8A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70644" w14:textId="77777777" w:rsidR="009855FA" w:rsidRPr="006A309A" w:rsidRDefault="009855FA" w:rsidP="009855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86DD1" w14:textId="77777777" w:rsidR="009855FA" w:rsidRDefault="009855FA" w:rsidP="009855FA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образовательной </w:t>
            </w:r>
            <w:r w:rsidRPr="00127EE7">
              <w:rPr>
                <w:rFonts w:ascii="Times New Roman" w:eastAsia="Times New Roman" w:hAnsi="Times New Roman" w:cs="Times New Roman"/>
                <w:sz w:val="22"/>
                <w:szCs w:val="22"/>
              </w:rPr>
              <w:t>программы (имеющих стаж работы в данной профессиональной области) в общем числе работников, реализующих образовательную программу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высшего образования </w:t>
            </w:r>
          </w:p>
          <w:p w14:paraId="6989C25D" w14:textId="77777777" w:rsidR="009855FA" w:rsidRPr="00127EE7" w:rsidRDefault="009855FA" w:rsidP="009855FA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26903" w14:textId="77777777" w:rsidR="009855FA" w:rsidRPr="006A309A" w:rsidRDefault="009855FA" w:rsidP="009855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A309A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8243" w14:textId="77777777" w:rsidR="009855FA" w:rsidRPr="006A309A" w:rsidRDefault="0047042A" w:rsidP="009855F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17,53</w:t>
            </w:r>
          </w:p>
        </w:tc>
      </w:tr>
    </w:tbl>
    <w:p w14:paraId="3E5DE2E8" w14:textId="77777777" w:rsidR="006A309A" w:rsidRDefault="006A309A" w:rsidP="006A30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32D6B187" w14:textId="77777777" w:rsidR="006A309A" w:rsidRDefault="006A309A" w:rsidP="006A309A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lang w:eastAsia="ar-SA"/>
        </w:rPr>
        <w:sectPr w:rsidR="006A309A" w:rsidSect="001B1F8A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71655A50" w14:textId="77777777" w:rsidR="002A06D9" w:rsidRPr="00A93CF6" w:rsidRDefault="002A06D9" w:rsidP="002A06D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CF6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Pr="00C43C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93CF6">
        <w:rPr>
          <w:rFonts w:ascii="Times New Roman" w:hAnsi="Times New Roman" w:cs="Times New Roman"/>
          <w:b/>
          <w:sz w:val="24"/>
          <w:szCs w:val="24"/>
        </w:rPr>
        <w:t>. Результаты о</w:t>
      </w:r>
      <w:r w:rsidRPr="00A93CF6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ценки сформированности компетенций </w:t>
      </w:r>
    </w:p>
    <w:p w14:paraId="584699D6" w14:textId="77777777" w:rsidR="002A06D9" w:rsidRPr="00A93CF6" w:rsidRDefault="002A06D9" w:rsidP="002A06D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b/>
          <w:sz w:val="24"/>
          <w:szCs w:val="24"/>
        </w:rPr>
        <w:t>(этапа сформированности компетенций)</w:t>
      </w:r>
    </w:p>
    <w:p w14:paraId="27887A70" w14:textId="77777777" w:rsidR="00C43C63" w:rsidRPr="00A93CF6" w:rsidRDefault="00C43C63" w:rsidP="00C43C63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CDF068" w14:textId="77777777" w:rsidR="00C43C63" w:rsidRPr="007E249B" w:rsidRDefault="006B33F1" w:rsidP="008B75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В рамках самообследования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направлению </w:t>
      </w:r>
      <w:r w:rsidRPr="008B755E">
        <w:rPr>
          <w:rFonts w:ascii="Times New Roman" w:eastAsia="Times New Roman" w:hAnsi="Times New Roman" w:cs="Times New Roman"/>
          <w:sz w:val="24"/>
          <w:szCs w:val="24"/>
        </w:rPr>
        <w:t xml:space="preserve">подготовки (специальности) </w:t>
      </w:r>
      <w:r w:rsidR="008B755E" w:rsidRPr="008B755E">
        <w:rPr>
          <w:rFonts w:ascii="Times New Roman" w:hAnsi="Times New Roman" w:cs="Times New Roman"/>
          <w:sz w:val="24"/>
          <w:szCs w:val="24"/>
        </w:rPr>
        <w:t>08.03.01 Строительство, профиль (</w:t>
      </w:r>
      <w:r w:rsidR="008B755E" w:rsidRPr="007E249B">
        <w:rPr>
          <w:rFonts w:ascii="Times New Roman" w:hAnsi="Times New Roman" w:cs="Times New Roman"/>
          <w:sz w:val="24"/>
          <w:szCs w:val="24"/>
        </w:rPr>
        <w:t>направленность) Промышленное</w:t>
      </w:r>
      <w:r w:rsidR="00797A83">
        <w:rPr>
          <w:rFonts w:ascii="Times New Roman" w:hAnsi="Times New Roman" w:cs="Times New Roman"/>
          <w:sz w:val="24"/>
          <w:szCs w:val="24"/>
        </w:rPr>
        <w:t xml:space="preserve"> и гражданское строительство 202</w:t>
      </w:r>
      <w:r w:rsidR="0047042A">
        <w:rPr>
          <w:rFonts w:ascii="Times New Roman" w:hAnsi="Times New Roman" w:cs="Times New Roman"/>
          <w:sz w:val="24"/>
          <w:szCs w:val="24"/>
        </w:rPr>
        <w:t>2</w:t>
      </w:r>
      <w:r w:rsidR="008B755E" w:rsidRPr="007E249B">
        <w:rPr>
          <w:rFonts w:ascii="Times New Roman" w:hAnsi="Times New Roman" w:cs="Times New Roman"/>
          <w:sz w:val="24"/>
          <w:szCs w:val="24"/>
        </w:rPr>
        <w:t xml:space="preserve"> г.н. </w:t>
      </w:r>
      <w:r w:rsidRPr="007E249B">
        <w:rPr>
          <w:rFonts w:ascii="Times New Roman" w:eastAsia="Times New Roman" w:hAnsi="Times New Roman" w:cs="Times New Roman"/>
          <w:sz w:val="24"/>
          <w:szCs w:val="24"/>
        </w:rPr>
        <w:t xml:space="preserve"> проведена оценка сформированности следующих компетенций</w:t>
      </w:r>
      <w:r w:rsidR="00C43C63" w:rsidRPr="007E249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C8C97D4" w14:textId="77777777" w:rsidR="0047042A" w:rsidRPr="0047042A" w:rsidRDefault="0047042A" w:rsidP="0047042A">
      <w:pPr>
        <w:numPr>
          <w:ilvl w:val="0"/>
          <w:numId w:val="15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42A">
        <w:rPr>
          <w:rFonts w:ascii="Times New Roman" w:hAnsi="Times New Roman" w:cs="Times New Roman"/>
          <w:bCs/>
          <w:sz w:val="24"/>
          <w:szCs w:val="24"/>
        </w:rPr>
        <w:t>УК-9 – Способен принимать обоснованные экономические решения в различных областях жизнедеятельности;</w:t>
      </w:r>
    </w:p>
    <w:p w14:paraId="28A975E3" w14:textId="77777777" w:rsidR="006B33F1" w:rsidRPr="007E249B" w:rsidRDefault="0047042A" w:rsidP="0047042A">
      <w:pPr>
        <w:numPr>
          <w:ilvl w:val="0"/>
          <w:numId w:val="15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42A">
        <w:rPr>
          <w:rFonts w:ascii="Times New Roman" w:hAnsi="Times New Roman" w:cs="Times New Roman"/>
          <w:bCs/>
          <w:sz w:val="24"/>
          <w:szCs w:val="24"/>
        </w:rPr>
        <w:t>ОПК-9 – 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индустрии.</w:t>
      </w:r>
    </w:p>
    <w:p w14:paraId="081C3F17" w14:textId="77777777" w:rsidR="002A06D9" w:rsidRDefault="002A06D9" w:rsidP="006B3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ACFC9E" w14:textId="77777777" w:rsidR="006B33F1" w:rsidRPr="007E249B" w:rsidRDefault="006B33F1" w:rsidP="006B3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49B">
        <w:rPr>
          <w:rFonts w:ascii="Times New Roman" w:eastAsia="Times New Roman" w:hAnsi="Times New Roman" w:cs="Times New Roman"/>
          <w:sz w:val="24"/>
          <w:szCs w:val="24"/>
        </w:rPr>
        <w:t>Для проведения процедуры оценки сформированности компетенций была сформирована диагностическая работа.</w:t>
      </w:r>
    </w:p>
    <w:p w14:paraId="0D641A22" w14:textId="77777777" w:rsidR="002A06D9" w:rsidRDefault="002A06D9" w:rsidP="006B3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B50EF" w14:textId="77777777" w:rsidR="006B33F1" w:rsidRPr="007E249B" w:rsidRDefault="006B33F1" w:rsidP="006B3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49B">
        <w:rPr>
          <w:rFonts w:ascii="Times New Roman" w:eastAsia="Times New Roman" w:hAnsi="Times New Roman" w:cs="Times New Roman"/>
          <w:sz w:val="24"/>
          <w:szCs w:val="24"/>
        </w:rPr>
        <w:t>В состав диагностической работы входят:</w:t>
      </w:r>
    </w:p>
    <w:p w14:paraId="686CBEB5" w14:textId="77777777" w:rsidR="00B91780" w:rsidRDefault="00B91780" w:rsidP="006B3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977"/>
        <w:gridCol w:w="3402"/>
      </w:tblGrid>
      <w:tr w:rsidR="0047042A" w:rsidRPr="00E267F4" w14:paraId="20608791" w14:textId="77777777" w:rsidTr="001C1E24">
        <w:tc>
          <w:tcPr>
            <w:tcW w:w="4928" w:type="dxa"/>
          </w:tcPr>
          <w:p w14:paraId="2EDD1673" w14:textId="77777777" w:rsidR="0047042A" w:rsidRPr="00DD624C" w:rsidRDefault="0047042A" w:rsidP="002023BA">
            <w:pPr>
              <w:keepNext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4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тестового характера</w:t>
            </w:r>
          </w:p>
        </w:tc>
        <w:tc>
          <w:tcPr>
            <w:tcW w:w="2977" w:type="dxa"/>
          </w:tcPr>
          <w:p w14:paraId="72B2F472" w14:textId="77777777" w:rsidR="0047042A" w:rsidRPr="00523047" w:rsidRDefault="0047042A" w:rsidP="00D72D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14:paraId="56589BDE" w14:textId="77777777" w:rsidR="0047042A" w:rsidRPr="00523047" w:rsidRDefault="0047042A" w:rsidP="00D72D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7042A" w:rsidRPr="00E267F4" w14:paraId="03DFC12A" w14:textId="77777777" w:rsidTr="001C1E24">
        <w:tc>
          <w:tcPr>
            <w:tcW w:w="4928" w:type="dxa"/>
          </w:tcPr>
          <w:p w14:paraId="323D7914" w14:textId="77777777" w:rsidR="0047042A" w:rsidRPr="00DD624C" w:rsidRDefault="0047042A" w:rsidP="002023BA">
            <w:pPr>
              <w:keepNext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4C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задачи</w:t>
            </w:r>
          </w:p>
        </w:tc>
        <w:tc>
          <w:tcPr>
            <w:tcW w:w="2977" w:type="dxa"/>
          </w:tcPr>
          <w:p w14:paraId="7B5ABEF7" w14:textId="77777777" w:rsidR="0047042A" w:rsidRPr="00523047" w:rsidRDefault="0047042A" w:rsidP="00D72D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14:paraId="635D0D9A" w14:textId="77777777" w:rsidR="0047042A" w:rsidRPr="00523047" w:rsidRDefault="0047042A" w:rsidP="00D72D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7042A" w:rsidRPr="00E267F4" w14:paraId="78CE79AE" w14:textId="77777777" w:rsidTr="001C1E24">
        <w:tc>
          <w:tcPr>
            <w:tcW w:w="4928" w:type="dxa"/>
          </w:tcPr>
          <w:p w14:paraId="3A02112B" w14:textId="77777777" w:rsidR="0047042A" w:rsidRPr="00DD624C" w:rsidRDefault="0047042A" w:rsidP="002023BA">
            <w:pPr>
              <w:keepNext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4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Мини-кейсы</w:t>
            </w:r>
          </w:p>
        </w:tc>
        <w:tc>
          <w:tcPr>
            <w:tcW w:w="2977" w:type="dxa"/>
          </w:tcPr>
          <w:p w14:paraId="7C597F33" w14:textId="77777777" w:rsidR="0047042A" w:rsidRPr="00523047" w:rsidRDefault="0047042A" w:rsidP="00D72D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14:paraId="1071CCE7" w14:textId="77777777" w:rsidR="0047042A" w:rsidRPr="00523047" w:rsidRDefault="0047042A" w:rsidP="00D72D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42A" w:rsidRPr="00E267F4" w14:paraId="41960D74" w14:textId="77777777" w:rsidTr="001C1E24">
        <w:tc>
          <w:tcPr>
            <w:tcW w:w="4928" w:type="dxa"/>
          </w:tcPr>
          <w:p w14:paraId="241EF828" w14:textId="77777777" w:rsidR="0047042A" w:rsidRPr="00DD624C" w:rsidRDefault="0047042A" w:rsidP="002023BA">
            <w:pPr>
              <w:keepNext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4C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2977" w:type="dxa"/>
          </w:tcPr>
          <w:p w14:paraId="5322D864" w14:textId="77777777" w:rsidR="0047042A" w:rsidRPr="00523047" w:rsidRDefault="0047042A" w:rsidP="00D72D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14:paraId="7AD46791" w14:textId="77777777" w:rsidR="0047042A" w:rsidRPr="00523047" w:rsidRDefault="0047042A" w:rsidP="00D72D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042A" w:rsidRPr="00E267F4" w14:paraId="6C40D04C" w14:textId="77777777" w:rsidTr="001C1E24">
        <w:tc>
          <w:tcPr>
            <w:tcW w:w="4928" w:type="dxa"/>
          </w:tcPr>
          <w:p w14:paraId="348EE4A5" w14:textId="77777777" w:rsidR="0047042A" w:rsidRPr="00DD624C" w:rsidRDefault="0047042A" w:rsidP="002023BA">
            <w:pPr>
              <w:keepNext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4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Практико-ориентированные задания</w:t>
            </w:r>
          </w:p>
        </w:tc>
        <w:tc>
          <w:tcPr>
            <w:tcW w:w="2977" w:type="dxa"/>
          </w:tcPr>
          <w:p w14:paraId="68E66F0C" w14:textId="77777777" w:rsidR="0047042A" w:rsidRPr="00523047" w:rsidRDefault="0047042A" w:rsidP="00D72D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</w:tcPr>
          <w:p w14:paraId="6B3F08C8" w14:textId="77777777" w:rsidR="0047042A" w:rsidRPr="00523047" w:rsidRDefault="0047042A" w:rsidP="00D72D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042A" w:rsidRPr="00523047" w14:paraId="0149840F" w14:textId="77777777" w:rsidTr="001C1E24">
        <w:tc>
          <w:tcPr>
            <w:tcW w:w="4928" w:type="dxa"/>
          </w:tcPr>
          <w:p w14:paraId="0D83E654" w14:textId="77777777" w:rsidR="0047042A" w:rsidRPr="00DD624C" w:rsidRDefault="0047042A" w:rsidP="002023BA">
            <w:pPr>
              <w:keepNext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24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задания (указать)</w:t>
            </w:r>
          </w:p>
        </w:tc>
        <w:tc>
          <w:tcPr>
            <w:tcW w:w="2977" w:type="dxa"/>
          </w:tcPr>
          <w:p w14:paraId="1827DB97" w14:textId="77777777" w:rsidR="0047042A" w:rsidRPr="00523047" w:rsidRDefault="0047042A" w:rsidP="00D72D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</w:tcPr>
          <w:p w14:paraId="4C1FF6BD" w14:textId="77777777" w:rsidR="0047042A" w:rsidRPr="00523047" w:rsidRDefault="0047042A" w:rsidP="00D72D2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C5BED4A" w14:textId="77777777" w:rsidR="001C1E24" w:rsidRDefault="001C1E24" w:rsidP="006B3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B38C7" w14:textId="77777777" w:rsidR="002A06D9" w:rsidRDefault="002A06D9" w:rsidP="002A0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173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Диагностическая работа включает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 xml:space="preserve"> вариант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 xml:space="preserve">) по компетенции </w:t>
      </w:r>
      <w:r w:rsidR="0047042A">
        <w:rPr>
          <w:rFonts w:ascii="Times New Roman" w:eastAsia="Times New Roman" w:hAnsi="Times New Roman" w:cs="Times New Roman"/>
          <w:sz w:val="24"/>
          <w:szCs w:val="24"/>
        </w:rPr>
        <w:t>УК-9</w:t>
      </w:r>
      <w:r w:rsidRPr="0058717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20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 xml:space="preserve"> заданий 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 xml:space="preserve"> вариант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 xml:space="preserve">) по компетенции </w:t>
      </w:r>
      <w:r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>К-</w:t>
      </w:r>
      <w:r w:rsidR="0047042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871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AE0A46" w14:textId="77777777" w:rsidR="002A06D9" w:rsidRDefault="002A06D9" w:rsidP="002A0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В диагностической работе принимали участие обучающиеся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курса обучения в количестве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7042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составило</w:t>
      </w:r>
      <w:r w:rsidR="0047042A">
        <w:rPr>
          <w:rFonts w:ascii="Times New Roman" w:eastAsia="Times New Roman" w:hAnsi="Times New Roman" w:cs="Times New Roman"/>
          <w:sz w:val="24"/>
          <w:szCs w:val="24"/>
        </w:rPr>
        <w:t xml:space="preserve"> 100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% от общего количества обучающихся на курсе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CD137F" w14:textId="77777777" w:rsidR="002A06D9" w:rsidRDefault="002A06D9" w:rsidP="002A0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Диагностическая работа проводилась в форме письменной работы.</w:t>
      </w:r>
    </w:p>
    <w:p w14:paraId="2571B07A" w14:textId="77777777" w:rsidR="002A06D9" w:rsidRDefault="002A06D9" w:rsidP="002A0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выполнялась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A93CF6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</w:p>
    <w:p w14:paraId="158BFAC9" w14:textId="77777777" w:rsidR="002A06D9" w:rsidRDefault="002A06D9" w:rsidP="006B3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0A8EB" w14:textId="77777777" w:rsidR="00C43C63" w:rsidRPr="00B46BAD" w:rsidRDefault="00C43C63" w:rsidP="00C43C6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BAD">
        <w:rPr>
          <w:rFonts w:ascii="Times New Roman" w:hAnsi="Times New Roman" w:cs="Times New Roman"/>
          <w:sz w:val="24"/>
          <w:szCs w:val="24"/>
        </w:rPr>
        <w:lastRenderedPageBreak/>
        <w:t>Рейтинг-лист результатов оценки качества подготовки обучающихся</w:t>
      </w:r>
    </w:p>
    <w:p w14:paraId="1DFD062E" w14:textId="77777777" w:rsidR="00C43C63" w:rsidRPr="00B46BAD" w:rsidRDefault="00C43C63" w:rsidP="00C43C6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BAD">
        <w:rPr>
          <w:rFonts w:ascii="Times New Roman" w:hAnsi="Times New Roman" w:cs="Times New Roman"/>
          <w:sz w:val="24"/>
          <w:szCs w:val="24"/>
        </w:rPr>
        <w:t xml:space="preserve">в части сформированности компетенции </w:t>
      </w:r>
      <w:r w:rsidR="0047042A">
        <w:rPr>
          <w:rFonts w:ascii="Times New Roman" w:hAnsi="Times New Roman" w:cs="Times New Roman"/>
          <w:sz w:val="24"/>
          <w:szCs w:val="24"/>
        </w:rPr>
        <w:t>УК-9</w:t>
      </w:r>
      <w:r w:rsidRPr="00B46BAD">
        <w:rPr>
          <w:rFonts w:ascii="Times New Roman" w:hAnsi="Times New Roman" w:cs="Times New Roman"/>
          <w:sz w:val="24"/>
          <w:szCs w:val="24"/>
        </w:rPr>
        <w:t>:</w:t>
      </w:r>
    </w:p>
    <w:p w14:paraId="0EE2DF24" w14:textId="77777777" w:rsidR="00DD624C" w:rsidRPr="00B46BAD" w:rsidRDefault="00DD624C" w:rsidP="00C43C6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6134"/>
        <w:gridCol w:w="4929"/>
      </w:tblGrid>
      <w:tr w:rsidR="00C43C63" w:rsidRPr="00B46BAD" w14:paraId="026D91C4" w14:textId="77777777" w:rsidTr="00AA1113">
        <w:trPr>
          <w:jc w:val="center"/>
        </w:trPr>
        <w:tc>
          <w:tcPr>
            <w:tcW w:w="2447" w:type="dxa"/>
          </w:tcPr>
          <w:p w14:paraId="3097260C" w14:textId="77777777" w:rsidR="00C43C63" w:rsidRPr="00B46BAD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6134" w:type="dxa"/>
          </w:tcPr>
          <w:p w14:paraId="319B5627" w14:textId="77777777" w:rsidR="00C43C63" w:rsidRPr="00B46BAD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14:paraId="2F44EE0F" w14:textId="77777777" w:rsidR="00C43C63" w:rsidRPr="00B46BAD" w:rsidRDefault="00C43C63" w:rsidP="00470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Процент выполненных заданий от общего количества заданий по </w:t>
            </w:r>
            <w:r w:rsidRPr="00B46BAD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 w:rsidR="0047042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B91780" w:rsidRPr="00B46BA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="004704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43C63" w:rsidRPr="00B46BAD" w14:paraId="0CDB4B97" w14:textId="77777777" w:rsidTr="00703E0C">
        <w:trPr>
          <w:trHeight w:val="292"/>
          <w:jc w:val="center"/>
        </w:trPr>
        <w:tc>
          <w:tcPr>
            <w:tcW w:w="2447" w:type="dxa"/>
          </w:tcPr>
          <w:p w14:paraId="407DB74A" w14:textId="77777777" w:rsidR="00C43C63" w:rsidRPr="00B46BAD" w:rsidRDefault="00C43C63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4" w:type="dxa"/>
          </w:tcPr>
          <w:p w14:paraId="31ED565F" w14:textId="77777777" w:rsidR="00C43C63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9" w:type="dxa"/>
          </w:tcPr>
          <w:p w14:paraId="791745BD" w14:textId="77777777" w:rsidR="00C43C63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43C63" w:rsidRPr="00B46BAD" w14:paraId="267A7DC6" w14:textId="77777777" w:rsidTr="007B619E">
        <w:trPr>
          <w:trHeight w:val="85"/>
          <w:jc w:val="center"/>
        </w:trPr>
        <w:tc>
          <w:tcPr>
            <w:tcW w:w="2447" w:type="dxa"/>
          </w:tcPr>
          <w:p w14:paraId="53EF90EF" w14:textId="77777777" w:rsidR="00C43C63" w:rsidRPr="00B46BAD" w:rsidRDefault="00C43C63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4" w:type="dxa"/>
          </w:tcPr>
          <w:p w14:paraId="2897F9B1" w14:textId="77777777" w:rsidR="00C43C63" w:rsidRPr="00B46BAD" w:rsidRDefault="00B80AA9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9" w:type="dxa"/>
          </w:tcPr>
          <w:p w14:paraId="6952BF1C" w14:textId="77777777" w:rsidR="00C43C63" w:rsidRPr="00B46BAD" w:rsidRDefault="00B80AA9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43C63" w:rsidRPr="00B46BAD" w14:paraId="1098E0D8" w14:textId="77777777" w:rsidTr="00AA1113">
        <w:trPr>
          <w:jc w:val="center"/>
        </w:trPr>
        <w:tc>
          <w:tcPr>
            <w:tcW w:w="2447" w:type="dxa"/>
          </w:tcPr>
          <w:p w14:paraId="4437DE49" w14:textId="77777777" w:rsidR="00C43C63" w:rsidRPr="00B46BAD" w:rsidRDefault="00C43C63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4" w:type="dxa"/>
          </w:tcPr>
          <w:p w14:paraId="2E5769B1" w14:textId="77777777" w:rsidR="00C43C63" w:rsidRPr="00B46BAD" w:rsidRDefault="00B80AA9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9" w:type="dxa"/>
          </w:tcPr>
          <w:p w14:paraId="6A7E769A" w14:textId="77777777" w:rsidR="00C43C63" w:rsidRPr="00B46BAD" w:rsidRDefault="00B80AA9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43C63" w:rsidRPr="00B46BAD" w14:paraId="233CF37C" w14:textId="77777777" w:rsidTr="00AA1113">
        <w:trPr>
          <w:jc w:val="center"/>
        </w:trPr>
        <w:tc>
          <w:tcPr>
            <w:tcW w:w="2447" w:type="dxa"/>
          </w:tcPr>
          <w:p w14:paraId="53F66B5A" w14:textId="77777777" w:rsidR="00C43C63" w:rsidRPr="00B46BAD" w:rsidRDefault="00C43C63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4" w:type="dxa"/>
          </w:tcPr>
          <w:p w14:paraId="2F812DF8" w14:textId="77777777" w:rsidR="00C43C63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29" w:type="dxa"/>
          </w:tcPr>
          <w:p w14:paraId="09CD4782" w14:textId="77777777" w:rsidR="00C43C63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43C63" w:rsidRPr="00B46BAD" w14:paraId="37F382C4" w14:textId="77777777" w:rsidTr="00AA1113">
        <w:trPr>
          <w:jc w:val="center"/>
        </w:trPr>
        <w:tc>
          <w:tcPr>
            <w:tcW w:w="2447" w:type="dxa"/>
          </w:tcPr>
          <w:p w14:paraId="7455AACB" w14:textId="77777777" w:rsidR="00C43C63" w:rsidRPr="00B46BAD" w:rsidRDefault="00C43C63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4" w:type="dxa"/>
          </w:tcPr>
          <w:p w14:paraId="15862A48" w14:textId="77777777" w:rsidR="00C43C63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29" w:type="dxa"/>
          </w:tcPr>
          <w:p w14:paraId="5710BB6F" w14:textId="77777777" w:rsidR="00C43C63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64B1" w:rsidRPr="00B46BAD" w14:paraId="5055B34B" w14:textId="77777777" w:rsidTr="00AA1113">
        <w:trPr>
          <w:jc w:val="center"/>
        </w:trPr>
        <w:tc>
          <w:tcPr>
            <w:tcW w:w="2447" w:type="dxa"/>
          </w:tcPr>
          <w:p w14:paraId="13EC7332" w14:textId="77777777" w:rsidR="003364B1" w:rsidRPr="00B46BAD" w:rsidRDefault="003364B1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34" w:type="dxa"/>
          </w:tcPr>
          <w:p w14:paraId="710BFE68" w14:textId="77777777" w:rsidR="003364B1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9" w:type="dxa"/>
          </w:tcPr>
          <w:p w14:paraId="742BD34A" w14:textId="77777777" w:rsidR="003364B1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364B1" w:rsidRPr="00B46BAD" w14:paraId="5C629ABA" w14:textId="77777777" w:rsidTr="00AA1113">
        <w:trPr>
          <w:jc w:val="center"/>
        </w:trPr>
        <w:tc>
          <w:tcPr>
            <w:tcW w:w="2447" w:type="dxa"/>
          </w:tcPr>
          <w:p w14:paraId="02CC365E" w14:textId="77777777" w:rsidR="003364B1" w:rsidRPr="00B46BAD" w:rsidRDefault="003364B1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34" w:type="dxa"/>
          </w:tcPr>
          <w:p w14:paraId="6F4E59C3" w14:textId="77777777" w:rsidR="003364B1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29" w:type="dxa"/>
          </w:tcPr>
          <w:p w14:paraId="2BD66EBA" w14:textId="77777777" w:rsidR="003364B1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364B1" w:rsidRPr="00B46BAD" w14:paraId="15B09095" w14:textId="77777777" w:rsidTr="00AA1113">
        <w:trPr>
          <w:jc w:val="center"/>
        </w:trPr>
        <w:tc>
          <w:tcPr>
            <w:tcW w:w="2447" w:type="dxa"/>
          </w:tcPr>
          <w:p w14:paraId="4DD6C483" w14:textId="77777777" w:rsidR="003364B1" w:rsidRPr="00B46BAD" w:rsidRDefault="003364B1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34" w:type="dxa"/>
          </w:tcPr>
          <w:p w14:paraId="433DA17E" w14:textId="77777777" w:rsidR="003364B1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80A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2E6938B0" w14:textId="77777777" w:rsidR="003364B1" w:rsidRPr="00B46BAD" w:rsidRDefault="00B80AA9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D624C" w:rsidRPr="00B46BAD" w14:paraId="3A74ED42" w14:textId="77777777" w:rsidTr="00AA1113">
        <w:trPr>
          <w:jc w:val="center"/>
        </w:trPr>
        <w:tc>
          <w:tcPr>
            <w:tcW w:w="2447" w:type="dxa"/>
          </w:tcPr>
          <w:p w14:paraId="31A75309" w14:textId="77777777" w:rsidR="00DD624C" w:rsidRPr="00B46BAD" w:rsidRDefault="00DD624C" w:rsidP="00DD62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34" w:type="dxa"/>
          </w:tcPr>
          <w:p w14:paraId="7B294EDE" w14:textId="77777777" w:rsidR="00DD624C" w:rsidRPr="00B46BAD" w:rsidRDefault="00B46BAD" w:rsidP="00DD62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29" w:type="dxa"/>
          </w:tcPr>
          <w:p w14:paraId="7AC3893D" w14:textId="77777777" w:rsidR="00DD624C" w:rsidRPr="00B46BAD" w:rsidRDefault="00B46BAD" w:rsidP="00DD62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624C" w:rsidRPr="00B46BAD" w14:paraId="51C34E03" w14:textId="77777777" w:rsidTr="00AA1113">
        <w:trPr>
          <w:jc w:val="center"/>
        </w:trPr>
        <w:tc>
          <w:tcPr>
            <w:tcW w:w="2447" w:type="dxa"/>
          </w:tcPr>
          <w:p w14:paraId="32BEDFCF" w14:textId="77777777" w:rsidR="00DD624C" w:rsidRPr="00B46BAD" w:rsidRDefault="00DD624C" w:rsidP="00DD62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34" w:type="dxa"/>
          </w:tcPr>
          <w:p w14:paraId="5F9CD214" w14:textId="77777777" w:rsidR="00DD624C" w:rsidRPr="00B46BAD" w:rsidRDefault="00B46BAD" w:rsidP="00DD62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29" w:type="dxa"/>
          </w:tcPr>
          <w:p w14:paraId="1E3426DA" w14:textId="77777777" w:rsidR="00DD624C" w:rsidRPr="00B46BAD" w:rsidRDefault="00B46BAD" w:rsidP="00DD62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624C" w:rsidRPr="00B46BAD" w14:paraId="78BB5A52" w14:textId="77777777" w:rsidTr="00AA1113">
        <w:trPr>
          <w:jc w:val="center"/>
        </w:trPr>
        <w:tc>
          <w:tcPr>
            <w:tcW w:w="2447" w:type="dxa"/>
          </w:tcPr>
          <w:p w14:paraId="4C94BA9B" w14:textId="77777777" w:rsidR="00DD624C" w:rsidRPr="00B46BAD" w:rsidRDefault="00DD624C" w:rsidP="00DD62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34" w:type="dxa"/>
          </w:tcPr>
          <w:p w14:paraId="00C7AD45" w14:textId="77777777" w:rsidR="00DD624C" w:rsidRPr="00B46BAD" w:rsidRDefault="00B46BAD" w:rsidP="00DD62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29" w:type="dxa"/>
          </w:tcPr>
          <w:p w14:paraId="074EE532" w14:textId="77777777" w:rsidR="00DD624C" w:rsidRPr="00B46BAD" w:rsidRDefault="00B46BAD" w:rsidP="00DD62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249B" w:rsidRPr="00B46BAD" w14:paraId="1C6E26BE" w14:textId="77777777" w:rsidTr="00AA1113">
        <w:trPr>
          <w:jc w:val="center"/>
        </w:trPr>
        <w:tc>
          <w:tcPr>
            <w:tcW w:w="2447" w:type="dxa"/>
          </w:tcPr>
          <w:p w14:paraId="4684F91B" w14:textId="77777777" w:rsidR="007E249B" w:rsidRPr="00B46BAD" w:rsidRDefault="007E249B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34" w:type="dxa"/>
          </w:tcPr>
          <w:p w14:paraId="76556609" w14:textId="77777777" w:rsidR="007E249B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29" w:type="dxa"/>
          </w:tcPr>
          <w:p w14:paraId="45385052" w14:textId="77777777" w:rsidR="007E249B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E249B" w:rsidRPr="00B46BAD" w14:paraId="15A188AD" w14:textId="77777777" w:rsidTr="00AA1113">
        <w:trPr>
          <w:jc w:val="center"/>
        </w:trPr>
        <w:tc>
          <w:tcPr>
            <w:tcW w:w="2447" w:type="dxa"/>
          </w:tcPr>
          <w:p w14:paraId="48D10F67" w14:textId="77777777" w:rsidR="007E249B" w:rsidRPr="00B46BAD" w:rsidRDefault="007E249B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34" w:type="dxa"/>
          </w:tcPr>
          <w:p w14:paraId="1748CE18" w14:textId="77777777" w:rsidR="007E249B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29" w:type="dxa"/>
          </w:tcPr>
          <w:p w14:paraId="5F1722DE" w14:textId="77777777" w:rsidR="007E249B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E249B" w:rsidRPr="00B46BAD" w14:paraId="5E7A8F52" w14:textId="77777777" w:rsidTr="00AA1113">
        <w:trPr>
          <w:jc w:val="center"/>
        </w:trPr>
        <w:tc>
          <w:tcPr>
            <w:tcW w:w="2447" w:type="dxa"/>
          </w:tcPr>
          <w:p w14:paraId="71050925" w14:textId="77777777" w:rsidR="007E249B" w:rsidRPr="00B46BAD" w:rsidRDefault="007E249B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34" w:type="dxa"/>
          </w:tcPr>
          <w:p w14:paraId="693CC866" w14:textId="77777777" w:rsidR="007E249B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29" w:type="dxa"/>
          </w:tcPr>
          <w:p w14:paraId="5BE0E9EA" w14:textId="77777777" w:rsidR="007E249B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E249B" w:rsidRPr="00E267F4" w14:paraId="237E2A47" w14:textId="77777777" w:rsidTr="00AA1113">
        <w:trPr>
          <w:jc w:val="center"/>
        </w:trPr>
        <w:tc>
          <w:tcPr>
            <w:tcW w:w="2447" w:type="dxa"/>
          </w:tcPr>
          <w:p w14:paraId="1ED92A69" w14:textId="77777777" w:rsidR="007E249B" w:rsidRPr="00B46BAD" w:rsidRDefault="007E249B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34" w:type="dxa"/>
          </w:tcPr>
          <w:p w14:paraId="0C3CCE06" w14:textId="77777777" w:rsidR="007E249B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9" w:type="dxa"/>
          </w:tcPr>
          <w:p w14:paraId="13B8616C" w14:textId="77777777" w:rsidR="007E249B" w:rsidRPr="00B46BAD" w:rsidRDefault="00B46BA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B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52BDD" w:rsidRPr="00E267F4" w14:paraId="61650B4F" w14:textId="77777777" w:rsidTr="00AA1113">
        <w:trPr>
          <w:jc w:val="center"/>
        </w:trPr>
        <w:tc>
          <w:tcPr>
            <w:tcW w:w="2447" w:type="dxa"/>
          </w:tcPr>
          <w:p w14:paraId="3A28A88E" w14:textId="77777777" w:rsidR="00E52BDD" w:rsidRPr="00B46BAD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34" w:type="dxa"/>
          </w:tcPr>
          <w:p w14:paraId="44D7235B" w14:textId="77777777" w:rsidR="00E52BDD" w:rsidRPr="00B46BAD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9" w:type="dxa"/>
          </w:tcPr>
          <w:p w14:paraId="0C7436C0" w14:textId="77777777" w:rsidR="00E52BDD" w:rsidRPr="00B46BAD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52BDD" w:rsidRPr="00E267F4" w14:paraId="2694971F" w14:textId="77777777" w:rsidTr="00AA1113">
        <w:trPr>
          <w:jc w:val="center"/>
        </w:trPr>
        <w:tc>
          <w:tcPr>
            <w:tcW w:w="2447" w:type="dxa"/>
          </w:tcPr>
          <w:p w14:paraId="7C6FD24D" w14:textId="77777777" w:rsidR="00E52BDD" w:rsidRPr="00B46BAD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34" w:type="dxa"/>
          </w:tcPr>
          <w:p w14:paraId="68E3D6CC" w14:textId="77777777" w:rsidR="00E52BDD" w:rsidRPr="00B46BAD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29" w:type="dxa"/>
          </w:tcPr>
          <w:p w14:paraId="07B42FA6" w14:textId="77777777" w:rsidR="00E52BDD" w:rsidRPr="00B46BAD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52BDD" w:rsidRPr="00E267F4" w14:paraId="027B1BDD" w14:textId="77777777" w:rsidTr="00AA1113">
        <w:trPr>
          <w:jc w:val="center"/>
        </w:trPr>
        <w:tc>
          <w:tcPr>
            <w:tcW w:w="2447" w:type="dxa"/>
          </w:tcPr>
          <w:p w14:paraId="2D76535C" w14:textId="77777777" w:rsidR="00E52BDD" w:rsidRPr="00B46BAD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34" w:type="dxa"/>
          </w:tcPr>
          <w:p w14:paraId="2F68B4C2" w14:textId="77777777" w:rsidR="00E52BDD" w:rsidRPr="00B46BAD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9" w:type="dxa"/>
          </w:tcPr>
          <w:p w14:paraId="5EEB4320" w14:textId="77777777" w:rsidR="00E52BDD" w:rsidRPr="00B46BAD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52BDD" w:rsidRPr="00E267F4" w14:paraId="716344C1" w14:textId="77777777" w:rsidTr="00AA1113">
        <w:trPr>
          <w:jc w:val="center"/>
        </w:trPr>
        <w:tc>
          <w:tcPr>
            <w:tcW w:w="2447" w:type="dxa"/>
          </w:tcPr>
          <w:p w14:paraId="47E89CB7" w14:textId="77777777" w:rsidR="00E52BDD" w:rsidRPr="00B46BAD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34" w:type="dxa"/>
          </w:tcPr>
          <w:p w14:paraId="41D0F17F" w14:textId="77777777" w:rsidR="00E52BDD" w:rsidRPr="00B46BAD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29" w:type="dxa"/>
          </w:tcPr>
          <w:p w14:paraId="07CD7DE4" w14:textId="77777777" w:rsidR="00E52BDD" w:rsidRPr="00B46BAD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08519169" w14:textId="77777777" w:rsidR="00DD624C" w:rsidRDefault="00DD624C" w:rsidP="00C43C6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440ED6" w14:textId="77777777" w:rsidR="00DD624C" w:rsidRDefault="00DD624C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19F9E93B" w14:textId="77777777" w:rsidR="00C43C63" w:rsidRPr="00F41496" w:rsidRDefault="00C43C63" w:rsidP="00C43C6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496">
        <w:rPr>
          <w:rFonts w:ascii="Times New Roman" w:hAnsi="Times New Roman" w:cs="Times New Roman"/>
          <w:sz w:val="24"/>
          <w:szCs w:val="24"/>
        </w:rPr>
        <w:lastRenderedPageBreak/>
        <w:t>Рейтинг-лист результатов оценки качества подготовки обучающихся</w:t>
      </w:r>
    </w:p>
    <w:p w14:paraId="23754CD5" w14:textId="77777777" w:rsidR="00C43C63" w:rsidRPr="00F41496" w:rsidRDefault="00C43C63" w:rsidP="00C43C6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496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3364B1" w:rsidRPr="00F41496">
        <w:rPr>
          <w:rFonts w:ascii="Times New Roman" w:hAnsi="Times New Roman" w:cs="Times New Roman"/>
          <w:sz w:val="24"/>
          <w:szCs w:val="24"/>
        </w:rPr>
        <w:t>сф</w:t>
      </w:r>
      <w:r w:rsidR="007E249B" w:rsidRPr="00F41496">
        <w:rPr>
          <w:rFonts w:ascii="Times New Roman" w:hAnsi="Times New Roman" w:cs="Times New Roman"/>
          <w:sz w:val="24"/>
          <w:szCs w:val="24"/>
        </w:rPr>
        <w:t>ормированности компетенции ОПК-</w:t>
      </w:r>
      <w:r w:rsidR="0047042A">
        <w:rPr>
          <w:rFonts w:ascii="Times New Roman" w:hAnsi="Times New Roman" w:cs="Times New Roman"/>
          <w:sz w:val="24"/>
          <w:szCs w:val="24"/>
        </w:rPr>
        <w:t>9</w:t>
      </w:r>
      <w:r w:rsidRPr="00F41496">
        <w:rPr>
          <w:rFonts w:ascii="Times New Roman" w:hAnsi="Times New Roman" w:cs="Times New Roman"/>
          <w:sz w:val="24"/>
          <w:szCs w:val="24"/>
        </w:rPr>
        <w:t>:</w:t>
      </w:r>
    </w:p>
    <w:p w14:paraId="66115D65" w14:textId="77777777" w:rsidR="00DD624C" w:rsidRPr="00F41496" w:rsidRDefault="00DD624C" w:rsidP="00C43C6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6134"/>
        <w:gridCol w:w="4929"/>
      </w:tblGrid>
      <w:tr w:rsidR="00C43C63" w:rsidRPr="00F41496" w14:paraId="23974DAD" w14:textId="77777777" w:rsidTr="00AA1113">
        <w:trPr>
          <w:jc w:val="center"/>
        </w:trPr>
        <w:tc>
          <w:tcPr>
            <w:tcW w:w="2447" w:type="dxa"/>
          </w:tcPr>
          <w:p w14:paraId="4338D99D" w14:textId="77777777" w:rsidR="00C43C63" w:rsidRPr="00F4149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6134" w:type="dxa"/>
          </w:tcPr>
          <w:p w14:paraId="7701216A" w14:textId="77777777" w:rsidR="00C43C63" w:rsidRPr="00F4149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14:paraId="016BE75B" w14:textId="77777777" w:rsidR="00C43C63" w:rsidRPr="00F41496" w:rsidRDefault="00C43C63" w:rsidP="00470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Процент выполненных заданий от общего количества заданий по </w:t>
            </w:r>
            <w:r w:rsidRPr="00F41496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  <w:r w:rsidR="00B91780" w:rsidRPr="00F41496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 w:rsidR="004704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43C63" w:rsidRPr="00F41496" w14:paraId="28D40659" w14:textId="77777777" w:rsidTr="00AA1113">
        <w:trPr>
          <w:jc w:val="center"/>
        </w:trPr>
        <w:tc>
          <w:tcPr>
            <w:tcW w:w="2447" w:type="dxa"/>
          </w:tcPr>
          <w:p w14:paraId="7E8BA17D" w14:textId="77777777" w:rsidR="00C43C63" w:rsidRPr="00F4149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4" w:type="dxa"/>
          </w:tcPr>
          <w:p w14:paraId="4DBF343B" w14:textId="77777777" w:rsidR="00C43C63" w:rsidRPr="00F41496" w:rsidRDefault="005264B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80A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3B438863" w14:textId="77777777" w:rsidR="00C43C63" w:rsidRPr="00F41496" w:rsidRDefault="005264B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52B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3C63" w:rsidRPr="00F41496" w14:paraId="736B9AE6" w14:textId="77777777" w:rsidTr="00AA1113">
        <w:trPr>
          <w:jc w:val="center"/>
        </w:trPr>
        <w:tc>
          <w:tcPr>
            <w:tcW w:w="2447" w:type="dxa"/>
          </w:tcPr>
          <w:p w14:paraId="690449A3" w14:textId="77777777" w:rsidR="00C43C63" w:rsidRPr="00F4149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4" w:type="dxa"/>
          </w:tcPr>
          <w:p w14:paraId="6489F317" w14:textId="77777777" w:rsidR="00C43C63" w:rsidRPr="00F41496" w:rsidRDefault="005264B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29" w:type="dxa"/>
          </w:tcPr>
          <w:p w14:paraId="1B3FA362" w14:textId="77777777" w:rsidR="00C43C63" w:rsidRPr="00F41496" w:rsidRDefault="005264B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C43C63" w:rsidRPr="00F41496" w14:paraId="09DAE70F" w14:textId="77777777" w:rsidTr="00AA1113">
        <w:trPr>
          <w:jc w:val="center"/>
        </w:trPr>
        <w:tc>
          <w:tcPr>
            <w:tcW w:w="2447" w:type="dxa"/>
          </w:tcPr>
          <w:p w14:paraId="02226185" w14:textId="77777777" w:rsidR="00C43C63" w:rsidRPr="00F4149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4" w:type="dxa"/>
          </w:tcPr>
          <w:p w14:paraId="7C03D772" w14:textId="77777777" w:rsidR="00C43C63" w:rsidRPr="00F41496" w:rsidRDefault="005264B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29" w:type="dxa"/>
          </w:tcPr>
          <w:p w14:paraId="3A6D3018" w14:textId="77777777" w:rsidR="00C43C63" w:rsidRPr="00F41496" w:rsidRDefault="005264B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3C63" w:rsidRPr="00F41496" w14:paraId="4C414895" w14:textId="77777777" w:rsidTr="00AA1113">
        <w:trPr>
          <w:jc w:val="center"/>
        </w:trPr>
        <w:tc>
          <w:tcPr>
            <w:tcW w:w="2447" w:type="dxa"/>
          </w:tcPr>
          <w:p w14:paraId="2DDED1DD" w14:textId="77777777" w:rsidR="00C43C63" w:rsidRPr="00F4149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4" w:type="dxa"/>
          </w:tcPr>
          <w:p w14:paraId="5825D397" w14:textId="77777777" w:rsidR="00C43C63" w:rsidRPr="00F41496" w:rsidRDefault="005264B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29" w:type="dxa"/>
          </w:tcPr>
          <w:p w14:paraId="3E332C8F" w14:textId="77777777" w:rsidR="00C43C63" w:rsidRPr="00F41496" w:rsidRDefault="005264B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43C63" w:rsidRPr="00F41496" w14:paraId="1A5BA42D" w14:textId="77777777" w:rsidTr="00AA1113">
        <w:trPr>
          <w:jc w:val="center"/>
        </w:trPr>
        <w:tc>
          <w:tcPr>
            <w:tcW w:w="2447" w:type="dxa"/>
          </w:tcPr>
          <w:p w14:paraId="7F8A65C6" w14:textId="77777777" w:rsidR="00C43C63" w:rsidRPr="00F4149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4" w:type="dxa"/>
          </w:tcPr>
          <w:p w14:paraId="7B6F6179" w14:textId="77777777" w:rsidR="00C43C63" w:rsidRPr="00F41496" w:rsidRDefault="00B80AA9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9" w:type="dxa"/>
          </w:tcPr>
          <w:p w14:paraId="7AFB6B98" w14:textId="77777777" w:rsidR="00C43C63" w:rsidRPr="00F41496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43C63" w:rsidRPr="00F41496" w14:paraId="650FB400" w14:textId="77777777" w:rsidTr="00AA1113">
        <w:trPr>
          <w:jc w:val="center"/>
        </w:trPr>
        <w:tc>
          <w:tcPr>
            <w:tcW w:w="2447" w:type="dxa"/>
          </w:tcPr>
          <w:p w14:paraId="48B612DC" w14:textId="77777777" w:rsidR="00C43C63" w:rsidRPr="00F41496" w:rsidRDefault="003364B1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34" w:type="dxa"/>
          </w:tcPr>
          <w:p w14:paraId="0BFE6AD3" w14:textId="77777777" w:rsidR="00C43C63" w:rsidRPr="00F41496" w:rsidRDefault="005264B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29" w:type="dxa"/>
          </w:tcPr>
          <w:p w14:paraId="3A54DF85" w14:textId="77777777" w:rsidR="00C43C63" w:rsidRPr="00F41496" w:rsidRDefault="005264B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364B1" w:rsidRPr="00F41496" w14:paraId="35D24D56" w14:textId="77777777" w:rsidTr="00AA1113">
        <w:trPr>
          <w:jc w:val="center"/>
        </w:trPr>
        <w:tc>
          <w:tcPr>
            <w:tcW w:w="2447" w:type="dxa"/>
          </w:tcPr>
          <w:p w14:paraId="2679572B" w14:textId="77777777" w:rsidR="003364B1" w:rsidRPr="00F41496" w:rsidRDefault="003364B1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34" w:type="dxa"/>
          </w:tcPr>
          <w:p w14:paraId="1811C711" w14:textId="77777777" w:rsidR="003364B1" w:rsidRPr="00F41496" w:rsidRDefault="005264B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9" w:type="dxa"/>
          </w:tcPr>
          <w:p w14:paraId="7D0EA4B9" w14:textId="77777777" w:rsidR="003364B1" w:rsidRPr="00F41496" w:rsidRDefault="00F41496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46BAD" w:rsidRPr="00F41496" w14:paraId="67C28974" w14:textId="77777777" w:rsidTr="00AA1113">
        <w:trPr>
          <w:jc w:val="center"/>
        </w:trPr>
        <w:tc>
          <w:tcPr>
            <w:tcW w:w="2447" w:type="dxa"/>
          </w:tcPr>
          <w:p w14:paraId="5FEDA718" w14:textId="77777777" w:rsidR="00B46BAD" w:rsidRPr="00F41496" w:rsidRDefault="00B46BAD" w:rsidP="00B46B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34" w:type="dxa"/>
          </w:tcPr>
          <w:p w14:paraId="3B302F2B" w14:textId="77777777" w:rsidR="00B46BAD" w:rsidRPr="00F41496" w:rsidRDefault="005264BD" w:rsidP="00B46B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29" w:type="dxa"/>
          </w:tcPr>
          <w:p w14:paraId="428E4A3B" w14:textId="77777777" w:rsidR="00B46BAD" w:rsidRPr="00F41496" w:rsidRDefault="005264BD" w:rsidP="00B46B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46BAD" w:rsidRPr="00F41496" w14:paraId="56E17F82" w14:textId="77777777" w:rsidTr="00AA1113">
        <w:trPr>
          <w:jc w:val="center"/>
        </w:trPr>
        <w:tc>
          <w:tcPr>
            <w:tcW w:w="2447" w:type="dxa"/>
          </w:tcPr>
          <w:p w14:paraId="2D20270B" w14:textId="77777777" w:rsidR="00B46BAD" w:rsidRPr="00F41496" w:rsidRDefault="00B46BAD" w:rsidP="00B46B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34" w:type="dxa"/>
          </w:tcPr>
          <w:p w14:paraId="4586AD28" w14:textId="77777777" w:rsidR="00B46BAD" w:rsidRPr="00F41496" w:rsidRDefault="005264BD" w:rsidP="00B46B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29" w:type="dxa"/>
          </w:tcPr>
          <w:p w14:paraId="5AADC167" w14:textId="77777777" w:rsidR="00B46BAD" w:rsidRPr="00F41496" w:rsidRDefault="00F41496" w:rsidP="00B46B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46BAD" w:rsidRPr="00F41496" w14:paraId="1178DBEF" w14:textId="77777777" w:rsidTr="00AA1113">
        <w:trPr>
          <w:jc w:val="center"/>
        </w:trPr>
        <w:tc>
          <w:tcPr>
            <w:tcW w:w="2447" w:type="dxa"/>
          </w:tcPr>
          <w:p w14:paraId="23E57811" w14:textId="77777777" w:rsidR="00B46BAD" w:rsidRPr="00F41496" w:rsidRDefault="00B46BAD" w:rsidP="00B46B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34" w:type="dxa"/>
          </w:tcPr>
          <w:p w14:paraId="353BF5D9" w14:textId="77777777" w:rsidR="00B46BAD" w:rsidRPr="00F41496" w:rsidRDefault="005264BD" w:rsidP="00B46B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29" w:type="dxa"/>
          </w:tcPr>
          <w:p w14:paraId="58535F38" w14:textId="77777777" w:rsidR="00B46BAD" w:rsidRPr="00F41496" w:rsidRDefault="00F41496" w:rsidP="00B46B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364B1" w:rsidRPr="00F41496" w14:paraId="5D5045CD" w14:textId="77777777" w:rsidTr="00AA1113">
        <w:trPr>
          <w:jc w:val="center"/>
        </w:trPr>
        <w:tc>
          <w:tcPr>
            <w:tcW w:w="2447" w:type="dxa"/>
          </w:tcPr>
          <w:p w14:paraId="649A2B93" w14:textId="77777777" w:rsidR="003364B1" w:rsidRPr="00F41496" w:rsidRDefault="003364B1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34" w:type="dxa"/>
          </w:tcPr>
          <w:p w14:paraId="098698BF" w14:textId="77777777" w:rsidR="003364B1" w:rsidRPr="00F41496" w:rsidRDefault="005264B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29" w:type="dxa"/>
          </w:tcPr>
          <w:p w14:paraId="0B9E91E9" w14:textId="77777777" w:rsidR="003364B1" w:rsidRPr="00F41496" w:rsidRDefault="005264B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51D8" w:rsidRPr="00F41496" w14:paraId="21E520A0" w14:textId="77777777" w:rsidTr="00AA1113">
        <w:trPr>
          <w:jc w:val="center"/>
        </w:trPr>
        <w:tc>
          <w:tcPr>
            <w:tcW w:w="2447" w:type="dxa"/>
          </w:tcPr>
          <w:p w14:paraId="6B929F1D" w14:textId="77777777" w:rsidR="000F51D8" w:rsidRPr="00F41496" w:rsidRDefault="000F51D8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34" w:type="dxa"/>
          </w:tcPr>
          <w:p w14:paraId="72EF0CF9" w14:textId="77777777" w:rsidR="000F51D8" w:rsidRPr="00F41496" w:rsidRDefault="005264B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29" w:type="dxa"/>
          </w:tcPr>
          <w:p w14:paraId="57D1ACF5" w14:textId="77777777" w:rsidR="000F51D8" w:rsidRPr="00F41496" w:rsidRDefault="005264B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F51D8" w:rsidRPr="00F41496" w14:paraId="115FAC55" w14:textId="77777777" w:rsidTr="00AA1113">
        <w:trPr>
          <w:jc w:val="center"/>
        </w:trPr>
        <w:tc>
          <w:tcPr>
            <w:tcW w:w="2447" w:type="dxa"/>
          </w:tcPr>
          <w:p w14:paraId="6E2169FF" w14:textId="77777777" w:rsidR="000F51D8" w:rsidRPr="00F41496" w:rsidRDefault="000F51D8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34" w:type="dxa"/>
          </w:tcPr>
          <w:p w14:paraId="12EC4D9B" w14:textId="77777777" w:rsidR="000F51D8" w:rsidRPr="00F41496" w:rsidRDefault="005264B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9" w:type="dxa"/>
          </w:tcPr>
          <w:p w14:paraId="0E69F16D" w14:textId="77777777" w:rsidR="000F51D8" w:rsidRPr="00F41496" w:rsidRDefault="00F41496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F51D8" w:rsidRPr="00F41496" w14:paraId="093955CE" w14:textId="77777777" w:rsidTr="00AA1113">
        <w:trPr>
          <w:jc w:val="center"/>
        </w:trPr>
        <w:tc>
          <w:tcPr>
            <w:tcW w:w="2447" w:type="dxa"/>
          </w:tcPr>
          <w:p w14:paraId="1E62E22B" w14:textId="77777777" w:rsidR="000F51D8" w:rsidRPr="00F41496" w:rsidRDefault="000F51D8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34" w:type="dxa"/>
          </w:tcPr>
          <w:p w14:paraId="528B4251" w14:textId="77777777" w:rsidR="000F51D8" w:rsidRPr="00F41496" w:rsidRDefault="005264B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29" w:type="dxa"/>
          </w:tcPr>
          <w:p w14:paraId="437C0E31" w14:textId="77777777" w:rsidR="000F51D8" w:rsidRPr="00F41496" w:rsidRDefault="00F41496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F51D8" w:rsidRPr="00E267F4" w14:paraId="3F2F8825" w14:textId="77777777" w:rsidTr="00AA1113">
        <w:trPr>
          <w:jc w:val="center"/>
        </w:trPr>
        <w:tc>
          <w:tcPr>
            <w:tcW w:w="2447" w:type="dxa"/>
          </w:tcPr>
          <w:p w14:paraId="779D77CE" w14:textId="77777777" w:rsidR="000F51D8" w:rsidRPr="00F41496" w:rsidRDefault="000F51D8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34" w:type="dxa"/>
          </w:tcPr>
          <w:p w14:paraId="6F0A0DF9" w14:textId="77777777" w:rsidR="000F51D8" w:rsidRPr="00F41496" w:rsidRDefault="005264B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29" w:type="dxa"/>
          </w:tcPr>
          <w:p w14:paraId="6FC6F846" w14:textId="77777777" w:rsidR="000F51D8" w:rsidRPr="00F41496" w:rsidRDefault="00F41496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52BDD" w:rsidRPr="00E267F4" w14:paraId="6AD687BD" w14:textId="77777777" w:rsidTr="00AA1113">
        <w:trPr>
          <w:jc w:val="center"/>
        </w:trPr>
        <w:tc>
          <w:tcPr>
            <w:tcW w:w="2447" w:type="dxa"/>
          </w:tcPr>
          <w:p w14:paraId="1D86D0E1" w14:textId="77777777" w:rsidR="00E52BDD" w:rsidRPr="00F41496" w:rsidRDefault="00E52BDD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34" w:type="dxa"/>
          </w:tcPr>
          <w:p w14:paraId="58080E9F" w14:textId="77777777" w:rsidR="00E52BDD" w:rsidRPr="00F41496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9" w:type="dxa"/>
          </w:tcPr>
          <w:p w14:paraId="4825BD28" w14:textId="77777777" w:rsidR="00E52BDD" w:rsidRPr="00F41496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52BDD" w:rsidRPr="00E267F4" w14:paraId="0C8F1284" w14:textId="77777777" w:rsidTr="00AA1113">
        <w:trPr>
          <w:jc w:val="center"/>
        </w:trPr>
        <w:tc>
          <w:tcPr>
            <w:tcW w:w="2447" w:type="dxa"/>
          </w:tcPr>
          <w:p w14:paraId="43224031" w14:textId="77777777" w:rsidR="00E52BDD" w:rsidRPr="00F41496" w:rsidRDefault="00E52BDD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34" w:type="dxa"/>
          </w:tcPr>
          <w:p w14:paraId="14056C3F" w14:textId="77777777" w:rsidR="00E52BDD" w:rsidRPr="00F41496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9" w:type="dxa"/>
          </w:tcPr>
          <w:p w14:paraId="2F167B90" w14:textId="77777777" w:rsidR="00E52BDD" w:rsidRPr="00F41496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52BDD" w:rsidRPr="00E267F4" w14:paraId="290E5624" w14:textId="77777777" w:rsidTr="00AA1113">
        <w:trPr>
          <w:jc w:val="center"/>
        </w:trPr>
        <w:tc>
          <w:tcPr>
            <w:tcW w:w="2447" w:type="dxa"/>
          </w:tcPr>
          <w:p w14:paraId="67C60534" w14:textId="77777777" w:rsidR="00E52BDD" w:rsidRPr="00F41496" w:rsidRDefault="00E52BDD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34" w:type="dxa"/>
          </w:tcPr>
          <w:p w14:paraId="32C27F06" w14:textId="77777777" w:rsidR="00E52BDD" w:rsidRPr="00F41496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29" w:type="dxa"/>
          </w:tcPr>
          <w:p w14:paraId="6A8FC891" w14:textId="77777777" w:rsidR="00E52BDD" w:rsidRPr="00F41496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52BDD" w:rsidRPr="00E267F4" w14:paraId="6CAC8AA8" w14:textId="77777777" w:rsidTr="00AA1113">
        <w:trPr>
          <w:jc w:val="center"/>
        </w:trPr>
        <w:tc>
          <w:tcPr>
            <w:tcW w:w="2447" w:type="dxa"/>
          </w:tcPr>
          <w:p w14:paraId="260B7966" w14:textId="77777777" w:rsidR="00E52BDD" w:rsidRPr="00F41496" w:rsidRDefault="00E52BDD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34" w:type="dxa"/>
          </w:tcPr>
          <w:p w14:paraId="213CFB20" w14:textId="77777777" w:rsidR="00E52BDD" w:rsidRPr="00F41496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29" w:type="dxa"/>
          </w:tcPr>
          <w:p w14:paraId="3B7AAF86" w14:textId="77777777" w:rsidR="00E52BDD" w:rsidRPr="00F41496" w:rsidRDefault="00E52BDD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14:paraId="32504D36" w14:textId="77777777" w:rsidR="00DD624C" w:rsidRDefault="00DD624C" w:rsidP="00C43C63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DAEE5F6" w14:textId="77777777" w:rsidR="00DD624C" w:rsidRDefault="00DD624C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 w:type="page"/>
      </w:r>
    </w:p>
    <w:p w14:paraId="49B8E3EF" w14:textId="77777777" w:rsidR="00C43C63" w:rsidRPr="00E267F4" w:rsidRDefault="00C43C63" w:rsidP="00C43C63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50D324C" w14:textId="77777777" w:rsidR="00C43C63" w:rsidRPr="00F41496" w:rsidRDefault="00C43C63" w:rsidP="00C43C6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41496">
        <w:rPr>
          <w:rFonts w:ascii="Times New Roman" w:eastAsia="Times New Roman" w:hAnsi="Times New Roman" w:cs="Times New Roman"/>
          <w:noProof/>
          <w:sz w:val="24"/>
          <w:szCs w:val="24"/>
        </w:rPr>
        <w:t>Результаты оценки сформированности компетенций:</w:t>
      </w:r>
    </w:p>
    <w:p w14:paraId="764F6BB7" w14:textId="77777777" w:rsidR="00DD624C" w:rsidRPr="00F41496" w:rsidRDefault="00DD624C" w:rsidP="00C43C6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13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877"/>
        <w:gridCol w:w="4716"/>
        <w:gridCol w:w="2655"/>
        <w:gridCol w:w="2694"/>
      </w:tblGrid>
      <w:tr w:rsidR="00C43C63" w:rsidRPr="00F41496" w14:paraId="32C4015E" w14:textId="77777777" w:rsidTr="003364B1">
        <w:trPr>
          <w:trHeight w:val="920"/>
          <w:jc w:val="center"/>
        </w:trPr>
        <w:tc>
          <w:tcPr>
            <w:tcW w:w="683" w:type="dxa"/>
          </w:tcPr>
          <w:p w14:paraId="5FE45113" w14:textId="77777777" w:rsidR="00C43C63" w:rsidRPr="00F41496" w:rsidRDefault="00C43C63" w:rsidP="003364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7593" w:type="dxa"/>
            <w:gridSpan w:val="2"/>
            <w:vAlign w:val="center"/>
          </w:tcPr>
          <w:p w14:paraId="55074102" w14:textId="77777777" w:rsidR="00C43C63" w:rsidRPr="00F4149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Перечень проверяемых компетенций (2-3 компетенции), </w:t>
            </w:r>
          </w:p>
          <w:p w14:paraId="1255D447" w14:textId="77777777" w:rsidR="00C43C63" w:rsidRPr="00F4149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наименование дисциплин, формирующих компетенцию, изучение которых завершено</w:t>
            </w:r>
          </w:p>
        </w:tc>
        <w:tc>
          <w:tcPr>
            <w:tcW w:w="2655" w:type="dxa"/>
            <w:vAlign w:val="center"/>
          </w:tcPr>
          <w:p w14:paraId="01BD6683" w14:textId="77777777" w:rsidR="00C43C63" w:rsidRPr="00F4149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Доля (</w:t>
            </w: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D</w:t>
            </w: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) обучающихся, выполнивших </w:t>
            </w:r>
            <w:r w:rsidRPr="00F41496">
              <w:rPr>
                <w:rFonts w:ascii="Times New Roman" w:hAnsi="Times New Roman" w:cs="Times New Roman"/>
                <w:sz w:val="24"/>
                <w:szCs w:val="24"/>
              </w:rPr>
              <w:t xml:space="preserve">70% и более заданий диагностической работы  по соответствующей компетенции </w:t>
            </w: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(в %)*</w:t>
            </w:r>
          </w:p>
        </w:tc>
        <w:tc>
          <w:tcPr>
            <w:tcW w:w="2694" w:type="dxa"/>
          </w:tcPr>
          <w:p w14:paraId="5A126457" w14:textId="77777777" w:rsidR="00C43C63" w:rsidRPr="00F4149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Вывод об уровне сформированности компетенции </w:t>
            </w:r>
          </w:p>
          <w:p w14:paraId="0EA032A8" w14:textId="77777777" w:rsidR="00C43C63" w:rsidRPr="00F41496" w:rsidRDefault="00C43C63" w:rsidP="003364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t>(выбрать нужное)**</w:t>
            </w:r>
          </w:p>
        </w:tc>
      </w:tr>
      <w:tr w:rsidR="0047042A" w:rsidRPr="00F41496" w14:paraId="0D226CB9" w14:textId="77777777" w:rsidTr="00D72D29">
        <w:trPr>
          <w:jc w:val="center"/>
        </w:trPr>
        <w:tc>
          <w:tcPr>
            <w:tcW w:w="683" w:type="dxa"/>
          </w:tcPr>
          <w:p w14:paraId="24753EAE" w14:textId="77777777" w:rsidR="0047042A" w:rsidRPr="00F41496" w:rsidRDefault="0047042A" w:rsidP="003364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877" w:type="dxa"/>
            <w:vAlign w:val="center"/>
          </w:tcPr>
          <w:p w14:paraId="40F25049" w14:textId="77777777" w:rsidR="0047042A" w:rsidRPr="00A93CF6" w:rsidRDefault="0047042A" w:rsidP="0047042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Pr="005871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F80DC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716" w:type="dxa"/>
            <w:vAlign w:val="center"/>
          </w:tcPr>
          <w:p w14:paraId="2AFEC767" w14:textId="77777777" w:rsidR="0047042A" w:rsidRPr="00B16BA4" w:rsidRDefault="0047042A" w:rsidP="0047042A">
            <w:pPr>
              <w:pStyle w:val="a3"/>
              <w:keepNext/>
              <w:numPr>
                <w:ilvl w:val="0"/>
                <w:numId w:val="26"/>
              </w:numPr>
              <w:tabs>
                <w:tab w:val="left" w:pos="314"/>
              </w:tabs>
              <w:spacing w:after="0" w:line="240" w:lineRule="auto"/>
              <w:ind w:left="31"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Экономика</w:t>
            </w:r>
          </w:p>
          <w:p w14:paraId="0B348DD1" w14:textId="77777777" w:rsidR="0047042A" w:rsidRPr="00B16BA4" w:rsidRDefault="009A08AB" w:rsidP="0047042A">
            <w:pPr>
              <w:pStyle w:val="a3"/>
              <w:keepNext/>
              <w:numPr>
                <w:ilvl w:val="0"/>
                <w:numId w:val="26"/>
              </w:numPr>
              <w:tabs>
                <w:tab w:val="left" w:pos="314"/>
              </w:tabs>
              <w:spacing w:after="0" w:line="240" w:lineRule="auto"/>
              <w:ind w:left="31"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Цифровая экономика</w:t>
            </w:r>
          </w:p>
          <w:p w14:paraId="7A3144C4" w14:textId="77777777" w:rsidR="0047042A" w:rsidRPr="00D36FF7" w:rsidRDefault="0047042A" w:rsidP="009A08AB">
            <w:pPr>
              <w:pStyle w:val="a3"/>
              <w:keepNext/>
              <w:tabs>
                <w:tab w:val="left" w:pos="314"/>
              </w:tabs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5" w:type="dxa"/>
          </w:tcPr>
          <w:p w14:paraId="4F281C19" w14:textId="77777777" w:rsidR="0047042A" w:rsidRPr="00F41496" w:rsidRDefault="00B80AA9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76,84</w:t>
            </w:r>
          </w:p>
        </w:tc>
        <w:tc>
          <w:tcPr>
            <w:tcW w:w="2694" w:type="dxa"/>
          </w:tcPr>
          <w:p w14:paraId="50CABF87" w14:textId="77777777" w:rsidR="0047042A" w:rsidRPr="00F41496" w:rsidRDefault="0047042A" w:rsidP="004704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Компетенция (У</w:t>
            </w: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</w:t>
            </w: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) </w:t>
            </w: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достаточном</w:t>
            </w: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 xml:space="preserve"> </w:t>
            </w: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уровне</w:t>
            </w:r>
          </w:p>
        </w:tc>
      </w:tr>
      <w:tr w:rsidR="0047042A" w:rsidRPr="00F41496" w14:paraId="0560A75C" w14:textId="77777777" w:rsidTr="00D72D29">
        <w:trPr>
          <w:jc w:val="center"/>
        </w:trPr>
        <w:tc>
          <w:tcPr>
            <w:tcW w:w="683" w:type="dxa"/>
          </w:tcPr>
          <w:p w14:paraId="7CB19E0A" w14:textId="77777777" w:rsidR="0047042A" w:rsidRPr="00F41496" w:rsidRDefault="0047042A" w:rsidP="003364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877" w:type="dxa"/>
            <w:vAlign w:val="center"/>
          </w:tcPr>
          <w:p w14:paraId="4508E59C" w14:textId="77777777" w:rsidR="0047042A" w:rsidRPr="00A93CF6" w:rsidRDefault="0047042A" w:rsidP="0047042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ОПК-9</w:t>
            </w:r>
            <w:r w:rsidRPr="0058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F80DC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4716" w:type="dxa"/>
            <w:vAlign w:val="center"/>
          </w:tcPr>
          <w:p w14:paraId="015D74CE" w14:textId="77777777" w:rsidR="0047042A" w:rsidRPr="00B16BA4" w:rsidRDefault="0047042A" w:rsidP="0047042A">
            <w:pPr>
              <w:pStyle w:val="a3"/>
              <w:keepNext/>
              <w:numPr>
                <w:ilvl w:val="0"/>
                <w:numId w:val="27"/>
              </w:numPr>
              <w:tabs>
                <w:tab w:val="left" w:pos="346"/>
              </w:tabs>
              <w:spacing w:after="0" w:line="240" w:lineRule="auto"/>
              <w:ind w:left="31"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Технологические процессы в строительстве</w:t>
            </w:r>
          </w:p>
          <w:p w14:paraId="7956C239" w14:textId="77777777" w:rsidR="0047042A" w:rsidRPr="00B16BA4" w:rsidRDefault="0047042A" w:rsidP="0047042A">
            <w:pPr>
              <w:pStyle w:val="a3"/>
              <w:keepNext/>
              <w:numPr>
                <w:ilvl w:val="0"/>
                <w:numId w:val="27"/>
              </w:numPr>
              <w:tabs>
                <w:tab w:val="left" w:pos="346"/>
              </w:tabs>
              <w:spacing w:after="0" w:line="240" w:lineRule="auto"/>
              <w:ind w:left="31"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Организация, планирование и управление строительством</w:t>
            </w:r>
          </w:p>
        </w:tc>
        <w:tc>
          <w:tcPr>
            <w:tcW w:w="2655" w:type="dxa"/>
          </w:tcPr>
          <w:p w14:paraId="1065F82D" w14:textId="77777777" w:rsidR="0047042A" w:rsidRPr="00F41496" w:rsidRDefault="00B80AA9" w:rsidP="00B91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78,95</w:t>
            </w:r>
          </w:p>
        </w:tc>
        <w:tc>
          <w:tcPr>
            <w:tcW w:w="2694" w:type="dxa"/>
          </w:tcPr>
          <w:p w14:paraId="32EE91EB" w14:textId="77777777" w:rsidR="0047042A" w:rsidRPr="00F41496" w:rsidRDefault="0047042A" w:rsidP="0047042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Компетенция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(ОПК-9</w:t>
            </w: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) </w:t>
            </w: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достаточном</w:t>
            </w:r>
            <w:r w:rsidRPr="00F414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уровне</w:t>
            </w:r>
          </w:p>
        </w:tc>
      </w:tr>
    </w:tbl>
    <w:p w14:paraId="680136BB" w14:textId="77777777" w:rsidR="003364B1" w:rsidRPr="00F41496" w:rsidRDefault="003364B1" w:rsidP="003364B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19D9AA0" w14:textId="77777777" w:rsidR="003364B1" w:rsidRPr="00F41496" w:rsidRDefault="003364B1" w:rsidP="003364B1">
      <w:pPr>
        <w:spacing w:before="120" w:after="120"/>
        <w:ind w:firstLine="709"/>
        <w:rPr>
          <w:rFonts w:ascii="Times New Roman" w:eastAsiaTheme="majorEastAsia" w:hAnsi="Times New Roman" w:cs="Times New Roman"/>
          <w:b/>
          <w:noProof/>
          <w:sz w:val="24"/>
          <w:szCs w:val="24"/>
        </w:rPr>
      </w:pPr>
      <w:r w:rsidRPr="00F41496">
        <w:rPr>
          <w:rFonts w:ascii="Times New Roman" w:eastAsiaTheme="majorEastAsia" w:hAnsi="Times New Roman" w:cs="Times New Roman"/>
          <w:b/>
          <w:noProof/>
          <w:sz w:val="24"/>
          <w:szCs w:val="24"/>
        </w:rPr>
        <w:t>Вывод:</w:t>
      </w:r>
    </w:p>
    <w:p w14:paraId="664194CF" w14:textId="77777777" w:rsidR="00C43C63" w:rsidRDefault="003364B1" w:rsidP="007E249B">
      <w:pPr>
        <w:spacing w:after="0" w:line="240" w:lineRule="auto"/>
        <w:ind w:firstLine="708"/>
        <w:jc w:val="both"/>
      </w:pPr>
      <w:r w:rsidRPr="00F41496">
        <w:rPr>
          <w:rFonts w:ascii="Times New Roman" w:eastAsiaTheme="majorEastAsia" w:hAnsi="Times New Roman" w:cs="Times New Roman"/>
          <w:noProof/>
          <w:sz w:val="24"/>
          <w:szCs w:val="24"/>
        </w:rPr>
        <w:t xml:space="preserve">Результаты проведенной оценки сформированности компетенций </w:t>
      </w:r>
      <w:r w:rsidRPr="00F41496">
        <w:rPr>
          <w:rFonts w:ascii="Times New Roman" w:eastAsiaTheme="majorEastAsia" w:hAnsi="Times New Roman" w:cs="Times New Roman"/>
          <w:noProof/>
          <w:sz w:val="24"/>
          <w:szCs w:val="24"/>
          <w:u w:val="single"/>
        </w:rPr>
        <w:t>соответствуют</w:t>
      </w:r>
      <w:r w:rsidRPr="00F41496">
        <w:rPr>
          <w:rFonts w:ascii="Times New Roman" w:eastAsiaTheme="majorEastAsia" w:hAnsi="Times New Roman" w:cs="Times New Roman"/>
          <w:noProof/>
          <w:sz w:val="24"/>
          <w:szCs w:val="24"/>
        </w:rPr>
        <w:t xml:space="preserve"> результатам промежуточной (итоговой) аттестации обучающихся.</w:t>
      </w:r>
      <w:r w:rsidR="007E249B" w:rsidRPr="00F41496">
        <w:rPr>
          <w:rFonts w:ascii="Times New Roman" w:eastAsiaTheme="majorEastAsia" w:hAnsi="Times New Roman" w:cs="Times New Roman"/>
          <w:noProof/>
          <w:sz w:val="24"/>
          <w:szCs w:val="24"/>
        </w:rPr>
        <w:t xml:space="preserve"> </w:t>
      </w:r>
      <w:r w:rsidRPr="00F41496">
        <w:rPr>
          <w:rFonts w:ascii="Times New Roman" w:eastAsiaTheme="majorEastAsia" w:hAnsi="Times New Roman" w:cs="Times New Roman"/>
          <w:noProof/>
          <w:sz w:val="24"/>
          <w:szCs w:val="24"/>
        </w:rPr>
        <w:t xml:space="preserve">Проверяемые компетенции обучающихся ООП сформированы на </w:t>
      </w:r>
      <w:r w:rsidR="0047042A">
        <w:rPr>
          <w:rFonts w:ascii="Times New Roman" w:eastAsiaTheme="majorEastAsia" w:hAnsi="Times New Roman" w:cs="Times New Roman"/>
          <w:noProof/>
          <w:sz w:val="24"/>
          <w:szCs w:val="24"/>
        </w:rPr>
        <w:t>достаточном</w:t>
      </w:r>
      <w:r w:rsidR="00B91780" w:rsidRPr="00F41496">
        <w:rPr>
          <w:rFonts w:ascii="Times New Roman" w:eastAsiaTheme="majorEastAsia" w:hAnsi="Times New Roman" w:cs="Times New Roman"/>
          <w:noProof/>
          <w:sz w:val="24"/>
          <w:szCs w:val="24"/>
        </w:rPr>
        <w:t xml:space="preserve"> </w:t>
      </w:r>
      <w:r w:rsidRPr="00F41496">
        <w:rPr>
          <w:rFonts w:ascii="Times New Roman" w:eastAsiaTheme="majorEastAsia" w:hAnsi="Times New Roman" w:cs="Times New Roman"/>
          <w:noProof/>
          <w:sz w:val="24"/>
          <w:szCs w:val="24"/>
        </w:rPr>
        <w:t>уровне. Доля обучающихся, продемонтрировавших сформированность проверяемых компетенций 100 %.</w:t>
      </w:r>
      <w:r w:rsidRPr="005C6E6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C43C63">
        <w:br w:type="page"/>
      </w:r>
    </w:p>
    <w:p w14:paraId="7CF6BB3D" w14:textId="77777777" w:rsidR="00F41496" w:rsidRDefault="00F41496" w:rsidP="007716C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D5250">
        <w:rPr>
          <w:rFonts w:ascii="Times New Roman" w:hAnsi="Times New Roman"/>
          <w:b/>
          <w:sz w:val="24"/>
          <w:szCs w:val="24"/>
        </w:rPr>
        <w:lastRenderedPageBreak/>
        <w:t>Приложение 7. Результаты опроса педагогических и научных работников,</w:t>
      </w:r>
    </w:p>
    <w:p w14:paraId="2079FE89" w14:textId="77777777" w:rsidR="00F41496" w:rsidRDefault="00F41496" w:rsidP="007716C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D5250">
        <w:rPr>
          <w:rFonts w:ascii="Times New Roman" w:hAnsi="Times New Roman"/>
          <w:b/>
          <w:sz w:val="24"/>
          <w:szCs w:val="24"/>
        </w:rPr>
        <w:t>обучающихся, представителей работодателей и их объединений</w:t>
      </w:r>
    </w:p>
    <w:p w14:paraId="03268C7D" w14:textId="77777777" w:rsidR="00F41496" w:rsidRDefault="00F41496" w:rsidP="007716C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639" w:type="dxa"/>
        <w:tblInd w:w="93" w:type="dxa"/>
        <w:tblLook w:val="04A0" w:firstRow="1" w:lastRow="0" w:firstColumn="1" w:lastColumn="0" w:noHBand="0" w:noVBand="1"/>
      </w:tblPr>
      <w:tblGrid>
        <w:gridCol w:w="5969"/>
        <w:gridCol w:w="2268"/>
        <w:gridCol w:w="2268"/>
        <w:gridCol w:w="2304"/>
        <w:gridCol w:w="1830"/>
      </w:tblGrid>
      <w:tr w:rsidR="00996725" w:rsidRPr="00C65312" w14:paraId="60FDCDC1" w14:textId="77777777" w:rsidTr="00D72D29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E84C28" w14:textId="77777777" w:rsidR="00996725" w:rsidRPr="00C65312" w:rsidRDefault="00996725" w:rsidP="00D72D29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02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педагогическ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х и научных работников </w:t>
            </w:r>
          </w:p>
          <w:p w14:paraId="02BE95F2" w14:textId="77777777" w:rsidR="00996725" w:rsidRDefault="00996725" w:rsidP="00D72D29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удовлетворенности условиями и организацией образовательной деятельности в рамках реализации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образовательной программы</w:t>
            </w:r>
          </w:p>
          <w:p w14:paraId="648B0F3F" w14:textId="77777777" w:rsidR="00996725" w:rsidRDefault="00996725" w:rsidP="00D72D29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5D4D5C8" w14:textId="77777777" w:rsidR="00996725" w:rsidRPr="00E471C4" w:rsidRDefault="00996725" w:rsidP="00D72D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специальности):  </w:t>
            </w:r>
            <w:r w:rsidRPr="00C66673">
              <w:rPr>
                <w:rFonts w:ascii="Times New Roman" w:eastAsia="Times New Roman" w:hAnsi="Times New Roman" w:cs="Times New Roman"/>
                <w:sz w:val="24"/>
                <w:szCs w:val="24"/>
              </w:rPr>
              <w:t>08.0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66673">
              <w:rPr>
                <w:rFonts w:ascii="Times New Roman" w:eastAsia="Times New Roman" w:hAnsi="Times New Roman" w:cs="Times New Roman"/>
                <w:sz w:val="24"/>
                <w:szCs w:val="24"/>
              </w:rPr>
              <w:t>.01 Строительство</w:t>
            </w:r>
          </w:p>
          <w:p w14:paraId="111A27BC" w14:textId="77777777" w:rsidR="00996725" w:rsidRPr="00C65312" w:rsidRDefault="00996725" w:rsidP="00D72D2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373151D" w14:textId="1B18B293" w:rsidR="00996725" w:rsidRPr="00C65312" w:rsidRDefault="00996725" w:rsidP="00D72D29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Всего приняло участие в опросе: </w:t>
            </w:r>
            <w:r w:rsidRPr="0047136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</w:t>
            </w:r>
            <w:r w:rsidRPr="0047136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45%</w:t>
            </w:r>
            <w:r w:rsidRPr="0047136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</w:t>
            </w:r>
            <w:r w:rsidRPr="008628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работников </w:t>
            </w:r>
          </w:p>
        </w:tc>
      </w:tr>
      <w:tr w:rsidR="00996725" w:rsidRPr="00C65312" w14:paraId="282C5D73" w14:textId="77777777" w:rsidTr="00D72D29">
        <w:trPr>
          <w:trHeight w:val="807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B4540" w14:textId="77777777" w:rsidR="00996725" w:rsidRPr="00C57087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ой и информационной базой униве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итета</w:t>
            </w:r>
          </w:p>
        </w:tc>
      </w:tr>
      <w:tr w:rsidR="00996725" w:rsidRPr="00C65312" w14:paraId="112E60F7" w14:textId="77777777" w:rsidTr="00D72D29">
        <w:trPr>
          <w:trHeight w:val="80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9DD44" w14:textId="77777777" w:rsidR="00996725" w:rsidRPr="00C65312" w:rsidRDefault="00996725" w:rsidP="00996725">
            <w:pPr>
              <w:numPr>
                <w:ilvl w:val="0"/>
                <w:numId w:val="2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A6767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D8AE5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6610A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7B0D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996725" w:rsidRPr="00C65312" w14:paraId="61CBADF0" w14:textId="77777777" w:rsidTr="00D72D29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A2E5" w14:textId="77777777" w:rsidR="00996725" w:rsidRPr="00C65312" w:rsidRDefault="00996725" w:rsidP="00996725">
            <w:pPr>
              <w:numPr>
                <w:ilvl w:val="0"/>
                <w:numId w:val="2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809C0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12%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AED6F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76%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37744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12%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5189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-</w:t>
            </w:r>
          </w:p>
        </w:tc>
      </w:tr>
      <w:tr w:rsidR="00996725" w:rsidRPr="00C65312" w14:paraId="58509215" w14:textId="77777777" w:rsidTr="00D72D29">
        <w:trPr>
          <w:trHeight w:val="8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CC0BA" w14:textId="77777777" w:rsidR="00996725" w:rsidRPr="00C65312" w:rsidRDefault="00996725" w:rsidP="00996725">
            <w:pPr>
              <w:numPr>
                <w:ilvl w:val="0"/>
                <w:numId w:val="2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 xml:space="preserve"> Удовлетворены ли Вы </w:t>
            </w:r>
            <w:bookmarkStart w:id="2" w:name="_Hlk194920771"/>
            <w:r w:rsidRPr="00C65312">
              <w:rPr>
                <w:rFonts w:ascii="Times New Roman" w:hAnsi="Times New Roman"/>
                <w:sz w:val="20"/>
                <w:szCs w:val="20"/>
              </w:rPr>
              <w:t>качеством оснащения необходимым оборудованием,  техническими средствами специальных помещений по оцениваемой образовательной программе</w:t>
            </w:r>
            <w:bookmarkEnd w:id="2"/>
            <w:r w:rsidRPr="00C65312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A9907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D8C3D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9F32C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2D84B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996725" w:rsidRPr="00C65312" w14:paraId="59A1C771" w14:textId="77777777" w:rsidTr="00D72D29">
        <w:trPr>
          <w:trHeight w:val="448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0B7E" w14:textId="77777777" w:rsidR="00996725" w:rsidRPr="00C65312" w:rsidRDefault="00996725" w:rsidP="00996725">
            <w:pPr>
              <w:numPr>
                <w:ilvl w:val="0"/>
                <w:numId w:val="2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2AEC7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7BF23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60%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CA06C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32%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308B4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4%</w:t>
            </w:r>
          </w:p>
        </w:tc>
      </w:tr>
      <w:tr w:rsidR="00996725" w:rsidRPr="00C65312" w14:paraId="0D682000" w14:textId="77777777" w:rsidTr="00D72D29">
        <w:trPr>
          <w:trHeight w:val="8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D232D" w14:textId="77777777" w:rsidR="00996725" w:rsidRPr="00C65312" w:rsidRDefault="00996725" w:rsidP="00996725">
            <w:pPr>
              <w:numPr>
                <w:ilvl w:val="0"/>
                <w:numId w:val="2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B491E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0E095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4A86B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E71E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996725" w:rsidRPr="00C65312" w14:paraId="64A97744" w14:textId="77777777" w:rsidTr="00D72D29">
        <w:trPr>
          <w:trHeight w:val="41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5905" w14:textId="77777777" w:rsidR="00996725" w:rsidRPr="00C65312" w:rsidRDefault="00996725" w:rsidP="00996725">
            <w:pPr>
              <w:numPr>
                <w:ilvl w:val="0"/>
                <w:numId w:val="2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402ED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12%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101C3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60%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D4A23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218AC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8</w:t>
            </w:r>
          </w:p>
        </w:tc>
      </w:tr>
      <w:tr w:rsidR="00996725" w:rsidRPr="00C65312" w14:paraId="2FB91825" w14:textId="77777777" w:rsidTr="00D72D29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6469" w14:textId="77777777" w:rsidR="00996725" w:rsidRPr="00C65312" w:rsidRDefault="00996725" w:rsidP="00996725">
            <w:pPr>
              <w:numPr>
                <w:ilvl w:val="0"/>
                <w:numId w:val="23"/>
              </w:numPr>
              <w:tabs>
                <w:tab w:val="left" w:pos="474"/>
              </w:tabs>
              <w:spacing w:after="0" w:line="240" w:lineRule="auto"/>
              <w:ind w:left="191" w:hanging="142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01E3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30F7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42DB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9E34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996725" w:rsidRPr="00C65312" w14:paraId="54466027" w14:textId="77777777" w:rsidTr="00D72D29">
        <w:trPr>
          <w:trHeight w:val="54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0274" w14:textId="77777777" w:rsidR="00996725" w:rsidRPr="00C65312" w:rsidRDefault="00996725" w:rsidP="00996725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1321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9D8C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E56A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0061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996725" w:rsidRPr="00C65312" w14:paraId="2EB41911" w14:textId="77777777" w:rsidTr="00D72D29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ACFC" w14:textId="77777777" w:rsidR="00996725" w:rsidRPr="00C65312" w:rsidRDefault="00996725" w:rsidP="00996725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Удовлетворяет ли Вас содержание и разнообразие материалов, публикаций, литературы, имеющихся в фондах читального зала и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F9D6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9316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6EB7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0D09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996725" w:rsidRPr="00C65312" w14:paraId="28F85DBB" w14:textId="77777777" w:rsidTr="00D72D29">
        <w:trPr>
          <w:trHeight w:val="41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7253" w14:textId="77777777" w:rsidR="00996725" w:rsidRPr="00C65312" w:rsidRDefault="00996725" w:rsidP="00996725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A922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1BB2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6B28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D08D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16%</w:t>
            </w:r>
          </w:p>
        </w:tc>
      </w:tr>
      <w:tr w:rsidR="00996725" w:rsidRPr="00C65312" w14:paraId="2AA1E941" w14:textId="77777777" w:rsidTr="00D72D29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0A4BA" w14:textId="77777777" w:rsidR="00996725" w:rsidRPr="00C65312" w:rsidRDefault="00996725" w:rsidP="00996725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4C95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E83D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4C98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344A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996725" w:rsidRPr="00C65312" w14:paraId="7EC9C8A1" w14:textId="77777777" w:rsidTr="00D72D29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2B72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7D2C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C2C6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EBD6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5CA4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8%</w:t>
            </w:r>
          </w:p>
        </w:tc>
      </w:tr>
      <w:tr w:rsidR="00996725" w:rsidRPr="00C65312" w14:paraId="380C9987" w14:textId="77777777" w:rsidTr="00D72D29">
        <w:trPr>
          <w:trHeight w:val="678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CC84" w14:textId="77777777" w:rsidR="00996725" w:rsidRPr="00631536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3153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условиями и организацией образовательной деятельности</w:t>
            </w:r>
          </w:p>
        </w:tc>
      </w:tr>
      <w:tr w:rsidR="00996725" w:rsidRPr="00C65312" w14:paraId="2A823650" w14:textId="77777777" w:rsidTr="00D72D29">
        <w:trPr>
          <w:trHeight w:val="6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A503" w14:textId="77777777" w:rsidR="00996725" w:rsidRPr="00C65312" w:rsidRDefault="00996725" w:rsidP="00996725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3D2E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создана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E66E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создана 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BFD6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Нет, возможность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C3F39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996725" w:rsidRPr="00C65312" w14:paraId="3051F52D" w14:textId="77777777" w:rsidTr="00D72D29">
        <w:trPr>
          <w:trHeight w:val="41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546" w14:textId="77777777" w:rsidR="00996725" w:rsidRPr="00C65312" w:rsidRDefault="00996725" w:rsidP="00996725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F2F1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1F2B4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8D47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0A4E1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96725" w:rsidRPr="00C65312" w14:paraId="01E80FEC" w14:textId="77777777" w:rsidTr="00D72D29">
        <w:trPr>
          <w:trHeight w:val="56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783FB" w14:textId="77777777" w:rsidR="00996725" w:rsidRPr="00C65312" w:rsidRDefault="00996725" w:rsidP="00996725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квалификации,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F1CB6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D3482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1028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9975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996725" w:rsidRPr="00C65312" w14:paraId="1C4410C1" w14:textId="77777777" w:rsidTr="00D72D29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9239" w14:textId="77777777" w:rsidR="00996725" w:rsidRPr="00C65312" w:rsidRDefault="00996725" w:rsidP="00996725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1651C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56%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A9D4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0EDE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12%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74738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8%</w:t>
            </w:r>
          </w:p>
        </w:tc>
      </w:tr>
      <w:tr w:rsidR="00996725" w:rsidRPr="00C65312" w14:paraId="05218DD8" w14:textId="77777777" w:rsidTr="00D72D29">
        <w:trPr>
          <w:trHeight w:val="197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74AE" w14:textId="77777777" w:rsidR="00996725" w:rsidRPr="00C65312" w:rsidRDefault="00996725" w:rsidP="00996725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Существует ли какая-либо поддержка (информационная, методическая)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3CBD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информационная, методическая поддержка 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C626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6F14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Поддержка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32DA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996725" w:rsidRPr="00C65312" w14:paraId="2FB18C1B" w14:textId="77777777" w:rsidTr="00D72D29">
        <w:trPr>
          <w:trHeight w:val="56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573B" w14:textId="77777777" w:rsidR="00996725" w:rsidRPr="00C65312" w:rsidRDefault="00996725" w:rsidP="00996725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6261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E51A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E353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A891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996725" w:rsidRPr="00C65312" w14:paraId="47709933" w14:textId="77777777" w:rsidTr="00D72D29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C1F2" w14:textId="77777777" w:rsidR="00996725" w:rsidRPr="00C65312" w:rsidRDefault="00996725" w:rsidP="00996725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4E75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CDC5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F4BB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6E91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996725" w:rsidRPr="00C65312" w14:paraId="78D2ED68" w14:textId="77777777" w:rsidTr="00D72D29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2247" w14:textId="77777777" w:rsidR="00996725" w:rsidRPr="00C65312" w:rsidRDefault="00996725" w:rsidP="00996725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D515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77ED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64C9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5ADF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12%</w:t>
            </w:r>
          </w:p>
        </w:tc>
      </w:tr>
      <w:tr w:rsidR="00996725" w:rsidRPr="00C65312" w14:paraId="4409B013" w14:textId="77777777" w:rsidTr="00D72D29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AB29" w14:textId="77777777" w:rsidR="00996725" w:rsidRPr="00C65312" w:rsidRDefault="00996725" w:rsidP="00996725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Доступна ли Вам вся необходимая информация, касающаяся образовательного процесса, внеучебных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31D1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полностью доступна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E450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доступна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8C2F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A69E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996725" w:rsidRPr="00C65312" w14:paraId="3A871E98" w14:textId="77777777" w:rsidTr="00D72D29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96FA" w14:textId="77777777" w:rsidR="00996725" w:rsidRPr="00C65312" w:rsidRDefault="00996725" w:rsidP="00996725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D900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A939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A97A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88E2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</w:tr>
      <w:tr w:rsidR="00996725" w:rsidRPr="00C65312" w14:paraId="2D0A83F2" w14:textId="77777777" w:rsidTr="00D72D29">
        <w:trPr>
          <w:trHeight w:val="9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748C" w14:textId="77777777" w:rsidR="00996725" w:rsidRPr="00C65312" w:rsidRDefault="00996725" w:rsidP="00996725">
            <w:pPr>
              <w:numPr>
                <w:ilvl w:val="0"/>
                <w:numId w:val="23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Оцените степень Вашей общей удовлетворенности организации образовательной деятельности и  условиями работы в университете.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1C10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7FBB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14AE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38D9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996725" w:rsidRPr="00C65312" w14:paraId="3FCC364B" w14:textId="77777777" w:rsidTr="00D72D29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ADB7" w14:textId="77777777" w:rsidR="00996725" w:rsidRPr="00C65312" w:rsidRDefault="00996725" w:rsidP="00996725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EDF2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13AF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184E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72BA" w14:textId="77777777" w:rsidR="00996725" w:rsidRPr="00C65312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184BA43B" w14:textId="77777777" w:rsidR="00996725" w:rsidRDefault="00996725" w:rsidP="00F41496">
      <w:pPr>
        <w:rPr>
          <w:sz w:val="24"/>
          <w:szCs w:val="24"/>
        </w:rPr>
      </w:pPr>
    </w:p>
    <w:tbl>
      <w:tblPr>
        <w:tblW w:w="14498" w:type="dxa"/>
        <w:tblInd w:w="93" w:type="dxa"/>
        <w:tblLook w:val="04A0" w:firstRow="1" w:lastRow="0" w:firstColumn="1" w:lastColumn="0" w:noHBand="0" w:noVBand="1"/>
      </w:tblPr>
      <w:tblGrid>
        <w:gridCol w:w="5894"/>
        <w:gridCol w:w="75"/>
        <w:gridCol w:w="2184"/>
        <w:gridCol w:w="2210"/>
        <w:gridCol w:w="2268"/>
        <w:gridCol w:w="1867"/>
      </w:tblGrid>
      <w:tr w:rsidR="00996725" w:rsidRPr="002A724B" w14:paraId="5215F610" w14:textId="77777777" w:rsidTr="00D72D29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E81BC4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Результаты опроса работодателей и (или) их объединений, </w:t>
            </w:r>
          </w:p>
          <w:p w14:paraId="6B7DE7BF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иных юридических и (или) физических лиц </w:t>
            </w:r>
          </w:p>
          <w:p w14:paraId="58307768" w14:textId="77777777" w:rsidR="00996725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 удовлетворенности качеством образования в рамках реализации образовательной программы </w:t>
            </w:r>
          </w:p>
          <w:p w14:paraId="5661B5B5" w14:textId="77777777" w:rsidR="00996725" w:rsidRPr="00E471C4" w:rsidRDefault="00996725" w:rsidP="00D72D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специальности): </w:t>
            </w:r>
            <w:r w:rsidRPr="00C66673">
              <w:rPr>
                <w:rFonts w:ascii="Times New Roman" w:eastAsia="Times New Roman" w:hAnsi="Times New Roman" w:cs="Times New Roman"/>
                <w:sz w:val="24"/>
                <w:szCs w:val="24"/>
              </w:rPr>
              <w:t>08.0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66673">
              <w:rPr>
                <w:rFonts w:ascii="Times New Roman" w:eastAsia="Times New Roman" w:hAnsi="Times New Roman" w:cs="Times New Roman"/>
                <w:sz w:val="24"/>
                <w:szCs w:val="24"/>
              </w:rPr>
              <w:t>.01 Строительство</w:t>
            </w:r>
          </w:p>
          <w:p w14:paraId="7D84D44A" w14:textId="77777777" w:rsidR="00996725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BD11E88" w14:textId="77777777" w:rsidR="00996725" w:rsidRPr="002A724B" w:rsidRDefault="00996725" w:rsidP="00D72D2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____</w:t>
            </w:r>
            <w:r w:rsidRPr="008E2B0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______ представителей </w:t>
            </w:r>
          </w:p>
          <w:p w14:paraId="508D26CA" w14:textId="77777777" w:rsidR="00996725" w:rsidRPr="002A724B" w:rsidRDefault="00996725" w:rsidP="00D72D29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996725" w:rsidRPr="002A724B" w14:paraId="682AB2B9" w14:textId="77777777" w:rsidTr="00D72D29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8DA61F" w14:textId="77777777" w:rsidR="00996725" w:rsidRPr="00F01BE8" w:rsidRDefault="00996725" w:rsidP="00D72D29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</w:t>
            </w:r>
            <w:r w:rsidRPr="00F01B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организацией сотрудничества </w:t>
            </w:r>
            <w:r w:rsidRPr="00F01B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 университетом</w:t>
            </w:r>
          </w:p>
        </w:tc>
      </w:tr>
      <w:tr w:rsidR="00996725" w:rsidRPr="002A724B" w14:paraId="66E31509" w14:textId="77777777" w:rsidTr="00D72D29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5DA4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2EC7" w14:textId="77777777" w:rsidR="00996725" w:rsidRPr="003F4CB0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F45BD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996725" w:rsidRPr="002A724B" w14:paraId="0251B8F2" w14:textId="77777777" w:rsidTr="00D72D29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EF02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F96B" w14:textId="77777777" w:rsidR="00996725" w:rsidRPr="003F4CB0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0419C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40%</w:t>
            </w:r>
          </w:p>
        </w:tc>
      </w:tr>
      <w:tr w:rsidR="00996725" w:rsidRPr="002A724B" w14:paraId="5FD62F64" w14:textId="77777777" w:rsidTr="00D72D29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430C308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B658" w14:textId="77777777" w:rsidR="00996725" w:rsidRPr="003F4CB0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7E0D6F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996725" w:rsidRPr="002A724B" w14:paraId="3978D493" w14:textId="77777777" w:rsidTr="00D72D29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07E3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7346" w14:textId="77777777" w:rsidR="00996725" w:rsidRPr="003F4CB0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EF5CE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80%</w:t>
            </w:r>
          </w:p>
        </w:tc>
      </w:tr>
      <w:tr w:rsidR="00996725" w:rsidRPr="002A724B" w14:paraId="2E468568" w14:textId="77777777" w:rsidTr="00D72D29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B7FE517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Участвует ли Ваша организация (предприятие) в организации практической подготовки обучающихся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48D75" w14:textId="77777777" w:rsidR="00996725" w:rsidRPr="003F4CB0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37CC7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996725" w:rsidRPr="002A724B" w14:paraId="1A0CC3A6" w14:textId="77777777" w:rsidTr="00D72D29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B993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43197" w14:textId="77777777" w:rsidR="00996725" w:rsidRPr="003F4CB0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4AFE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96725" w:rsidRPr="002A724B" w14:paraId="68078CAD" w14:textId="77777777" w:rsidTr="00D72D29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6BA74D1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7AFF" w14:textId="77777777" w:rsidR="00996725" w:rsidRPr="003F4CB0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1B7940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996725" w:rsidRPr="002A724B" w14:paraId="5AFBCBFD" w14:textId="77777777" w:rsidTr="00D72D29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AF94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755D" w14:textId="77777777" w:rsidR="00996725" w:rsidRPr="003F4CB0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5E41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  <w:tr w:rsidR="00996725" w:rsidRPr="002A724B" w14:paraId="7F76DBFC" w14:textId="77777777" w:rsidTr="00D72D29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8CD83BA" w14:textId="77777777" w:rsidR="00996725" w:rsidRPr="00BB2611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</w:t>
            </w:r>
            <w:r w:rsidRPr="00BB2611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FBD" w14:textId="77777777" w:rsidR="00996725" w:rsidRPr="00BB2611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Да, безусловно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5633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color w:val="333333"/>
                <w:sz w:val="20"/>
                <w:szCs w:val="20"/>
              </w:rPr>
              <w:t>Это больше необходимо университету</w:t>
            </w:r>
          </w:p>
        </w:tc>
      </w:tr>
      <w:tr w:rsidR="00996725" w:rsidRPr="002A724B" w14:paraId="6DF0EF27" w14:textId="77777777" w:rsidTr="00D72D29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3D40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68A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8F01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96725" w:rsidRPr="002A724B" w14:paraId="40828E9B" w14:textId="77777777" w:rsidTr="00D72D29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13AA8C" w14:textId="77777777" w:rsidR="00996725" w:rsidRPr="00F01BE8" w:rsidRDefault="00996725" w:rsidP="00D72D29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Удовлетворенность качеством подготовки выпускников</w:t>
            </w:r>
          </w:p>
        </w:tc>
      </w:tr>
      <w:tr w:rsidR="00996725" w:rsidRPr="002A724B" w14:paraId="188F6F40" w14:textId="77777777" w:rsidTr="00D72D29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B0AA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5A3A" w14:textId="77777777" w:rsidR="00996725" w:rsidRPr="003F4CB0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соответствуют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2F46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соответствуют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5FDC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соответствуют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B91CB7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соответствуют</w:t>
            </w:r>
          </w:p>
        </w:tc>
      </w:tr>
      <w:tr w:rsidR="00996725" w:rsidRPr="002A724B" w14:paraId="6A1D08C1" w14:textId="77777777" w:rsidTr="00D72D29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B63A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AFF4" w14:textId="77777777" w:rsidR="00996725" w:rsidRPr="003F4CB0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F829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1289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0336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96725" w:rsidRPr="002A724B" w14:paraId="2FF03C7E" w14:textId="77777777" w:rsidTr="00D72D29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6E5C1A8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394C" w14:textId="77777777" w:rsidR="00996725" w:rsidRPr="003F4CB0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0EC6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8690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D82AD6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996725" w:rsidRPr="002A724B" w14:paraId="15EDDA3D" w14:textId="77777777" w:rsidTr="00D72D29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8537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67D8" w14:textId="77777777" w:rsidR="00996725" w:rsidRPr="003F4CB0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B3A4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8342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24F0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96725" w:rsidRPr="002A724B" w14:paraId="6F1AFFAF" w14:textId="77777777" w:rsidTr="00D72D29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21D6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практической подготовки выпускников</w:t>
            </w: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FA1E" w14:textId="77777777" w:rsidR="00996725" w:rsidRPr="003F4CB0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0F89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F547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7DF6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996725" w:rsidRPr="002A724B" w14:paraId="614BCA97" w14:textId="77777777" w:rsidTr="00D72D29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DB0D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72F1" w14:textId="77777777" w:rsidR="00996725" w:rsidRPr="003F4CB0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4CB6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AEB2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AE91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96725" w:rsidRPr="002A724B" w14:paraId="226DCF4B" w14:textId="77777777" w:rsidTr="00D72D29">
        <w:trPr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3A7DB7F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6C68" w14:textId="77777777" w:rsidR="00996725" w:rsidRPr="003F4CB0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Индивидуализация образовательных траекторий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A062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Усиление практической направленности образовательной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97D6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Повышение профессионального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5DA41E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образовательной организации</w:t>
            </w:r>
          </w:p>
        </w:tc>
      </w:tr>
      <w:tr w:rsidR="00996725" w:rsidRPr="002A724B" w14:paraId="003EBA15" w14:textId="77777777" w:rsidTr="00D72D29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3328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673E" w14:textId="77777777" w:rsidR="00996725" w:rsidRPr="003F4CB0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639B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FFFB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35BF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</w:tr>
      <w:tr w:rsidR="00996725" w:rsidRPr="002A724B" w14:paraId="042CC719" w14:textId="77777777" w:rsidTr="00D72D29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1755501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Какие профессиональные качества выпускников необходимы прежде всего для их успешной профессиональной деятельности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C2A3" w14:textId="77777777" w:rsidR="00996725" w:rsidRPr="003F4CB0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Знание новейших технологий и умение применять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9CB4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законодательства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6800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ABB433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социальные навыки (деловое общение, работа в коллективе)</w:t>
            </w:r>
          </w:p>
        </w:tc>
      </w:tr>
      <w:tr w:rsidR="00996725" w:rsidRPr="002A724B" w14:paraId="0D764B5B" w14:textId="77777777" w:rsidTr="00D72D29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DEB0E5" w14:textId="77777777" w:rsidR="00996725" w:rsidRPr="003F4CB0" w:rsidRDefault="00996725" w:rsidP="00996725">
            <w:pPr>
              <w:numPr>
                <w:ilvl w:val="0"/>
                <w:numId w:val="2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1E7B" w14:textId="77777777" w:rsidR="00996725" w:rsidRPr="003F4CB0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0DA1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B51F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6C15" w14:textId="77777777" w:rsidR="00996725" w:rsidRPr="002A724B" w:rsidRDefault="00996725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40%</w:t>
            </w:r>
          </w:p>
        </w:tc>
      </w:tr>
    </w:tbl>
    <w:p w14:paraId="0E35A0ED" w14:textId="77777777" w:rsidR="00F41496" w:rsidRDefault="00F41496" w:rsidP="00F4149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44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26"/>
        <w:gridCol w:w="2268"/>
        <w:gridCol w:w="2551"/>
        <w:gridCol w:w="2410"/>
        <w:gridCol w:w="1843"/>
      </w:tblGrid>
      <w:tr w:rsidR="00E267F4" w:rsidRPr="002A724B" w14:paraId="544964F4" w14:textId="77777777" w:rsidTr="007716CE">
        <w:trPr>
          <w:trHeight w:val="21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6B66C9" w14:textId="77777777" w:rsidR="00E267F4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в рамках реализации образовательной программы</w:t>
            </w:r>
          </w:p>
          <w:p w14:paraId="4552F9D2" w14:textId="77777777" w:rsidR="00E267F4" w:rsidRDefault="00E267F4" w:rsidP="007716C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46CE19" w14:textId="77777777" w:rsidR="00E267F4" w:rsidRPr="002A724B" w:rsidRDefault="00E267F4" w:rsidP="007716C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Выберите факультет/ институт, на котором Вы обучаетесь ____</w:t>
            </w:r>
            <w:r w:rsidRPr="008C1318">
              <w:rPr>
                <w:rFonts w:ascii="Times New Roman" w:hAnsi="Times New Roman"/>
                <w:u w:val="single"/>
              </w:rPr>
              <w:t>Архитектурно-строительный институт</w:t>
            </w:r>
            <w:r>
              <w:rPr>
                <w:rFonts w:ascii="Times New Roman" w:hAnsi="Times New Roman"/>
              </w:rPr>
              <w:t>__</w:t>
            </w:r>
          </w:p>
          <w:p w14:paraId="065D62A3" w14:textId="77777777" w:rsidR="00E267F4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9DBA9E" w14:textId="77777777" w:rsidR="00E267F4" w:rsidRPr="002A724B" w:rsidRDefault="00E267F4" w:rsidP="007716C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_____</w:t>
            </w:r>
            <w:r w:rsidR="00DF2870" w:rsidRPr="00DF2870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76,4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%</w:t>
            </w: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______обучающихся  (100%)</w:t>
            </w:r>
          </w:p>
          <w:p w14:paraId="090D0A1B" w14:textId="77777777" w:rsidR="00E267F4" w:rsidRPr="002A724B" w:rsidRDefault="00E267F4" w:rsidP="007716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E267F4" w:rsidRPr="002A724B" w14:paraId="4E3618D5" w14:textId="77777777" w:rsidTr="007716CE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B2D8DB" w14:textId="77777777" w:rsidR="00E267F4" w:rsidRPr="00182200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организацией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содержанием и качеством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образовательного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процесса</w:t>
            </w:r>
          </w:p>
        </w:tc>
      </w:tr>
      <w:tr w:rsidR="00E267F4" w:rsidRPr="002A724B" w14:paraId="2D6F876E" w14:textId="77777777" w:rsidTr="007716CE">
        <w:trPr>
          <w:trHeight w:val="716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C6383F7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5360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  <w:r w:rsidR="00607A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7000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9FF1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доволен,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7AC8A1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E267F4" w:rsidRPr="002A724B" w14:paraId="7B28AAFF" w14:textId="77777777" w:rsidTr="007716CE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509E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8615" w14:textId="77777777" w:rsidR="00E267F4" w:rsidRPr="002A724B" w:rsidRDefault="00607A6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92,85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8E73" w14:textId="77777777" w:rsidR="00E267F4" w:rsidRPr="002A724B" w:rsidRDefault="00607A6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4,77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9BCF" w14:textId="77777777" w:rsidR="00E267F4" w:rsidRPr="002A724B" w:rsidRDefault="00607A6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2,38%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B195D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267F4" w:rsidRPr="002A724B" w14:paraId="549A72D1" w14:textId="77777777" w:rsidTr="007716CE">
        <w:trPr>
          <w:trHeight w:val="63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234EAE7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ли содержание образовательной программы Вашим ожиданиям (все ли дисциплины, которые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79E9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98E4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33F9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81CCCB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E267F4" w:rsidRPr="002A724B" w14:paraId="762F1610" w14:textId="77777777" w:rsidTr="007716CE">
        <w:trPr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AB7E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EC60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54,77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CC0E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40,47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233B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2,38%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68E0" w14:textId="77777777" w:rsidR="00E267F4" w:rsidRPr="002A724B" w:rsidRDefault="00607A6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2,38</w:t>
            </w:r>
            <w:r w:rsidR="00ED732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E267F4" w:rsidRPr="002A724B" w14:paraId="7FB793E6" w14:textId="77777777" w:rsidTr="007716CE">
        <w:trPr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6E68F7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D76AA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34AB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66F4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F56885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E267F4" w:rsidRPr="002A724B" w14:paraId="1C289C2D" w14:textId="77777777" w:rsidTr="007716CE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D9BD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F2D1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52,37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F686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42,86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27CE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4,77%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F25D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267F4" w:rsidRPr="002A724B" w14:paraId="537FA286" w14:textId="77777777" w:rsidTr="007716CE">
        <w:trPr>
          <w:trHeight w:val="44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CFC1B46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Всегда ли Вам доступна вся необходимая информация, касающаяся учебного процесса (рабочие программы дисциплин, в т.ч. вопросы к экзамену, критерии оценки, список литературы, примеры тестовых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3DB8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AE43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01D4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ABF26B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E267F4" w:rsidRPr="002A724B" w14:paraId="5D8D4F0F" w14:textId="77777777" w:rsidTr="007716CE">
        <w:trPr>
          <w:trHeight w:val="98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C99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C555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85,72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08FF" w14:textId="77777777" w:rsidR="00E267F4" w:rsidRPr="002A724B" w:rsidRDefault="00D72D29" w:rsidP="00D72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11,9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048B" w14:textId="77777777" w:rsidR="00E267F4" w:rsidRPr="002A724B" w:rsidRDefault="00C14830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FD2C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2,38%</w:t>
            </w:r>
          </w:p>
        </w:tc>
      </w:tr>
      <w:tr w:rsidR="00E267F4" w:rsidRPr="002A724B" w14:paraId="00517E9B" w14:textId="77777777" w:rsidTr="007716CE">
        <w:trPr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11ED6A2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ли Вам возможность самостоятельного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B2B5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A9E3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4507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9EF609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E267F4" w:rsidRPr="002A724B" w14:paraId="6573B4C2" w14:textId="77777777" w:rsidTr="007716CE">
        <w:trPr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B0C9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FCDE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54,76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9D73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26,19</w:t>
            </w:r>
            <w:r w:rsidR="00C14830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2596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2,38%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B90B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16,67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E267F4" w:rsidRPr="002A724B" w14:paraId="1726D0FE" w14:textId="77777777" w:rsidTr="007716CE">
        <w:trPr>
          <w:trHeight w:val="8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2EA678C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Знаете ли Вы о возможности изучения факультативных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1D02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A394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340B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554437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E267F4" w:rsidRPr="002A724B" w14:paraId="5CE95A7C" w14:textId="77777777" w:rsidTr="007716CE">
        <w:trPr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600A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2937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57,14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E4B1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19,05</w:t>
            </w:r>
            <w:r w:rsidR="00353A4B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3F9A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16,67</w:t>
            </w:r>
            <w:r w:rsidR="00353A4B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E6F7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7,14%</w:t>
            </w:r>
          </w:p>
        </w:tc>
      </w:tr>
      <w:tr w:rsidR="00E267F4" w:rsidRPr="002A724B" w14:paraId="0922CECA" w14:textId="77777777" w:rsidTr="007716CE">
        <w:trPr>
          <w:trHeight w:val="112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2F32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Знаете ли Вы о возможности получения дополнительного и второго высшего образования в университете,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7D71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F74D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еще не получаю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EEA2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AD64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E267F4" w:rsidRPr="002A724B" w14:paraId="1EC18193" w14:textId="77777777" w:rsidTr="007716CE">
        <w:trPr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DFCC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425D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11,9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DEE6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61,9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F3CB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21,43</w:t>
            </w:r>
            <w:r w:rsidR="00872C6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B593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4,77</w:t>
            </w:r>
            <w:r w:rsidR="00872C6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E267F4" w:rsidRPr="002A724B" w14:paraId="7B82463A" w14:textId="77777777" w:rsidTr="007716CE">
        <w:trPr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094AE96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ли организация практики в университете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5D39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3E68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F3E6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768969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E267F4" w:rsidRPr="002A724B" w14:paraId="13939771" w14:textId="77777777" w:rsidTr="007716CE">
        <w:trPr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0B0B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7519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57,15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FA3A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33,33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5B1D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2B6B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9,52</w:t>
            </w:r>
            <w:r w:rsidR="00B341C8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E267F4" w:rsidRPr="002A724B" w14:paraId="101482B9" w14:textId="77777777" w:rsidTr="007716CE">
        <w:trPr>
          <w:trHeight w:val="1032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0258F5D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96EF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сам ищу место прохождения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38DA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выбираю из мест, предложенных университетом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B77F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прохожу практику в месте, назначенном университетом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954BC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E267F4" w:rsidRPr="002A724B" w14:paraId="03D80686" w14:textId="77777777" w:rsidTr="007716CE">
        <w:trPr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9F30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E62E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64,29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5425C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14,28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A07C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2,38</w:t>
            </w:r>
            <w:r w:rsidR="00B341C8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7F99" w14:textId="77777777" w:rsidR="00E267F4" w:rsidRPr="002A724B" w:rsidRDefault="00D72D29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19,05</w:t>
            </w:r>
            <w:r w:rsidR="00B341C8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E267F4" w:rsidRPr="002A724B" w14:paraId="30AEAC88" w14:textId="77777777" w:rsidTr="007716CE">
        <w:trPr>
          <w:trHeight w:val="928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17EF290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3469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7F88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есть, но опыт не передается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40A7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DCFBA4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E267F4" w:rsidRPr="002A724B" w14:paraId="049DDC2F" w14:textId="77777777" w:rsidTr="007716CE">
        <w:trPr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A1BE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C2AC" w14:textId="77777777" w:rsidR="00E267F4" w:rsidRPr="002A724B" w:rsidRDefault="00B341C8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83,33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39B8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1DA2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CF3A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16,67</w:t>
            </w:r>
            <w:r w:rsidR="00B341C8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E267F4" w:rsidRPr="002A724B" w14:paraId="5C542266" w14:textId="77777777" w:rsidTr="007716CE">
        <w:trPr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714B112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Оцените, пожалуйста, качество образования по программе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C9A5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8B11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F9FE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9B77E9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Неудолетворительно</w:t>
            </w:r>
          </w:p>
        </w:tc>
      </w:tr>
      <w:tr w:rsidR="00E267F4" w:rsidRPr="002A724B" w14:paraId="4F33C63D" w14:textId="77777777" w:rsidTr="007716CE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8D88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5228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52,36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8168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2117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4,77%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2C92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4,77%</w:t>
            </w:r>
          </w:p>
        </w:tc>
      </w:tr>
      <w:tr w:rsidR="00E267F4" w:rsidRPr="002A724B" w14:paraId="4AF993E2" w14:textId="77777777" w:rsidTr="007716CE">
        <w:trPr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048ECE7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Чувствуете ли себя подготовленным к  Вашей профессиональной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0C1E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подготовлен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CF90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9A08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5B1321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E267F4" w:rsidRPr="002A724B" w14:paraId="272BBF29" w14:textId="77777777" w:rsidTr="007716CE">
        <w:trPr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1619" w14:textId="77777777" w:rsidR="00E267F4" w:rsidRPr="00AF2574" w:rsidRDefault="00E267F4" w:rsidP="00E267F4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A47C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64,29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F5FF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26,19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2662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2,38%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42E9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7,14</w:t>
            </w:r>
            <w:r w:rsidR="00B341C8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E267F4" w:rsidRPr="002A724B" w14:paraId="240423BF" w14:textId="77777777" w:rsidTr="007716CE">
        <w:trPr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4514B8E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организацию внеучебной работы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6140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A5D9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4841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9EB7F6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E267F4" w:rsidRPr="002A724B" w14:paraId="1FEB219D" w14:textId="77777777" w:rsidTr="007716CE">
        <w:trPr>
          <w:trHeight w:val="57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25E3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4498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61,91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2781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26,19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40C1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2,38</w:t>
            </w:r>
            <w:r w:rsidR="005B2708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EB21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9,52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1A754899" w14:textId="77777777" w:rsidR="00D813D6" w:rsidRDefault="00D813D6"/>
    <w:tbl>
      <w:tblPr>
        <w:tblW w:w="144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26"/>
        <w:gridCol w:w="2268"/>
        <w:gridCol w:w="2551"/>
        <w:gridCol w:w="2410"/>
        <w:gridCol w:w="1843"/>
      </w:tblGrid>
      <w:tr w:rsidR="00E267F4" w:rsidRPr="002A724B" w14:paraId="57EA0741" w14:textId="77777777" w:rsidTr="00D813D6">
        <w:trPr>
          <w:trHeight w:val="501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06ED0C7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Как Вы оцениваете свою вовлеченность в научно-исследовательскую деятельность университета (участие в конференциях, научных проектах, посещение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28CD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Активно участвую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1764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25C7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C223F3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E267F4" w:rsidRPr="002A724B" w14:paraId="1F6C8733" w14:textId="77777777" w:rsidTr="007716CE">
        <w:trPr>
          <w:trHeight w:val="8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2A9F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DFB7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11,9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5409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19,05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ADF7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54,76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CE9F" w14:textId="77777777" w:rsidR="00E267F4" w:rsidRPr="002A724B" w:rsidRDefault="00F543E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14,29%</w:t>
            </w:r>
          </w:p>
        </w:tc>
      </w:tr>
      <w:tr w:rsidR="00E267F4" w:rsidRPr="002A724B" w14:paraId="08592758" w14:textId="77777777" w:rsidTr="007716CE">
        <w:trPr>
          <w:trHeight w:val="3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7669" w14:textId="77777777" w:rsidR="00E267F4" w:rsidRPr="00AF2574" w:rsidRDefault="00E267F4" w:rsidP="00D813D6">
            <w:pPr>
              <w:spacing w:before="120" w:after="0" w:line="240" w:lineRule="auto"/>
              <w:ind w:left="36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  <w:p w14:paraId="7E4A6D89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267F4" w:rsidRPr="002A724B" w14:paraId="52925DC4" w14:textId="77777777" w:rsidTr="007716CE">
        <w:trPr>
          <w:trHeight w:val="66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F471722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условия для занятий физической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6E16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09B4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EB58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соответствующие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88E93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Неудовлетворительные условия</w:t>
            </w:r>
          </w:p>
        </w:tc>
      </w:tr>
      <w:tr w:rsidR="00E267F4" w:rsidRPr="002A724B" w14:paraId="20A9D8CA" w14:textId="77777777" w:rsidTr="007716CE">
        <w:trPr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032A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4FBB" w14:textId="77777777" w:rsidR="00E267F4" w:rsidRPr="002A724B" w:rsidRDefault="00C2635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52,38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7ADF" w14:textId="77777777" w:rsidR="00E267F4" w:rsidRPr="002A724B" w:rsidRDefault="00C2635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33,34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90DC" w14:textId="77777777" w:rsidR="00E267F4" w:rsidRPr="002A724B" w:rsidRDefault="00C2635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0538" w14:textId="77777777" w:rsidR="00E267F4" w:rsidRPr="002A724B" w:rsidRDefault="00C2635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4,76%</w:t>
            </w:r>
          </w:p>
        </w:tc>
      </w:tr>
      <w:tr w:rsidR="00E267F4" w:rsidRPr="002A724B" w14:paraId="49C42B9F" w14:textId="77777777" w:rsidTr="007716CE">
        <w:trPr>
          <w:trHeight w:val="108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EEE7923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оснащенность учебного процесса компьютерной техникой и компьютерным программным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044E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D23B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ином компьютерном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F1DE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CFBE4B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 полностью</w:t>
            </w:r>
          </w:p>
        </w:tc>
      </w:tr>
      <w:tr w:rsidR="00E267F4" w:rsidRPr="002A724B" w14:paraId="6A2F6001" w14:textId="77777777" w:rsidTr="007716CE">
        <w:trPr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4DA7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BFCF" w14:textId="77777777" w:rsidR="00E267F4" w:rsidRPr="002A724B" w:rsidRDefault="00C2635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73,81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2E41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12,7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6D73" w14:textId="77777777" w:rsidR="00E267F4" w:rsidRPr="002A724B" w:rsidRDefault="007E5147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11,11%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A95BD" w14:textId="77777777" w:rsidR="00E267F4" w:rsidRPr="002A724B" w:rsidRDefault="00C2635F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2,38%</w:t>
            </w:r>
          </w:p>
        </w:tc>
      </w:tr>
      <w:tr w:rsidR="00E267F4" w:rsidRPr="002A724B" w14:paraId="0EBB85B6" w14:textId="77777777" w:rsidTr="007716CE">
        <w:trPr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82F961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D11C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F4F7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80BF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FCF121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E267F4" w:rsidRPr="002A724B" w14:paraId="78C9175A" w14:textId="77777777" w:rsidTr="007716CE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615F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5394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73,81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14FB" w14:textId="77777777" w:rsidR="00E267F4" w:rsidRPr="002A724B" w:rsidRDefault="007E5147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16,67</w:t>
            </w:r>
            <w:r w:rsidR="00940992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AE35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1CF7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9,52%</w:t>
            </w:r>
          </w:p>
        </w:tc>
      </w:tr>
      <w:tr w:rsidR="00E267F4" w:rsidRPr="002A724B" w14:paraId="244162AA" w14:textId="77777777" w:rsidTr="007716CE">
        <w:trPr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591DFEA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оснащенность учебного процесса литературой в электронной и печатной формах?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F68A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E080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учебной литературе,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7C91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D5C05B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 полностью</w:t>
            </w:r>
          </w:p>
        </w:tc>
      </w:tr>
      <w:tr w:rsidR="00E267F4" w:rsidRPr="002A724B" w14:paraId="314A75C2" w14:textId="77777777" w:rsidTr="007716CE">
        <w:trPr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D41E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8439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80,95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6C53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16,67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A277" w14:textId="77777777" w:rsidR="00E267F4" w:rsidRPr="002A724B" w:rsidRDefault="007E5147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81CE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2,38</w:t>
            </w:r>
            <w:r w:rsidR="007E514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E267F4" w:rsidRPr="002A724B" w14:paraId="64117457" w14:textId="77777777" w:rsidTr="007716CE">
        <w:trPr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094569E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9549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D99B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B8BF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BE3C05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пользуюсь литературой университета</w:t>
            </w:r>
          </w:p>
        </w:tc>
      </w:tr>
      <w:tr w:rsidR="00E267F4" w:rsidRPr="002A724B" w14:paraId="48AFE538" w14:textId="77777777" w:rsidTr="007716CE">
        <w:trPr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166F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5838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78,57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4985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1962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19,05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8291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2,38%</w:t>
            </w:r>
          </w:p>
        </w:tc>
      </w:tr>
      <w:tr w:rsidR="00E267F4" w:rsidRPr="002A724B" w14:paraId="55B967C0" w14:textId="77777777" w:rsidTr="007716CE">
        <w:trPr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EF96897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_Hlk147436248"/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организацию самостоятельной работы в университете (наличие помещений, 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3B20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2566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8DAE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C9F498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E267F4" w:rsidRPr="002A724B" w14:paraId="02597E3A" w14:textId="77777777" w:rsidTr="00D813D6">
        <w:trPr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063E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5C08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64,29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5AC6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26,19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3CCA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7,14%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CE992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2,38%</w:t>
            </w:r>
          </w:p>
        </w:tc>
      </w:tr>
      <w:bookmarkEnd w:id="3"/>
      <w:tr w:rsidR="00E267F4" w:rsidRPr="002A724B" w14:paraId="0D0E7742" w14:textId="77777777" w:rsidTr="00D813D6">
        <w:trPr>
          <w:trHeight w:val="818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3809" w14:textId="77777777" w:rsidR="00E267F4" w:rsidRPr="00AF2574" w:rsidRDefault="00E267F4" w:rsidP="007716C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Удовлетворенность социально-бытовыми условиями</w:t>
            </w:r>
          </w:p>
        </w:tc>
      </w:tr>
      <w:tr w:rsidR="00E267F4" w:rsidRPr="002A724B" w14:paraId="46450187" w14:textId="77777777" w:rsidTr="007716CE">
        <w:trPr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F01DC1D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4D22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C9EC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41E5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0BBE5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проживаю в общежитии</w:t>
            </w:r>
          </w:p>
        </w:tc>
      </w:tr>
      <w:tr w:rsidR="00E267F4" w:rsidRPr="002A724B" w14:paraId="5C5FA085" w14:textId="77777777" w:rsidTr="007716CE">
        <w:trPr>
          <w:trHeight w:val="56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80DE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A2E9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16,67</w:t>
            </w:r>
            <w:r w:rsidR="007E514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8B73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4,76</w:t>
            </w:r>
            <w:r w:rsidR="007E514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AD91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7801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78,57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E267F4" w:rsidRPr="002A724B" w14:paraId="3DD67678" w14:textId="77777777" w:rsidTr="007716CE">
        <w:trPr>
          <w:trHeight w:val="83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E635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5B91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9B20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DF1C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0FC3" w14:textId="77777777" w:rsidR="00E267F4" w:rsidRPr="002A724B" w:rsidRDefault="00E267F4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питаюсь в студенческих столовых</w:t>
            </w:r>
          </w:p>
        </w:tc>
      </w:tr>
      <w:tr w:rsidR="00E267F4" w:rsidRPr="002A724B" w14:paraId="729B80C5" w14:textId="77777777" w:rsidTr="007716CE">
        <w:trPr>
          <w:trHeight w:val="600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B022" w14:textId="77777777" w:rsidR="00E267F4" w:rsidRPr="00AF2574" w:rsidRDefault="00E267F4" w:rsidP="00E267F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00AF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52,38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2ED6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11,9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5ABED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14,29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50F4" w14:textId="77777777" w:rsidR="00E267F4" w:rsidRPr="002A724B" w:rsidRDefault="00940992" w:rsidP="007716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21,43</w:t>
            </w:r>
            <w:r w:rsidR="00E267F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52A8077E" w14:textId="77777777" w:rsidR="00E267F4" w:rsidRDefault="00E267F4" w:rsidP="00C43C63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34456B" w14:textId="77777777" w:rsidR="00E267F4" w:rsidRDefault="00E267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757C8C6" w14:textId="77777777" w:rsidR="00E267F4" w:rsidRDefault="00E267F4" w:rsidP="00C43C63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BE48E4" w14:textId="77777777" w:rsidR="00C43C63" w:rsidRPr="00A054F6" w:rsidRDefault="00797A83" w:rsidP="00C43C63">
      <w:pPr>
        <w:keepNext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054F6">
        <w:rPr>
          <w:rFonts w:ascii="Times New Roman" w:hAnsi="Times New Roman" w:cs="Times New Roman"/>
          <w:b/>
          <w:sz w:val="24"/>
          <w:szCs w:val="24"/>
        </w:rPr>
        <w:t>Приложение 8</w:t>
      </w:r>
      <w:r w:rsidR="00C43C63" w:rsidRPr="00A054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43C63" w:rsidRPr="00A054F6">
        <w:rPr>
          <w:rFonts w:ascii="Times New Roman" w:hAnsi="Times New Roman" w:cs="Times New Roman"/>
          <w:b/>
          <w:bCs/>
          <w:sz w:val="24"/>
          <w:szCs w:val="24"/>
        </w:rPr>
        <w:t>Востребованность выпускников на рынке труда. Анализ результатов трудоустройства</w:t>
      </w:r>
    </w:p>
    <w:p w14:paraId="67FF416C" w14:textId="77777777" w:rsidR="00C43C63" w:rsidRPr="00A054F6" w:rsidRDefault="008B755E" w:rsidP="00A054F6">
      <w:pPr>
        <w:spacing w:before="240" w:after="0"/>
        <w:jc w:val="center"/>
        <w:rPr>
          <w:rFonts w:ascii="Times New Roman" w:hAnsi="Times New Roman" w:cs="Times New Roman"/>
          <w:sz w:val="20"/>
          <w:szCs w:val="20"/>
        </w:rPr>
      </w:pPr>
      <w:r w:rsidRPr="00A054F6">
        <w:rPr>
          <w:rFonts w:ascii="Times New Roman" w:hAnsi="Times New Roman" w:cs="Times New Roman"/>
          <w:sz w:val="24"/>
          <w:szCs w:val="24"/>
          <w:u w:val="single"/>
        </w:rPr>
        <w:t>08.03.01 Строительство, профиль (направленность) Промышленное и гражданское строительство</w:t>
      </w:r>
      <w:r w:rsidRPr="00A054F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467DA9F8" w14:textId="77777777" w:rsidR="00B613E7" w:rsidRPr="0052368B" w:rsidRDefault="00B613E7" w:rsidP="00B61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2368B">
        <w:rPr>
          <w:rFonts w:ascii="Times New Roman" w:hAnsi="Times New Roman"/>
          <w:sz w:val="24"/>
          <w:szCs w:val="24"/>
        </w:rPr>
        <w:t xml:space="preserve">Таблица 1 – </w:t>
      </w:r>
      <w:r w:rsidRPr="0052368B">
        <w:rPr>
          <w:rFonts w:ascii="Times New Roman" w:hAnsi="Times New Roman"/>
          <w:iCs/>
          <w:sz w:val="24"/>
          <w:szCs w:val="24"/>
        </w:rPr>
        <w:t xml:space="preserve">Сведения о востребованности выпускников </w:t>
      </w:r>
    </w:p>
    <w:tbl>
      <w:tblPr>
        <w:tblW w:w="1518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38"/>
        <w:gridCol w:w="1134"/>
        <w:gridCol w:w="992"/>
        <w:gridCol w:w="425"/>
        <w:gridCol w:w="851"/>
        <w:gridCol w:w="680"/>
        <w:gridCol w:w="987"/>
        <w:gridCol w:w="986"/>
        <w:gridCol w:w="705"/>
        <w:gridCol w:w="844"/>
        <w:gridCol w:w="1127"/>
        <w:gridCol w:w="1691"/>
        <w:gridCol w:w="705"/>
        <w:gridCol w:w="844"/>
        <w:gridCol w:w="563"/>
        <w:gridCol w:w="424"/>
        <w:gridCol w:w="508"/>
        <w:gridCol w:w="425"/>
        <w:gridCol w:w="425"/>
        <w:gridCol w:w="426"/>
      </w:tblGrid>
      <w:tr w:rsidR="00B613E7" w:rsidRPr="00B613E7" w14:paraId="10CD9199" w14:textId="77777777" w:rsidTr="00B613E7">
        <w:trPr>
          <w:cantSplit/>
          <w:trHeight w:val="2098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DEE71D9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Факультет/институт/филиал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F927B1C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Область образования для ВО/Отрасль экономики для СПО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1899C84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7464866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Форма обучения (о, о-з, з)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E543FBB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Профиль (если есть)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1DB823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13E7">
              <w:rPr>
                <w:rFonts w:ascii="Times New Roman" w:hAnsi="Times New Roman" w:cs="Times New Roman"/>
                <w:b/>
              </w:rPr>
              <w:t>Выпускники, работающие по специальности ОП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2DC9F7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13E7">
              <w:rPr>
                <w:rFonts w:ascii="Times New Roman" w:hAnsi="Times New Roman" w:cs="Times New Roman"/>
                <w:b/>
              </w:rPr>
              <w:t>Выпускники, работающие  в Орловской области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43A9EBDC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13E7">
              <w:rPr>
                <w:rFonts w:ascii="Times New Roman" w:hAnsi="Times New Roman" w:cs="Times New Roman"/>
                <w:b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68CA3CAC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13E7">
              <w:rPr>
                <w:rFonts w:ascii="Times New Roman" w:hAnsi="Times New Roman" w:cs="Times New Roman"/>
                <w:b/>
                <w:color w:val="000000"/>
              </w:rPr>
              <w:t>Выпускники, трудоустроенные в организациях ОПК</w:t>
            </w:r>
          </w:p>
        </w:tc>
        <w:tc>
          <w:tcPr>
            <w:tcW w:w="27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8685F3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13E7">
              <w:rPr>
                <w:rFonts w:ascii="Times New Roman" w:hAnsi="Times New Roman" w:cs="Times New Roman"/>
                <w:b/>
                <w:color w:val="000000"/>
              </w:rPr>
              <w:t>Заработная плата выпускника</w:t>
            </w:r>
          </w:p>
        </w:tc>
      </w:tr>
      <w:tr w:rsidR="00B613E7" w:rsidRPr="00B613E7" w14:paraId="0D64E3AA" w14:textId="77777777" w:rsidTr="00B613E7">
        <w:trPr>
          <w:cantSplit/>
          <w:trHeight w:val="2821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57A6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5691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DBA7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93D9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C12E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D5B0EB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13E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F0EB7B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13E7">
              <w:rPr>
                <w:rFonts w:ascii="Times New Roman" w:hAnsi="Times New Roman" w:cs="Times New Roman"/>
                <w:b/>
              </w:rPr>
              <w:t>доля, % от количества трудоустроенных в найме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86ABCA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13E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7969FB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13E7">
              <w:rPr>
                <w:rFonts w:ascii="Times New Roman" w:hAnsi="Times New Roman" w:cs="Times New Roman"/>
                <w:b/>
              </w:rPr>
              <w:t xml:space="preserve">доля, % от количества трудоустроенных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E396EE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13E7">
              <w:rPr>
                <w:rFonts w:ascii="Times New Roman" w:hAnsi="Times New Roman" w:cs="Times New Roman"/>
                <w:b/>
              </w:rPr>
              <w:t>всего целевых студентов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21ECA5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13E7">
              <w:rPr>
                <w:rFonts w:ascii="Times New Roman" w:hAnsi="Times New Roman" w:cs="Times New Roman"/>
                <w:b/>
              </w:rPr>
              <w:t xml:space="preserve">всего трудоустроенных у работодателя,  в соответствии с условиями целевого договора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805B04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13E7">
              <w:rPr>
                <w:rFonts w:ascii="Times New Roman" w:hAnsi="Times New Roman" w:cs="Times New Roman"/>
                <w:b/>
              </w:rPr>
              <w:t xml:space="preserve">доля, % от количестцелевых студентов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30AA02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13E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6C473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13E7">
              <w:rPr>
                <w:rFonts w:ascii="Times New Roman" w:hAnsi="Times New Roman" w:cs="Times New Roman"/>
                <w:b/>
              </w:rPr>
              <w:t xml:space="preserve">доля, % от количества трудоустроенных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1DB52AF" w14:textId="77777777" w:rsidR="00B613E7" w:rsidRPr="00B613E7" w:rsidRDefault="00B613E7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13E7">
              <w:rPr>
                <w:rFonts w:ascii="Times New Roman" w:hAnsi="Times New Roman" w:cs="Times New Roman"/>
                <w:b/>
                <w:color w:val="000000"/>
              </w:rPr>
              <w:t>менее 28000 руб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5FFD46C" w14:textId="77777777" w:rsidR="00B613E7" w:rsidRPr="00B613E7" w:rsidRDefault="00B613E7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13E7">
              <w:rPr>
                <w:rFonts w:ascii="Times New Roman" w:hAnsi="Times New Roman" w:cs="Times New Roman"/>
                <w:b/>
                <w:color w:val="000000"/>
              </w:rPr>
              <w:t>29000-40000 руб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2850CB4" w14:textId="77777777" w:rsidR="00B613E7" w:rsidRPr="00B613E7" w:rsidRDefault="00B613E7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13E7">
              <w:rPr>
                <w:rFonts w:ascii="Times New Roman" w:hAnsi="Times New Roman" w:cs="Times New Roman"/>
                <w:b/>
                <w:color w:val="000000"/>
              </w:rPr>
              <w:t>41000-60000 руб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5450439" w14:textId="77777777" w:rsidR="00B613E7" w:rsidRPr="00B613E7" w:rsidRDefault="00B613E7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13E7">
              <w:rPr>
                <w:rFonts w:ascii="Times New Roman" w:hAnsi="Times New Roman" w:cs="Times New Roman"/>
                <w:b/>
                <w:color w:val="000000"/>
              </w:rPr>
              <w:t>61000-80000 руб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3BFC658" w14:textId="77777777" w:rsidR="00B613E7" w:rsidRPr="00B613E7" w:rsidRDefault="00B613E7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13E7">
              <w:rPr>
                <w:rFonts w:ascii="Times New Roman" w:hAnsi="Times New Roman" w:cs="Times New Roman"/>
                <w:b/>
                <w:color w:val="000000"/>
              </w:rPr>
              <w:t>81000-150000 руб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F28DAF5" w14:textId="77777777" w:rsidR="00B613E7" w:rsidRPr="00B613E7" w:rsidRDefault="00B613E7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13E7">
              <w:rPr>
                <w:rFonts w:ascii="Times New Roman" w:hAnsi="Times New Roman" w:cs="Times New Roman"/>
                <w:b/>
                <w:color w:val="000000"/>
              </w:rPr>
              <w:t>более 150000 руб</w:t>
            </w:r>
          </w:p>
        </w:tc>
      </w:tr>
      <w:tr w:rsidR="00B613E7" w:rsidRPr="00B613E7" w14:paraId="3896B86A" w14:textId="77777777" w:rsidTr="00B613E7">
        <w:trPr>
          <w:trHeight w:val="653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B191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13E7">
              <w:rPr>
                <w:rFonts w:ascii="Times New Roman" w:hAnsi="Times New Roman" w:cs="Times New Roman"/>
                <w:bCs/>
              </w:rPr>
              <w:t>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0C74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13E7">
              <w:rPr>
                <w:rFonts w:ascii="Times New Roman" w:hAnsi="Times New Roman" w:cs="Times New Roman"/>
                <w:bCs/>
              </w:rPr>
              <w:t>Инженерное дело, технологии и технические науки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6C86" w14:textId="77777777" w:rsidR="00B613E7" w:rsidRPr="00B613E7" w:rsidRDefault="00B613E7" w:rsidP="002E0B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13E7">
              <w:rPr>
                <w:rFonts w:ascii="Times New Roman" w:hAnsi="Times New Roman" w:cs="Times New Roman"/>
                <w:bCs/>
              </w:rPr>
              <w:t>08.0</w:t>
            </w:r>
            <w:r w:rsidR="002E0B3B">
              <w:rPr>
                <w:rFonts w:ascii="Times New Roman" w:hAnsi="Times New Roman" w:cs="Times New Roman"/>
                <w:bCs/>
              </w:rPr>
              <w:t>3</w:t>
            </w:r>
            <w:r w:rsidRPr="00B613E7">
              <w:rPr>
                <w:rFonts w:ascii="Times New Roman" w:hAnsi="Times New Roman" w:cs="Times New Roman"/>
                <w:bCs/>
              </w:rPr>
              <w:t>.01 Строительство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14DD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13E7">
              <w:rPr>
                <w:rFonts w:ascii="Times New Roman" w:hAnsi="Times New Roman" w:cs="Times New Roman"/>
                <w:bCs/>
              </w:rPr>
              <w:t>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52DD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13E7">
              <w:rPr>
                <w:rFonts w:ascii="Times New Roman" w:hAnsi="Times New Roman" w:cs="Times New Roman"/>
                <w:bCs/>
              </w:rPr>
              <w:t>Промышленное и гражданское строительство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D229" w14:textId="77777777" w:rsidR="00B613E7" w:rsidRPr="00B613E7" w:rsidRDefault="00B613E7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3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3BB3" w14:textId="77777777" w:rsidR="00B613E7" w:rsidRPr="00B613E7" w:rsidRDefault="002E0B3B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76,92</w:t>
            </w:r>
            <w:r w:rsidR="00B613E7" w:rsidRPr="00B613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FC79" w14:textId="77777777" w:rsidR="00B613E7" w:rsidRPr="00B613E7" w:rsidRDefault="002E0B3B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7B82" w14:textId="77777777" w:rsidR="00B613E7" w:rsidRPr="00B613E7" w:rsidRDefault="002E0B3B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78,57</w:t>
            </w:r>
            <w:r w:rsidR="00B613E7" w:rsidRPr="00B613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03FE" w14:textId="77777777" w:rsidR="00B613E7" w:rsidRPr="00B613E7" w:rsidRDefault="002E0B3B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F1F9" w14:textId="77777777" w:rsidR="00B613E7" w:rsidRPr="00B613E7" w:rsidRDefault="002E0B3B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E154" w14:textId="77777777" w:rsidR="00B613E7" w:rsidRPr="00B613E7" w:rsidRDefault="002E0B3B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47BC" w14:textId="77777777" w:rsidR="00B613E7" w:rsidRPr="00B613E7" w:rsidRDefault="00B613E7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3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A048" w14:textId="77777777" w:rsidR="00B613E7" w:rsidRPr="00B613E7" w:rsidRDefault="00B613E7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3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B49D1B6" w14:textId="77777777" w:rsidR="00B613E7" w:rsidRPr="00B613E7" w:rsidRDefault="00B613E7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9FEE7A5" w14:textId="77777777" w:rsidR="00B613E7" w:rsidRPr="00B613E7" w:rsidRDefault="002E0B3B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3096515" w14:textId="77777777" w:rsidR="00B613E7" w:rsidRPr="00B613E7" w:rsidRDefault="002E0B3B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A779CB1" w14:textId="77777777" w:rsidR="00B613E7" w:rsidRPr="00B613E7" w:rsidRDefault="002E0B3B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9C2DF69" w14:textId="77777777" w:rsidR="00B613E7" w:rsidRPr="00B613E7" w:rsidRDefault="002E0B3B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4017FF5" w14:textId="77777777" w:rsidR="00B613E7" w:rsidRPr="00B613E7" w:rsidRDefault="002E0B3B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7,14</w:t>
            </w:r>
          </w:p>
        </w:tc>
      </w:tr>
    </w:tbl>
    <w:p w14:paraId="092D8F41" w14:textId="77777777" w:rsidR="00E01EF4" w:rsidRDefault="00E01EF4" w:rsidP="00B613E7">
      <w:pPr>
        <w:spacing w:after="0" w:line="240" w:lineRule="auto"/>
        <w:rPr>
          <w:rFonts w:ascii="Times New Roman" w:eastAsiaTheme="majorEastAsia" w:hAnsi="Times New Roman" w:cs="Times New Roman"/>
          <w:noProof/>
          <w:sz w:val="24"/>
          <w:szCs w:val="24"/>
        </w:rPr>
      </w:pPr>
    </w:p>
    <w:p w14:paraId="33DD74CD" w14:textId="77777777" w:rsidR="00B613E7" w:rsidRPr="0052368B" w:rsidRDefault="00B613E7" w:rsidP="00B61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2368B">
        <w:rPr>
          <w:rFonts w:ascii="Times New Roman" w:hAnsi="Times New Roman"/>
          <w:sz w:val="24"/>
          <w:szCs w:val="24"/>
        </w:rPr>
        <w:lastRenderedPageBreak/>
        <w:t xml:space="preserve">Таблица 2 – </w:t>
      </w:r>
      <w:r w:rsidRPr="0052368B">
        <w:rPr>
          <w:rFonts w:ascii="Times New Roman" w:hAnsi="Times New Roman"/>
          <w:iCs/>
          <w:sz w:val="24"/>
          <w:szCs w:val="24"/>
        </w:rPr>
        <w:t xml:space="preserve">Анализ результатов трудоустройства выпускников </w:t>
      </w:r>
    </w:p>
    <w:tbl>
      <w:tblPr>
        <w:tblW w:w="1525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11"/>
        <w:gridCol w:w="1711"/>
        <w:gridCol w:w="1276"/>
        <w:gridCol w:w="425"/>
        <w:gridCol w:w="1559"/>
        <w:gridCol w:w="1418"/>
        <w:gridCol w:w="992"/>
        <w:gridCol w:w="709"/>
        <w:gridCol w:w="425"/>
        <w:gridCol w:w="1481"/>
        <w:gridCol w:w="522"/>
        <w:gridCol w:w="580"/>
        <w:gridCol w:w="482"/>
        <w:gridCol w:w="638"/>
        <w:gridCol w:w="589"/>
        <w:gridCol w:w="723"/>
        <w:gridCol w:w="513"/>
        <w:gridCol w:w="500"/>
      </w:tblGrid>
      <w:tr w:rsidR="00B613E7" w:rsidRPr="00B613E7" w14:paraId="5A0BF269" w14:textId="77777777" w:rsidTr="0052368B">
        <w:trPr>
          <w:trHeight w:val="3486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1D69B30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Факультет/институт/филиал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10C5B8D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Область образования для ВО/Отрасль экономики для СПО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2210544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7D3E1C4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Форма обучения (о, о-з, з)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688CA6F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Профиль (если есть)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28CAE0F0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Выпускники, осуществляющие    официальную трудовую     деятельность на предприятиях или в организациях  по трудовому договору, договору ГПХ в соответствии с трудовым законодательством, законодательством  об обязательном пенсионном страховании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A241E26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Выпускники, применяющие специальный налоговый режим «Налог на профессиональный доход» (в статусе самозанятого)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6A54BCF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E59F9ED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CD5B5A4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DA6256D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9F6A010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Нетрудоспособные выпускники, имеющие инвалидность I группы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5675B01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91B235C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1284CC6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России и не находящихся на территории Российской Федерации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216254A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Общая численность выпускников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6A16E28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13E7">
              <w:rPr>
                <w:rFonts w:ascii="Times New Roman" w:hAnsi="Times New Roman" w:cs="Times New Roman"/>
                <w:b/>
                <w:bCs/>
              </w:rPr>
              <w:t>Уровень трудоустройства выпускников</w:t>
            </w:r>
          </w:p>
        </w:tc>
      </w:tr>
      <w:tr w:rsidR="00B613E7" w:rsidRPr="00B613E7" w14:paraId="12C84B2A" w14:textId="77777777" w:rsidTr="0052368B">
        <w:trPr>
          <w:cantSplit/>
          <w:trHeight w:val="3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85FB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ADDF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2CFD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ABBE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7CF3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FF69D1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13E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8B5436" w14:textId="77777777" w:rsidR="00B613E7" w:rsidRPr="00B613E7" w:rsidRDefault="00B613E7" w:rsidP="00294B1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613E7">
              <w:rPr>
                <w:rFonts w:ascii="Times New Roman" w:hAnsi="Times New Roman" w:cs="Times New Roman"/>
                <w:b/>
              </w:rPr>
              <w:t>совмещающие работу с учебой в очной форме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7AEE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B1BC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58C2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CDAF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B027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B27D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5BF3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3A8A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A1FD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494B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88AE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13E7" w:rsidRPr="00B613E7" w14:paraId="7A6CFA49" w14:textId="77777777" w:rsidTr="0052368B">
        <w:trPr>
          <w:trHeight w:val="9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3678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13E7">
              <w:rPr>
                <w:rFonts w:ascii="Times New Roman" w:hAnsi="Times New Roman" w:cs="Times New Roman"/>
                <w:bCs/>
              </w:rPr>
              <w:t>АСИ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5383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13E7">
              <w:rPr>
                <w:rFonts w:ascii="Times New Roman" w:hAnsi="Times New Roman" w:cs="Times New Roman"/>
                <w:bCs/>
              </w:rPr>
              <w:t>Инженерное дело, технологии и технические науки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B217" w14:textId="77777777" w:rsidR="00B613E7" w:rsidRPr="00B613E7" w:rsidRDefault="00B613E7" w:rsidP="00C53D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13E7">
              <w:rPr>
                <w:rFonts w:ascii="Times New Roman" w:hAnsi="Times New Roman" w:cs="Times New Roman"/>
                <w:bCs/>
              </w:rPr>
              <w:t>08.0</w:t>
            </w:r>
            <w:r w:rsidR="00C53D5C">
              <w:rPr>
                <w:rFonts w:ascii="Times New Roman" w:hAnsi="Times New Roman" w:cs="Times New Roman"/>
                <w:bCs/>
              </w:rPr>
              <w:t>3</w:t>
            </w:r>
            <w:r w:rsidRPr="00B613E7">
              <w:rPr>
                <w:rFonts w:ascii="Times New Roman" w:hAnsi="Times New Roman" w:cs="Times New Roman"/>
                <w:bCs/>
              </w:rPr>
              <w:t>.01 Строительство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EC9C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13E7">
              <w:rPr>
                <w:rFonts w:ascii="Times New Roman" w:hAnsi="Times New Roman" w:cs="Times New Roman"/>
                <w:bCs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BE64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13E7">
              <w:rPr>
                <w:rFonts w:ascii="Times New Roman" w:hAnsi="Times New Roman" w:cs="Times New Roman"/>
                <w:bCs/>
              </w:rPr>
              <w:t>Промышленное и гражданское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D220" w14:textId="77777777" w:rsidR="00B613E7" w:rsidRPr="00B613E7" w:rsidRDefault="00C53D5C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00A0" w14:textId="77777777" w:rsidR="00B613E7" w:rsidRPr="00B613E7" w:rsidRDefault="00C53D5C" w:rsidP="00294B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BC49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13E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2545" w14:textId="77777777" w:rsidR="00B613E7" w:rsidRPr="00B613E7" w:rsidRDefault="00C53D5C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9F5B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13E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5759" w14:textId="77777777" w:rsidR="00B613E7" w:rsidRPr="00B613E7" w:rsidRDefault="00C53D5C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E3BF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13E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FE50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13E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1A82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13E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9FBB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13E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8CC0" w14:textId="77777777" w:rsidR="00B613E7" w:rsidRPr="00B613E7" w:rsidRDefault="00B613E7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13E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54A1" w14:textId="77777777" w:rsidR="00B613E7" w:rsidRPr="00B613E7" w:rsidRDefault="00B613E7" w:rsidP="00C53D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13E7">
              <w:rPr>
                <w:rFonts w:ascii="Times New Roman" w:hAnsi="Times New Roman" w:cs="Times New Roman"/>
                <w:bCs/>
              </w:rPr>
              <w:t>1</w:t>
            </w:r>
            <w:r w:rsidR="00C53D5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64C7" w14:textId="77777777" w:rsidR="00C53D5C" w:rsidRPr="00B613E7" w:rsidRDefault="00C53D5C" w:rsidP="00294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37,5</w:t>
            </w:r>
          </w:p>
        </w:tc>
      </w:tr>
    </w:tbl>
    <w:p w14:paraId="41CAB41C" w14:textId="77777777" w:rsidR="00B613E7" w:rsidRDefault="00B613E7" w:rsidP="0052368B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613E7" w:rsidSect="00D63194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A61B" w14:textId="77777777" w:rsidR="00C2350D" w:rsidRDefault="00C2350D" w:rsidP="001B1B54">
      <w:pPr>
        <w:spacing w:after="0" w:line="240" w:lineRule="auto"/>
      </w:pPr>
      <w:r>
        <w:separator/>
      </w:r>
    </w:p>
  </w:endnote>
  <w:endnote w:type="continuationSeparator" w:id="0">
    <w:p w14:paraId="225CEB37" w14:textId="77777777" w:rsidR="00C2350D" w:rsidRDefault="00C2350D" w:rsidP="001B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416265"/>
      <w:docPartObj>
        <w:docPartGallery w:val="Page Numbers (Bottom of Page)"/>
        <w:docPartUnique/>
      </w:docPartObj>
    </w:sdtPr>
    <w:sdtContent>
      <w:p w14:paraId="018D0E32" w14:textId="77777777" w:rsidR="002B757E" w:rsidRDefault="00E97E3B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1B664E16" w14:textId="77777777" w:rsidR="002B757E" w:rsidRDefault="002B757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EBE3" w14:textId="77777777" w:rsidR="00C2350D" w:rsidRDefault="00C2350D" w:rsidP="001B1B54">
      <w:pPr>
        <w:spacing w:after="0" w:line="240" w:lineRule="auto"/>
      </w:pPr>
      <w:r>
        <w:separator/>
      </w:r>
    </w:p>
  </w:footnote>
  <w:footnote w:type="continuationSeparator" w:id="0">
    <w:p w14:paraId="1D350D5B" w14:textId="77777777" w:rsidR="00C2350D" w:rsidRDefault="00C2350D" w:rsidP="001B1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 w15:restartNumberingAfterBreak="0">
    <w:nsid w:val="100E2638"/>
    <w:multiLevelType w:val="hybridMultilevel"/>
    <w:tmpl w:val="BC1E78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03817"/>
    <w:multiLevelType w:val="hybridMultilevel"/>
    <w:tmpl w:val="9482C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5ACF"/>
    <w:multiLevelType w:val="hybridMultilevel"/>
    <w:tmpl w:val="352E8FDC"/>
    <w:lvl w:ilvl="0" w:tplc="E4D6A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5B64E6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57DAD"/>
    <w:multiLevelType w:val="hybridMultilevel"/>
    <w:tmpl w:val="393647F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377CC5"/>
    <w:multiLevelType w:val="hybridMultilevel"/>
    <w:tmpl w:val="7DAA78C8"/>
    <w:lvl w:ilvl="0" w:tplc="9F30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551BF"/>
    <w:multiLevelType w:val="hybridMultilevel"/>
    <w:tmpl w:val="896C647C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D5291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C660B"/>
    <w:multiLevelType w:val="hybridMultilevel"/>
    <w:tmpl w:val="EC04FC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F677D"/>
    <w:multiLevelType w:val="hybridMultilevel"/>
    <w:tmpl w:val="6336A994"/>
    <w:lvl w:ilvl="0" w:tplc="21F8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B5921"/>
    <w:multiLevelType w:val="multilevel"/>
    <w:tmpl w:val="1F5204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07437CD"/>
    <w:multiLevelType w:val="hybridMultilevel"/>
    <w:tmpl w:val="EF682D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27489"/>
    <w:multiLevelType w:val="hybridMultilevel"/>
    <w:tmpl w:val="86FC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4106"/>
    <w:multiLevelType w:val="hybridMultilevel"/>
    <w:tmpl w:val="41CC7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92F4B"/>
    <w:multiLevelType w:val="hybridMultilevel"/>
    <w:tmpl w:val="81A4118E"/>
    <w:lvl w:ilvl="0" w:tplc="912CB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9744673"/>
    <w:multiLevelType w:val="hybridMultilevel"/>
    <w:tmpl w:val="723A9C0A"/>
    <w:lvl w:ilvl="0" w:tplc="14985B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14249"/>
    <w:multiLevelType w:val="hybridMultilevel"/>
    <w:tmpl w:val="353E1A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40850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06FB9"/>
    <w:multiLevelType w:val="hybridMultilevel"/>
    <w:tmpl w:val="8E32A77A"/>
    <w:lvl w:ilvl="0" w:tplc="5E8E04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30A75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912E2"/>
    <w:multiLevelType w:val="hybridMultilevel"/>
    <w:tmpl w:val="3DE28F06"/>
    <w:lvl w:ilvl="0" w:tplc="87369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235657">
    <w:abstractNumId w:val="0"/>
  </w:num>
  <w:num w:numId="2" w16cid:durableId="1946546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069577">
    <w:abstractNumId w:val="22"/>
  </w:num>
  <w:num w:numId="4" w16cid:durableId="1835148578">
    <w:abstractNumId w:val="14"/>
  </w:num>
  <w:num w:numId="5" w16cid:durableId="1700547099">
    <w:abstractNumId w:val="11"/>
  </w:num>
  <w:num w:numId="6" w16cid:durableId="373307462">
    <w:abstractNumId w:val="5"/>
  </w:num>
  <w:num w:numId="7" w16cid:durableId="1515530782">
    <w:abstractNumId w:val="18"/>
  </w:num>
  <w:num w:numId="8" w16cid:durableId="1042437218">
    <w:abstractNumId w:val="21"/>
  </w:num>
  <w:num w:numId="9" w16cid:durableId="1181508179">
    <w:abstractNumId w:val="25"/>
  </w:num>
  <w:num w:numId="10" w16cid:durableId="2011827872">
    <w:abstractNumId w:val="6"/>
  </w:num>
  <w:num w:numId="11" w16cid:durableId="1880120359">
    <w:abstractNumId w:val="9"/>
  </w:num>
  <w:num w:numId="12" w16cid:durableId="716710533">
    <w:abstractNumId w:val="24"/>
  </w:num>
  <w:num w:numId="13" w16cid:durableId="28918099">
    <w:abstractNumId w:val="27"/>
  </w:num>
  <w:num w:numId="14" w16cid:durableId="684327515">
    <w:abstractNumId w:val="12"/>
  </w:num>
  <w:num w:numId="15" w16cid:durableId="2089695332">
    <w:abstractNumId w:val="1"/>
  </w:num>
  <w:num w:numId="16" w16cid:durableId="753205563">
    <w:abstractNumId w:val="8"/>
  </w:num>
  <w:num w:numId="17" w16cid:durableId="1577548982">
    <w:abstractNumId w:val="10"/>
  </w:num>
  <w:num w:numId="18" w16cid:durableId="696587997">
    <w:abstractNumId w:val="3"/>
  </w:num>
  <w:num w:numId="19" w16cid:durableId="1360475611">
    <w:abstractNumId w:val="16"/>
  </w:num>
  <w:num w:numId="20" w16cid:durableId="136920698">
    <w:abstractNumId w:val="13"/>
  </w:num>
  <w:num w:numId="21" w16cid:durableId="93283028">
    <w:abstractNumId w:val="4"/>
  </w:num>
  <w:num w:numId="22" w16cid:durableId="765228951">
    <w:abstractNumId w:val="26"/>
  </w:num>
  <w:num w:numId="23" w16cid:durableId="488131918">
    <w:abstractNumId w:val="19"/>
  </w:num>
  <w:num w:numId="24" w16cid:durableId="828642564">
    <w:abstractNumId w:val="7"/>
  </w:num>
  <w:num w:numId="25" w16cid:durableId="711225383">
    <w:abstractNumId w:val="23"/>
  </w:num>
  <w:num w:numId="26" w16cid:durableId="1866022489">
    <w:abstractNumId w:val="2"/>
  </w:num>
  <w:num w:numId="27" w16cid:durableId="338775881">
    <w:abstractNumId w:val="15"/>
  </w:num>
  <w:num w:numId="28" w16cid:durableId="196257212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345"/>
    <w:rsid w:val="00000AF9"/>
    <w:rsid w:val="00001E12"/>
    <w:rsid w:val="00016B25"/>
    <w:rsid w:val="00024D26"/>
    <w:rsid w:val="00035535"/>
    <w:rsid w:val="0004592E"/>
    <w:rsid w:val="0006235C"/>
    <w:rsid w:val="00064515"/>
    <w:rsid w:val="00064B39"/>
    <w:rsid w:val="00067B46"/>
    <w:rsid w:val="0007334C"/>
    <w:rsid w:val="00087910"/>
    <w:rsid w:val="000934DD"/>
    <w:rsid w:val="000941B1"/>
    <w:rsid w:val="000B16D3"/>
    <w:rsid w:val="000B4013"/>
    <w:rsid w:val="000B4305"/>
    <w:rsid w:val="000B47D7"/>
    <w:rsid w:val="000B5B74"/>
    <w:rsid w:val="000C38DC"/>
    <w:rsid w:val="000D1CC1"/>
    <w:rsid w:val="000D240D"/>
    <w:rsid w:val="000D54A2"/>
    <w:rsid w:val="000D674E"/>
    <w:rsid w:val="000E1E6B"/>
    <w:rsid w:val="000F2B75"/>
    <w:rsid w:val="000F3FFD"/>
    <w:rsid w:val="000F51D8"/>
    <w:rsid w:val="00100036"/>
    <w:rsid w:val="00112A83"/>
    <w:rsid w:val="00112EAD"/>
    <w:rsid w:val="001133BB"/>
    <w:rsid w:val="00113DA2"/>
    <w:rsid w:val="001210C9"/>
    <w:rsid w:val="00126674"/>
    <w:rsid w:val="00131CFB"/>
    <w:rsid w:val="001346F7"/>
    <w:rsid w:val="00141BE0"/>
    <w:rsid w:val="00141CAB"/>
    <w:rsid w:val="00141FDB"/>
    <w:rsid w:val="0015230C"/>
    <w:rsid w:val="001657D7"/>
    <w:rsid w:val="00193163"/>
    <w:rsid w:val="001A2DB7"/>
    <w:rsid w:val="001A5127"/>
    <w:rsid w:val="001A6212"/>
    <w:rsid w:val="001A7D70"/>
    <w:rsid w:val="001B0010"/>
    <w:rsid w:val="001B1B54"/>
    <w:rsid w:val="001B1F8A"/>
    <w:rsid w:val="001B44C7"/>
    <w:rsid w:val="001B6371"/>
    <w:rsid w:val="001C1E24"/>
    <w:rsid w:val="001C35F0"/>
    <w:rsid w:val="001C4A3B"/>
    <w:rsid w:val="001C5321"/>
    <w:rsid w:val="001C7712"/>
    <w:rsid w:val="001D01BB"/>
    <w:rsid w:val="001D0B1D"/>
    <w:rsid w:val="001E2D38"/>
    <w:rsid w:val="001F007F"/>
    <w:rsid w:val="001F524B"/>
    <w:rsid w:val="001F577F"/>
    <w:rsid w:val="002023BA"/>
    <w:rsid w:val="002044B8"/>
    <w:rsid w:val="002076D3"/>
    <w:rsid w:val="0021061D"/>
    <w:rsid w:val="00212B3C"/>
    <w:rsid w:val="00216857"/>
    <w:rsid w:val="00216C0D"/>
    <w:rsid w:val="00221417"/>
    <w:rsid w:val="002249ED"/>
    <w:rsid w:val="00234605"/>
    <w:rsid w:val="002421F2"/>
    <w:rsid w:val="00242B7C"/>
    <w:rsid w:val="0024412C"/>
    <w:rsid w:val="002476ED"/>
    <w:rsid w:val="002516D7"/>
    <w:rsid w:val="00254B98"/>
    <w:rsid w:val="00255AE2"/>
    <w:rsid w:val="00256150"/>
    <w:rsid w:val="002574F3"/>
    <w:rsid w:val="00264A45"/>
    <w:rsid w:val="002663CF"/>
    <w:rsid w:val="002707C1"/>
    <w:rsid w:val="00270A5F"/>
    <w:rsid w:val="002801C3"/>
    <w:rsid w:val="00282771"/>
    <w:rsid w:val="0028546A"/>
    <w:rsid w:val="00290BD7"/>
    <w:rsid w:val="002911A8"/>
    <w:rsid w:val="002930DA"/>
    <w:rsid w:val="00293157"/>
    <w:rsid w:val="00294B1F"/>
    <w:rsid w:val="002A06D9"/>
    <w:rsid w:val="002A0967"/>
    <w:rsid w:val="002A5FC9"/>
    <w:rsid w:val="002B757E"/>
    <w:rsid w:val="002C07D2"/>
    <w:rsid w:val="002C136A"/>
    <w:rsid w:val="002C2007"/>
    <w:rsid w:val="002C2331"/>
    <w:rsid w:val="002C3EEF"/>
    <w:rsid w:val="002C4768"/>
    <w:rsid w:val="002E057E"/>
    <w:rsid w:val="002E0B3B"/>
    <w:rsid w:val="002F4934"/>
    <w:rsid w:val="002F51F3"/>
    <w:rsid w:val="00302A38"/>
    <w:rsid w:val="0030655D"/>
    <w:rsid w:val="00311D97"/>
    <w:rsid w:val="00311E8B"/>
    <w:rsid w:val="00312C8E"/>
    <w:rsid w:val="003223CD"/>
    <w:rsid w:val="00322912"/>
    <w:rsid w:val="003238A3"/>
    <w:rsid w:val="003244F2"/>
    <w:rsid w:val="0033106E"/>
    <w:rsid w:val="003364B1"/>
    <w:rsid w:val="0034298E"/>
    <w:rsid w:val="00344D33"/>
    <w:rsid w:val="00344D8E"/>
    <w:rsid w:val="003518B5"/>
    <w:rsid w:val="00352884"/>
    <w:rsid w:val="00353A4B"/>
    <w:rsid w:val="00354A04"/>
    <w:rsid w:val="00360CEF"/>
    <w:rsid w:val="00361334"/>
    <w:rsid w:val="003621BF"/>
    <w:rsid w:val="0036266E"/>
    <w:rsid w:val="00366E56"/>
    <w:rsid w:val="00371E81"/>
    <w:rsid w:val="00384068"/>
    <w:rsid w:val="00387037"/>
    <w:rsid w:val="00392C0B"/>
    <w:rsid w:val="003931A9"/>
    <w:rsid w:val="00393FB7"/>
    <w:rsid w:val="0039481F"/>
    <w:rsid w:val="00396040"/>
    <w:rsid w:val="003978A5"/>
    <w:rsid w:val="003A0EA9"/>
    <w:rsid w:val="003A2DFA"/>
    <w:rsid w:val="003A3EB6"/>
    <w:rsid w:val="003A4411"/>
    <w:rsid w:val="003B1C19"/>
    <w:rsid w:val="003B7DA7"/>
    <w:rsid w:val="003C1E1E"/>
    <w:rsid w:val="003C3D37"/>
    <w:rsid w:val="003C3EEA"/>
    <w:rsid w:val="003D7CAF"/>
    <w:rsid w:val="003E18ED"/>
    <w:rsid w:val="003E55CC"/>
    <w:rsid w:val="003E7444"/>
    <w:rsid w:val="003F0DAA"/>
    <w:rsid w:val="00400208"/>
    <w:rsid w:val="0041284F"/>
    <w:rsid w:val="00417856"/>
    <w:rsid w:val="00421345"/>
    <w:rsid w:val="00422467"/>
    <w:rsid w:val="004339A3"/>
    <w:rsid w:val="00436D02"/>
    <w:rsid w:val="00442E57"/>
    <w:rsid w:val="00445C13"/>
    <w:rsid w:val="00456B8E"/>
    <w:rsid w:val="00462455"/>
    <w:rsid w:val="00466895"/>
    <w:rsid w:val="00466987"/>
    <w:rsid w:val="0047042A"/>
    <w:rsid w:val="00471450"/>
    <w:rsid w:val="004714D6"/>
    <w:rsid w:val="0048517B"/>
    <w:rsid w:val="00492CE8"/>
    <w:rsid w:val="00493110"/>
    <w:rsid w:val="004952A7"/>
    <w:rsid w:val="00497928"/>
    <w:rsid w:val="004A090D"/>
    <w:rsid w:val="004B41F9"/>
    <w:rsid w:val="004B5945"/>
    <w:rsid w:val="004B63E2"/>
    <w:rsid w:val="004C2E49"/>
    <w:rsid w:val="004D16D4"/>
    <w:rsid w:val="004D1A05"/>
    <w:rsid w:val="004D30E6"/>
    <w:rsid w:val="004D6248"/>
    <w:rsid w:val="004E0322"/>
    <w:rsid w:val="004E0629"/>
    <w:rsid w:val="004E4CEA"/>
    <w:rsid w:val="004F3D2F"/>
    <w:rsid w:val="004F55FA"/>
    <w:rsid w:val="004F5B7A"/>
    <w:rsid w:val="00507E97"/>
    <w:rsid w:val="0052368B"/>
    <w:rsid w:val="005241ED"/>
    <w:rsid w:val="00525F45"/>
    <w:rsid w:val="005264BD"/>
    <w:rsid w:val="005266B1"/>
    <w:rsid w:val="00526CC4"/>
    <w:rsid w:val="00535A3D"/>
    <w:rsid w:val="0054681F"/>
    <w:rsid w:val="00553FAA"/>
    <w:rsid w:val="00556067"/>
    <w:rsid w:val="00556898"/>
    <w:rsid w:val="005643A3"/>
    <w:rsid w:val="005660A7"/>
    <w:rsid w:val="00570935"/>
    <w:rsid w:val="0057599F"/>
    <w:rsid w:val="0057632A"/>
    <w:rsid w:val="00584A6A"/>
    <w:rsid w:val="00586DB3"/>
    <w:rsid w:val="00590B41"/>
    <w:rsid w:val="00597E44"/>
    <w:rsid w:val="005A166D"/>
    <w:rsid w:val="005A201F"/>
    <w:rsid w:val="005A4DFC"/>
    <w:rsid w:val="005B0BBD"/>
    <w:rsid w:val="005B2708"/>
    <w:rsid w:val="005B595B"/>
    <w:rsid w:val="005B5B94"/>
    <w:rsid w:val="005B7DAE"/>
    <w:rsid w:val="005C0E90"/>
    <w:rsid w:val="005C1AD7"/>
    <w:rsid w:val="005C57D9"/>
    <w:rsid w:val="005C71C3"/>
    <w:rsid w:val="005D2943"/>
    <w:rsid w:val="005D5510"/>
    <w:rsid w:val="005D6548"/>
    <w:rsid w:val="005D6ADF"/>
    <w:rsid w:val="005E156A"/>
    <w:rsid w:val="005E1907"/>
    <w:rsid w:val="005E212F"/>
    <w:rsid w:val="005E6939"/>
    <w:rsid w:val="005E7BD4"/>
    <w:rsid w:val="005F137A"/>
    <w:rsid w:val="005F4646"/>
    <w:rsid w:val="00603472"/>
    <w:rsid w:val="00606331"/>
    <w:rsid w:val="0060671E"/>
    <w:rsid w:val="00607A62"/>
    <w:rsid w:val="0061630B"/>
    <w:rsid w:val="00624CC0"/>
    <w:rsid w:val="00625522"/>
    <w:rsid w:val="006259F3"/>
    <w:rsid w:val="00626507"/>
    <w:rsid w:val="00626705"/>
    <w:rsid w:val="006271DA"/>
    <w:rsid w:val="0064380B"/>
    <w:rsid w:val="0064522E"/>
    <w:rsid w:val="0064657B"/>
    <w:rsid w:val="006507E1"/>
    <w:rsid w:val="00650884"/>
    <w:rsid w:val="006521E5"/>
    <w:rsid w:val="00654F47"/>
    <w:rsid w:val="006715D2"/>
    <w:rsid w:val="00673A39"/>
    <w:rsid w:val="006762D3"/>
    <w:rsid w:val="00676EBC"/>
    <w:rsid w:val="00684F62"/>
    <w:rsid w:val="00685D4E"/>
    <w:rsid w:val="00686CE5"/>
    <w:rsid w:val="006A309A"/>
    <w:rsid w:val="006B02AD"/>
    <w:rsid w:val="006B33F1"/>
    <w:rsid w:val="006D4B4A"/>
    <w:rsid w:val="006E0423"/>
    <w:rsid w:val="006E121B"/>
    <w:rsid w:val="006E12C4"/>
    <w:rsid w:val="006F1B44"/>
    <w:rsid w:val="006F6F69"/>
    <w:rsid w:val="00701614"/>
    <w:rsid w:val="00703E0C"/>
    <w:rsid w:val="00703EBF"/>
    <w:rsid w:val="0070495F"/>
    <w:rsid w:val="0072112A"/>
    <w:rsid w:val="00727820"/>
    <w:rsid w:val="00732120"/>
    <w:rsid w:val="00734851"/>
    <w:rsid w:val="00736619"/>
    <w:rsid w:val="00736C72"/>
    <w:rsid w:val="0074253E"/>
    <w:rsid w:val="007443EA"/>
    <w:rsid w:val="0075553D"/>
    <w:rsid w:val="00755541"/>
    <w:rsid w:val="007609F9"/>
    <w:rsid w:val="00765158"/>
    <w:rsid w:val="007716CE"/>
    <w:rsid w:val="007719A1"/>
    <w:rsid w:val="00773A40"/>
    <w:rsid w:val="007773D1"/>
    <w:rsid w:val="0078132E"/>
    <w:rsid w:val="00793A2E"/>
    <w:rsid w:val="00793DF9"/>
    <w:rsid w:val="00795F52"/>
    <w:rsid w:val="00797A83"/>
    <w:rsid w:val="00797D46"/>
    <w:rsid w:val="007A51A0"/>
    <w:rsid w:val="007A5E12"/>
    <w:rsid w:val="007B0D89"/>
    <w:rsid w:val="007B27EB"/>
    <w:rsid w:val="007B3112"/>
    <w:rsid w:val="007B36C0"/>
    <w:rsid w:val="007B619E"/>
    <w:rsid w:val="007C39C5"/>
    <w:rsid w:val="007C3C48"/>
    <w:rsid w:val="007C5E7E"/>
    <w:rsid w:val="007D0744"/>
    <w:rsid w:val="007D47E6"/>
    <w:rsid w:val="007E249B"/>
    <w:rsid w:val="007E28AD"/>
    <w:rsid w:val="007E4C32"/>
    <w:rsid w:val="007E5147"/>
    <w:rsid w:val="007E683F"/>
    <w:rsid w:val="007F1CDC"/>
    <w:rsid w:val="007F2DBB"/>
    <w:rsid w:val="007F32DD"/>
    <w:rsid w:val="007F39DF"/>
    <w:rsid w:val="007F623A"/>
    <w:rsid w:val="008125B3"/>
    <w:rsid w:val="0083090F"/>
    <w:rsid w:val="00830ABC"/>
    <w:rsid w:val="00844FBB"/>
    <w:rsid w:val="00845AC9"/>
    <w:rsid w:val="00854C62"/>
    <w:rsid w:val="00855F0B"/>
    <w:rsid w:val="00867FFB"/>
    <w:rsid w:val="00871B68"/>
    <w:rsid w:val="00872C6F"/>
    <w:rsid w:val="008770AF"/>
    <w:rsid w:val="00886106"/>
    <w:rsid w:val="008925D1"/>
    <w:rsid w:val="00895C75"/>
    <w:rsid w:val="008B755E"/>
    <w:rsid w:val="008C26A3"/>
    <w:rsid w:val="008C2DA5"/>
    <w:rsid w:val="008C4430"/>
    <w:rsid w:val="008D0590"/>
    <w:rsid w:val="008D097C"/>
    <w:rsid w:val="008D119D"/>
    <w:rsid w:val="008D3A2C"/>
    <w:rsid w:val="008D502B"/>
    <w:rsid w:val="008E6FBB"/>
    <w:rsid w:val="008E7571"/>
    <w:rsid w:val="008F2912"/>
    <w:rsid w:val="008F29C4"/>
    <w:rsid w:val="00901AE4"/>
    <w:rsid w:val="00904E1F"/>
    <w:rsid w:val="009056B7"/>
    <w:rsid w:val="00906012"/>
    <w:rsid w:val="00911EB2"/>
    <w:rsid w:val="0091341C"/>
    <w:rsid w:val="009138F9"/>
    <w:rsid w:val="00914B13"/>
    <w:rsid w:val="00920147"/>
    <w:rsid w:val="0092196A"/>
    <w:rsid w:val="00926752"/>
    <w:rsid w:val="0093181B"/>
    <w:rsid w:val="00940992"/>
    <w:rsid w:val="00951F6E"/>
    <w:rsid w:val="00953C78"/>
    <w:rsid w:val="00960370"/>
    <w:rsid w:val="00966579"/>
    <w:rsid w:val="00967F3C"/>
    <w:rsid w:val="00970A27"/>
    <w:rsid w:val="00970F7C"/>
    <w:rsid w:val="00971E7C"/>
    <w:rsid w:val="00971ED4"/>
    <w:rsid w:val="009855FA"/>
    <w:rsid w:val="00987288"/>
    <w:rsid w:val="00987761"/>
    <w:rsid w:val="009905D1"/>
    <w:rsid w:val="009944E6"/>
    <w:rsid w:val="00994510"/>
    <w:rsid w:val="00995093"/>
    <w:rsid w:val="00996725"/>
    <w:rsid w:val="009974DE"/>
    <w:rsid w:val="009A0672"/>
    <w:rsid w:val="009A08AB"/>
    <w:rsid w:val="009A7681"/>
    <w:rsid w:val="009C26D6"/>
    <w:rsid w:val="009C4FD9"/>
    <w:rsid w:val="009C6B10"/>
    <w:rsid w:val="009C7E16"/>
    <w:rsid w:val="009D369F"/>
    <w:rsid w:val="009D45C8"/>
    <w:rsid w:val="009E06D1"/>
    <w:rsid w:val="009E535D"/>
    <w:rsid w:val="009E6AA5"/>
    <w:rsid w:val="009F513A"/>
    <w:rsid w:val="00A017F7"/>
    <w:rsid w:val="00A02C37"/>
    <w:rsid w:val="00A02EBE"/>
    <w:rsid w:val="00A054F6"/>
    <w:rsid w:val="00A07B8C"/>
    <w:rsid w:val="00A234C9"/>
    <w:rsid w:val="00A27AF7"/>
    <w:rsid w:val="00A41E62"/>
    <w:rsid w:val="00A514FD"/>
    <w:rsid w:val="00A62D0B"/>
    <w:rsid w:val="00A757E6"/>
    <w:rsid w:val="00A77F6D"/>
    <w:rsid w:val="00A80D6E"/>
    <w:rsid w:val="00A816BC"/>
    <w:rsid w:val="00A816CA"/>
    <w:rsid w:val="00A91051"/>
    <w:rsid w:val="00A97F54"/>
    <w:rsid w:val="00AA1113"/>
    <w:rsid w:val="00AA1F76"/>
    <w:rsid w:val="00AA6BDC"/>
    <w:rsid w:val="00AA6EE4"/>
    <w:rsid w:val="00AB1FC2"/>
    <w:rsid w:val="00AB6AAF"/>
    <w:rsid w:val="00AB7BA0"/>
    <w:rsid w:val="00AC08D6"/>
    <w:rsid w:val="00AC36FD"/>
    <w:rsid w:val="00AC7D47"/>
    <w:rsid w:val="00AD0046"/>
    <w:rsid w:val="00AD3CE8"/>
    <w:rsid w:val="00AD4D88"/>
    <w:rsid w:val="00AE29CE"/>
    <w:rsid w:val="00AF35A2"/>
    <w:rsid w:val="00AF6748"/>
    <w:rsid w:val="00B066C5"/>
    <w:rsid w:val="00B07102"/>
    <w:rsid w:val="00B11119"/>
    <w:rsid w:val="00B12C6B"/>
    <w:rsid w:val="00B15453"/>
    <w:rsid w:val="00B21FDE"/>
    <w:rsid w:val="00B26355"/>
    <w:rsid w:val="00B33FE9"/>
    <w:rsid w:val="00B341C8"/>
    <w:rsid w:val="00B40EC5"/>
    <w:rsid w:val="00B42835"/>
    <w:rsid w:val="00B43C7F"/>
    <w:rsid w:val="00B46BAD"/>
    <w:rsid w:val="00B545A6"/>
    <w:rsid w:val="00B568A4"/>
    <w:rsid w:val="00B5765F"/>
    <w:rsid w:val="00B613E7"/>
    <w:rsid w:val="00B61CA2"/>
    <w:rsid w:val="00B62D19"/>
    <w:rsid w:val="00B634E6"/>
    <w:rsid w:val="00B668B4"/>
    <w:rsid w:val="00B708B8"/>
    <w:rsid w:val="00B7199B"/>
    <w:rsid w:val="00B729E7"/>
    <w:rsid w:val="00B80AA9"/>
    <w:rsid w:val="00B81437"/>
    <w:rsid w:val="00B84CD5"/>
    <w:rsid w:val="00B86CB3"/>
    <w:rsid w:val="00B9059E"/>
    <w:rsid w:val="00B91780"/>
    <w:rsid w:val="00B91831"/>
    <w:rsid w:val="00B96A6A"/>
    <w:rsid w:val="00BB0944"/>
    <w:rsid w:val="00BB1182"/>
    <w:rsid w:val="00BB31CE"/>
    <w:rsid w:val="00BC43F2"/>
    <w:rsid w:val="00BD6E2D"/>
    <w:rsid w:val="00BE53AC"/>
    <w:rsid w:val="00BF2810"/>
    <w:rsid w:val="00BF46C3"/>
    <w:rsid w:val="00BF7FF4"/>
    <w:rsid w:val="00C001A8"/>
    <w:rsid w:val="00C04064"/>
    <w:rsid w:val="00C05914"/>
    <w:rsid w:val="00C118EF"/>
    <w:rsid w:val="00C14800"/>
    <w:rsid w:val="00C14830"/>
    <w:rsid w:val="00C2350D"/>
    <w:rsid w:val="00C25C63"/>
    <w:rsid w:val="00C2635F"/>
    <w:rsid w:val="00C37333"/>
    <w:rsid w:val="00C40106"/>
    <w:rsid w:val="00C43C63"/>
    <w:rsid w:val="00C46820"/>
    <w:rsid w:val="00C5306B"/>
    <w:rsid w:val="00C53D5C"/>
    <w:rsid w:val="00C6027C"/>
    <w:rsid w:val="00C70837"/>
    <w:rsid w:val="00C8015D"/>
    <w:rsid w:val="00C816CD"/>
    <w:rsid w:val="00C83BD0"/>
    <w:rsid w:val="00C9622E"/>
    <w:rsid w:val="00CA1F54"/>
    <w:rsid w:val="00CA34E6"/>
    <w:rsid w:val="00CA5912"/>
    <w:rsid w:val="00CA7F5D"/>
    <w:rsid w:val="00CB27A7"/>
    <w:rsid w:val="00CB3818"/>
    <w:rsid w:val="00CB4111"/>
    <w:rsid w:val="00CB5EE6"/>
    <w:rsid w:val="00CC3B24"/>
    <w:rsid w:val="00CC4F4A"/>
    <w:rsid w:val="00CC59FC"/>
    <w:rsid w:val="00CE1D64"/>
    <w:rsid w:val="00CE2C12"/>
    <w:rsid w:val="00CE3EAA"/>
    <w:rsid w:val="00CF0021"/>
    <w:rsid w:val="00CF5AFD"/>
    <w:rsid w:val="00CF7F83"/>
    <w:rsid w:val="00D10285"/>
    <w:rsid w:val="00D126FB"/>
    <w:rsid w:val="00D14DA4"/>
    <w:rsid w:val="00D22213"/>
    <w:rsid w:val="00D30613"/>
    <w:rsid w:val="00D30DB9"/>
    <w:rsid w:val="00D343B9"/>
    <w:rsid w:val="00D34B36"/>
    <w:rsid w:val="00D4345A"/>
    <w:rsid w:val="00D502AE"/>
    <w:rsid w:val="00D63001"/>
    <w:rsid w:val="00D63194"/>
    <w:rsid w:val="00D636A0"/>
    <w:rsid w:val="00D72D29"/>
    <w:rsid w:val="00D813D6"/>
    <w:rsid w:val="00D835B5"/>
    <w:rsid w:val="00D858D0"/>
    <w:rsid w:val="00D85FAE"/>
    <w:rsid w:val="00D860A2"/>
    <w:rsid w:val="00D86E8C"/>
    <w:rsid w:val="00D90760"/>
    <w:rsid w:val="00D95888"/>
    <w:rsid w:val="00DA0BD4"/>
    <w:rsid w:val="00DA5184"/>
    <w:rsid w:val="00DB4DE2"/>
    <w:rsid w:val="00DB6495"/>
    <w:rsid w:val="00DB6785"/>
    <w:rsid w:val="00DB7E7F"/>
    <w:rsid w:val="00DC2A82"/>
    <w:rsid w:val="00DC5581"/>
    <w:rsid w:val="00DD0C3D"/>
    <w:rsid w:val="00DD0D06"/>
    <w:rsid w:val="00DD4F0E"/>
    <w:rsid w:val="00DD4F6F"/>
    <w:rsid w:val="00DD624C"/>
    <w:rsid w:val="00DE766B"/>
    <w:rsid w:val="00DF2870"/>
    <w:rsid w:val="00DF3FBD"/>
    <w:rsid w:val="00DF4C39"/>
    <w:rsid w:val="00DF6641"/>
    <w:rsid w:val="00E01EF4"/>
    <w:rsid w:val="00E02855"/>
    <w:rsid w:val="00E04FFE"/>
    <w:rsid w:val="00E073A7"/>
    <w:rsid w:val="00E10175"/>
    <w:rsid w:val="00E13AEF"/>
    <w:rsid w:val="00E16E5D"/>
    <w:rsid w:val="00E21683"/>
    <w:rsid w:val="00E23480"/>
    <w:rsid w:val="00E23DF8"/>
    <w:rsid w:val="00E24FD4"/>
    <w:rsid w:val="00E251C6"/>
    <w:rsid w:val="00E262F7"/>
    <w:rsid w:val="00E267F4"/>
    <w:rsid w:val="00E26E7E"/>
    <w:rsid w:val="00E32168"/>
    <w:rsid w:val="00E33373"/>
    <w:rsid w:val="00E34F92"/>
    <w:rsid w:val="00E36F78"/>
    <w:rsid w:val="00E414DD"/>
    <w:rsid w:val="00E42797"/>
    <w:rsid w:val="00E43002"/>
    <w:rsid w:val="00E43077"/>
    <w:rsid w:val="00E45BFC"/>
    <w:rsid w:val="00E47B5E"/>
    <w:rsid w:val="00E5277A"/>
    <w:rsid w:val="00E52BDD"/>
    <w:rsid w:val="00E54478"/>
    <w:rsid w:val="00E57AF3"/>
    <w:rsid w:val="00E63C16"/>
    <w:rsid w:val="00E74E43"/>
    <w:rsid w:val="00E779D9"/>
    <w:rsid w:val="00E8237D"/>
    <w:rsid w:val="00E855C6"/>
    <w:rsid w:val="00E97E3B"/>
    <w:rsid w:val="00EA40D3"/>
    <w:rsid w:val="00EB322D"/>
    <w:rsid w:val="00EB782A"/>
    <w:rsid w:val="00ED7327"/>
    <w:rsid w:val="00EE27B8"/>
    <w:rsid w:val="00EE5E02"/>
    <w:rsid w:val="00EE6570"/>
    <w:rsid w:val="00EF2A81"/>
    <w:rsid w:val="00EF6984"/>
    <w:rsid w:val="00EF7A12"/>
    <w:rsid w:val="00F01A23"/>
    <w:rsid w:val="00F04623"/>
    <w:rsid w:val="00F062E8"/>
    <w:rsid w:val="00F072CD"/>
    <w:rsid w:val="00F154FE"/>
    <w:rsid w:val="00F167ED"/>
    <w:rsid w:val="00F25A23"/>
    <w:rsid w:val="00F36F41"/>
    <w:rsid w:val="00F40653"/>
    <w:rsid w:val="00F40EC3"/>
    <w:rsid w:val="00F41496"/>
    <w:rsid w:val="00F442FD"/>
    <w:rsid w:val="00F534E1"/>
    <w:rsid w:val="00F543EF"/>
    <w:rsid w:val="00F56876"/>
    <w:rsid w:val="00F571A3"/>
    <w:rsid w:val="00F60984"/>
    <w:rsid w:val="00F826F7"/>
    <w:rsid w:val="00F9101A"/>
    <w:rsid w:val="00F945A0"/>
    <w:rsid w:val="00FA4E69"/>
    <w:rsid w:val="00FB4CF5"/>
    <w:rsid w:val="00FC6BE6"/>
    <w:rsid w:val="00FC6D96"/>
    <w:rsid w:val="00FD3281"/>
    <w:rsid w:val="00FD63CF"/>
    <w:rsid w:val="00FE09FD"/>
    <w:rsid w:val="00FE458A"/>
    <w:rsid w:val="00FE652A"/>
    <w:rsid w:val="00FF3897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0F7A"/>
  <w15:docId w15:val="{B747C7EA-2D40-4937-B022-762348CA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6D6"/>
  </w:style>
  <w:style w:type="paragraph" w:styleId="1">
    <w:name w:val="heading 1"/>
    <w:basedOn w:val="a"/>
    <w:link w:val="10"/>
    <w:uiPriority w:val="9"/>
    <w:qFormat/>
    <w:rsid w:val="00393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,List Paragraph"/>
    <w:basedOn w:val="a"/>
    <w:link w:val="a4"/>
    <w:uiPriority w:val="34"/>
    <w:qFormat/>
    <w:rsid w:val="00216C0D"/>
    <w:pPr>
      <w:ind w:left="720"/>
      <w:contextualSpacing/>
    </w:pPr>
  </w:style>
  <w:style w:type="character" w:customStyle="1" w:styleId="a5">
    <w:name w:val="Основной текст Знак"/>
    <w:link w:val="a6"/>
    <w:uiPriority w:val="99"/>
    <w:rsid w:val="002476ED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uiPriority w:val="99"/>
    <w:rsid w:val="002476ED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2476ED"/>
  </w:style>
  <w:style w:type="character" w:customStyle="1" w:styleId="12pt">
    <w:name w:val="Основной текст + 12 pt"/>
    <w:aliases w:val="Полужирный"/>
    <w:basedOn w:val="a0"/>
    <w:uiPriority w:val="99"/>
    <w:rsid w:val="00F25A23"/>
    <w:rPr>
      <w:rFonts w:ascii="Times New Roman" w:hAnsi="Times New Roman" w:cs="Times New Roman"/>
      <w:b/>
      <w:bCs/>
      <w:spacing w:val="0"/>
      <w:sz w:val="24"/>
      <w:szCs w:val="24"/>
    </w:rPr>
  </w:style>
  <w:style w:type="table" w:styleId="a7">
    <w:name w:val="Table Grid"/>
    <w:basedOn w:val="a1"/>
    <w:uiPriority w:val="59"/>
    <w:rsid w:val="003613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A309A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6A309A"/>
  </w:style>
  <w:style w:type="paragraph" w:customStyle="1" w:styleId="ConsPlusNormal">
    <w:name w:val="ConsPlusNormal"/>
    <w:rsid w:val="006A309A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A309A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9">
    <w:name w:val="footnote text"/>
    <w:basedOn w:val="a"/>
    <w:link w:val="aa"/>
    <w:uiPriority w:val="99"/>
    <w:rsid w:val="006A3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6A309A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6A309A"/>
    <w:rPr>
      <w:vertAlign w:val="superscript"/>
    </w:rPr>
  </w:style>
  <w:style w:type="table" w:customStyle="1" w:styleId="51">
    <w:name w:val="Сетка таблицы51"/>
    <w:basedOn w:val="a1"/>
    <w:uiPriority w:val="59"/>
    <w:rsid w:val="006A30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7"/>
    <w:uiPriority w:val="59"/>
    <w:rsid w:val="006A30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A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6A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6A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6A309A"/>
  </w:style>
  <w:style w:type="table" w:customStyle="1" w:styleId="31">
    <w:name w:val="Сетка таблицы31"/>
    <w:basedOn w:val="a1"/>
    <w:uiPriority w:val="59"/>
    <w:rsid w:val="006A30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6A30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6A30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6A30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e">
    <w:name w:val="Emphasis"/>
    <w:uiPriority w:val="20"/>
    <w:qFormat/>
    <w:rsid w:val="006A309A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36266E"/>
  </w:style>
  <w:style w:type="table" w:customStyle="1" w:styleId="20">
    <w:name w:val="Сетка таблицы2"/>
    <w:basedOn w:val="a1"/>
    <w:next w:val="a7"/>
    <w:uiPriority w:val="59"/>
    <w:rsid w:val="003626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basedOn w:val="a"/>
    <w:next w:val="ac"/>
    <w:link w:val="af0"/>
    <w:uiPriority w:val="99"/>
    <w:unhideWhenUsed/>
    <w:rsid w:val="00324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F3FFD"/>
    <w:pPr>
      <w:spacing w:after="120" w:line="256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0F3FFD"/>
    <w:rPr>
      <w:rFonts w:ascii="Calibri" w:eastAsia="Times New Roman" w:hAnsi="Calibri" w:cs="Times New Roman"/>
      <w:lang w:eastAsia="en-US"/>
    </w:rPr>
  </w:style>
  <w:style w:type="character" w:customStyle="1" w:styleId="wmi-callto">
    <w:name w:val="wmi-callto"/>
    <w:rsid w:val="000F3FFD"/>
  </w:style>
  <w:style w:type="character" w:customStyle="1" w:styleId="af0">
    <w:name w:val="Обычный (веб) Знак"/>
    <w:link w:val="af"/>
    <w:locked/>
    <w:rsid w:val="000F3FFD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0F3FFD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f4">
    <w:name w:val="Верхний колонтитул Знак"/>
    <w:basedOn w:val="a0"/>
    <w:link w:val="af3"/>
    <w:uiPriority w:val="99"/>
    <w:rsid w:val="000F3FFD"/>
    <w:rPr>
      <w:rFonts w:ascii="Calibri" w:eastAsia="Calibri" w:hAnsi="Calibri" w:cs="Calibri"/>
      <w:lang w:eastAsia="ar-SA"/>
    </w:rPr>
  </w:style>
  <w:style w:type="paragraph" w:styleId="af5">
    <w:name w:val="footer"/>
    <w:basedOn w:val="a"/>
    <w:link w:val="af6"/>
    <w:uiPriority w:val="99"/>
    <w:unhideWhenUsed/>
    <w:rsid w:val="000F3FFD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F3FFD"/>
    <w:rPr>
      <w:rFonts w:ascii="Calibri" w:eastAsia="Calibri" w:hAnsi="Calibri" w:cs="Calibri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B91831"/>
  </w:style>
  <w:style w:type="table" w:customStyle="1" w:styleId="111">
    <w:name w:val="Сетка таблицы11"/>
    <w:basedOn w:val="a1"/>
    <w:next w:val="a7"/>
    <w:uiPriority w:val="59"/>
    <w:rsid w:val="00B918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2pt1">
    <w:name w:val="Основной текст (6) + 12 pt1"/>
    <w:uiPriority w:val="99"/>
    <w:rsid w:val="00B91831"/>
    <w:rPr>
      <w:rFonts w:ascii="Times New Roman" w:hAnsi="Times New Roman" w:cs="Times New Roman"/>
      <w:b/>
      <w:bCs/>
      <w:spacing w:val="0"/>
      <w:sz w:val="24"/>
      <w:szCs w:val="24"/>
      <w:lang w:val="en-US" w:eastAsia="en-US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List Paragraph Знак"/>
    <w:link w:val="a3"/>
    <w:uiPriority w:val="34"/>
    <w:qFormat/>
    <w:locked/>
    <w:rsid w:val="00B91831"/>
  </w:style>
  <w:style w:type="paragraph" w:customStyle="1" w:styleId="14">
    <w:name w:val="Абзац списка1"/>
    <w:basedOn w:val="a"/>
    <w:uiPriority w:val="99"/>
    <w:rsid w:val="00E8237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517">
    <w:name w:val="Сетка таблицы517"/>
    <w:basedOn w:val="a1"/>
    <w:uiPriority w:val="59"/>
    <w:rsid w:val="0073212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7"/>
    <w:uiPriority w:val="59"/>
    <w:rsid w:val="00732120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8">
    <w:name w:val="Сетка таблицы518"/>
    <w:basedOn w:val="a1"/>
    <w:uiPriority w:val="59"/>
    <w:rsid w:val="0073212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7"/>
    <w:uiPriority w:val="59"/>
    <w:rsid w:val="00732120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uiPriority w:val="59"/>
    <w:rsid w:val="00E57AF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E5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57A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3931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931A9"/>
  </w:style>
  <w:style w:type="character" w:customStyle="1" w:styleId="10">
    <w:name w:val="Заголовок 1 Знак"/>
    <w:basedOn w:val="a0"/>
    <w:link w:val="1"/>
    <w:uiPriority w:val="9"/>
    <w:rsid w:val="003931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9">
    <w:name w:val="No Spacing"/>
    <w:uiPriority w:val="1"/>
    <w:qFormat/>
    <w:rsid w:val="003931A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a">
    <w:name w:val="FollowedHyperlink"/>
    <w:basedOn w:val="a0"/>
    <w:uiPriority w:val="99"/>
    <w:semiHidden/>
    <w:unhideWhenUsed/>
    <w:rsid w:val="001F007F"/>
    <w:rPr>
      <w:color w:val="800080" w:themeColor="followedHyperlink"/>
      <w:u w:val="single"/>
    </w:rPr>
  </w:style>
  <w:style w:type="character" w:customStyle="1" w:styleId="FontStyle72">
    <w:name w:val="Font Style72"/>
    <w:rsid w:val="00A27AF7"/>
    <w:rPr>
      <w:rFonts w:ascii="Times New Roman" w:hAnsi="Times New Roman" w:cs="Times New Roman" w:hint="default"/>
      <w:sz w:val="22"/>
      <w:szCs w:val="22"/>
    </w:rPr>
  </w:style>
  <w:style w:type="paragraph" w:styleId="afb">
    <w:name w:val="endnote text"/>
    <w:basedOn w:val="a"/>
    <w:link w:val="afc"/>
    <w:uiPriority w:val="99"/>
    <w:rsid w:val="000D67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rsid w:val="000D674E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ndnote reference"/>
    <w:basedOn w:val="a0"/>
    <w:uiPriority w:val="99"/>
    <w:rsid w:val="000D674E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0D674E"/>
    <w:pPr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0D674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0D67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e">
    <w:name w:val="Стиль"/>
    <w:basedOn w:val="a"/>
    <w:next w:val="ac"/>
    <w:uiPriority w:val="99"/>
    <w:unhideWhenUsed/>
    <w:rsid w:val="000D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Знак Знак Знак Знак1"/>
    <w:basedOn w:val="a"/>
    <w:rsid w:val="000D674E"/>
    <w:pPr>
      <w:keepNext/>
      <w:keepLines/>
      <w:widowControl w:val="0"/>
      <w:suppressLineNumbers/>
      <w:suppressAutoHyphens/>
      <w:spacing w:before="100" w:beforeAutospacing="1" w:after="100" w:afterAutospacing="1" w:line="240" w:lineRule="auto"/>
      <w:ind w:right="-1"/>
    </w:pPr>
    <w:rPr>
      <w:rFonts w:ascii="Tahoma" w:eastAsia="Times New Roman" w:hAnsi="Tahoma" w:cs="Times New Roman"/>
      <w:color w:val="000000"/>
      <w:sz w:val="20"/>
      <w:szCs w:val="20"/>
      <w:lang w:val="en-US" w:eastAsia="en-US"/>
    </w:rPr>
  </w:style>
  <w:style w:type="character" w:styleId="aff">
    <w:name w:val="Strong"/>
    <w:basedOn w:val="a0"/>
    <w:uiPriority w:val="22"/>
    <w:qFormat/>
    <w:rsid w:val="000D674E"/>
    <w:rPr>
      <w:rFonts w:cs="Times New Roman"/>
      <w:b/>
    </w:rPr>
  </w:style>
  <w:style w:type="paragraph" w:customStyle="1" w:styleId="profile-value">
    <w:name w:val="profile-value"/>
    <w:basedOn w:val="a"/>
    <w:rsid w:val="000D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57632A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92196A"/>
  </w:style>
  <w:style w:type="character" w:customStyle="1" w:styleId="16">
    <w:name w:val="Неразрешенное упоминание1"/>
    <w:basedOn w:val="a0"/>
    <w:uiPriority w:val="99"/>
    <w:semiHidden/>
    <w:unhideWhenUsed/>
    <w:rsid w:val="00854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748625534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rofburoa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brary.orelunive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D143A-E62D-4A27-AAF0-03B5B99B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40</Pages>
  <Words>12190</Words>
  <Characters>69486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 Матюшин</cp:lastModifiedBy>
  <cp:revision>36</cp:revision>
  <cp:lastPrinted>2019-02-12T13:10:00Z</cp:lastPrinted>
  <dcterms:created xsi:type="dcterms:W3CDTF">2026-03-25T19:44:00Z</dcterms:created>
  <dcterms:modified xsi:type="dcterms:W3CDTF">2026-05-20T12:42:00Z</dcterms:modified>
</cp:coreProperties>
</file>