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C8" w:rsidRPr="008F7EA9" w:rsidRDefault="005D49C8" w:rsidP="00F84FC9">
      <w:pPr>
        <w:spacing w:line="240" w:lineRule="auto"/>
        <w:jc w:val="right"/>
      </w:pPr>
      <w:r w:rsidRPr="008F7EA9">
        <w:t>На правах рукописи</w:t>
      </w: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C41A47" w:rsidP="00C41A47">
      <w:pPr>
        <w:spacing w:line="240" w:lineRule="auto"/>
        <w:jc w:val="right"/>
      </w:pPr>
      <w:r>
        <w:rPr>
          <w:noProof/>
        </w:rPr>
        <w:drawing>
          <wp:inline distT="0" distB="0" distL="0" distR="0">
            <wp:extent cx="1394460" cy="640080"/>
            <wp:effectExtent l="19050" t="0" r="0" b="0"/>
            <wp:docPr id="3" name="Рисунок 2" descr="G:\ира\2013\иванченков\скан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ра\2013\иванченков\скан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Default="005D49C8" w:rsidP="00F84FC9">
      <w:pPr>
        <w:spacing w:line="240" w:lineRule="auto"/>
        <w:jc w:val="center"/>
      </w:pPr>
    </w:p>
    <w:p w:rsidR="005D49C8" w:rsidRDefault="005D49C8" w:rsidP="00F84FC9">
      <w:pPr>
        <w:spacing w:line="240" w:lineRule="auto"/>
        <w:jc w:val="center"/>
      </w:pPr>
    </w:p>
    <w:p w:rsidR="005D49C8" w:rsidRPr="00FF5BEB" w:rsidRDefault="005D49C8" w:rsidP="00F84FC9">
      <w:pPr>
        <w:spacing w:line="240" w:lineRule="auto"/>
        <w:jc w:val="center"/>
        <w:rPr>
          <w:sz w:val="36"/>
          <w:szCs w:val="36"/>
        </w:rPr>
      </w:pPr>
    </w:p>
    <w:p w:rsidR="005D49C8" w:rsidRPr="000849AF" w:rsidRDefault="005D49C8" w:rsidP="00F84FC9">
      <w:pPr>
        <w:jc w:val="center"/>
        <w:rPr>
          <w:b/>
          <w:sz w:val="32"/>
          <w:szCs w:val="32"/>
        </w:rPr>
      </w:pPr>
      <w:r w:rsidRPr="000849AF">
        <w:rPr>
          <w:sz w:val="32"/>
          <w:szCs w:val="32"/>
        </w:rPr>
        <w:t>Иванченков Александр Николаевич</w:t>
      </w:r>
    </w:p>
    <w:p w:rsidR="005D49C8" w:rsidRPr="00A60613" w:rsidRDefault="005D49C8" w:rsidP="00F84FC9">
      <w:pPr>
        <w:jc w:val="center"/>
      </w:pPr>
    </w:p>
    <w:p w:rsidR="005D49C8" w:rsidRPr="00A60613" w:rsidRDefault="005D49C8" w:rsidP="00F84FC9">
      <w:pPr>
        <w:jc w:val="center"/>
      </w:pPr>
    </w:p>
    <w:p w:rsidR="005D49C8" w:rsidRPr="00A60613" w:rsidRDefault="005D49C8" w:rsidP="00F84FC9">
      <w:pPr>
        <w:jc w:val="center"/>
      </w:pPr>
    </w:p>
    <w:p w:rsidR="005D49C8" w:rsidRPr="00A60613" w:rsidRDefault="00DD7F8E" w:rsidP="00F84F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Формирование учетно-аналитической</w:t>
      </w:r>
      <w:r w:rsidR="005D49C8">
        <w:rPr>
          <w:b/>
          <w:sz w:val="36"/>
          <w:szCs w:val="36"/>
        </w:rPr>
        <w:t xml:space="preserve"> систем</w:t>
      </w:r>
      <w:r>
        <w:rPr>
          <w:b/>
          <w:sz w:val="36"/>
          <w:szCs w:val="36"/>
        </w:rPr>
        <w:t>ы</w:t>
      </w:r>
      <w:r w:rsidR="005D49C8">
        <w:rPr>
          <w:b/>
          <w:sz w:val="36"/>
          <w:szCs w:val="36"/>
        </w:rPr>
        <w:t xml:space="preserve"> </w:t>
      </w:r>
      <w:r w:rsidR="00EE7F47">
        <w:rPr>
          <w:b/>
          <w:sz w:val="36"/>
          <w:szCs w:val="36"/>
        </w:rPr>
        <w:t xml:space="preserve">                  </w:t>
      </w:r>
      <w:r w:rsidR="005D49C8">
        <w:rPr>
          <w:b/>
          <w:sz w:val="36"/>
          <w:szCs w:val="36"/>
        </w:rPr>
        <w:t>по сегментам</w:t>
      </w:r>
      <w:r w:rsidR="005D49C8" w:rsidRPr="00A60613">
        <w:rPr>
          <w:b/>
          <w:sz w:val="36"/>
          <w:szCs w:val="36"/>
        </w:rPr>
        <w:t xml:space="preserve"> </w:t>
      </w:r>
      <w:r w:rsidR="005D49C8">
        <w:rPr>
          <w:b/>
          <w:sz w:val="36"/>
          <w:szCs w:val="36"/>
        </w:rPr>
        <w:t>деятельности</w:t>
      </w:r>
      <w:r w:rsidR="000849AF">
        <w:rPr>
          <w:b/>
          <w:sz w:val="36"/>
          <w:szCs w:val="36"/>
        </w:rPr>
        <w:t xml:space="preserve"> производственного предприятия</w:t>
      </w:r>
    </w:p>
    <w:p w:rsidR="005D49C8" w:rsidRPr="00FF5BEB" w:rsidRDefault="005D49C8" w:rsidP="00F84FC9">
      <w:pPr>
        <w:spacing w:line="240" w:lineRule="auto"/>
        <w:jc w:val="center"/>
        <w:rPr>
          <w:sz w:val="36"/>
          <w:szCs w:val="36"/>
        </w:rPr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  <w:r w:rsidRPr="008F7EA9">
        <w:t>08.00.12 – Бухгалтерский учет, статистика</w:t>
      </w: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  <w:r w:rsidRPr="008F7EA9">
        <w:t>Автореферат</w:t>
      </w:r>
    </w:p>
    <w:p w:rsidR="005D49C8" w:rsidRPr="008F7EA9" w:rsidRDefault="005D49C8" w:rsidP="00F84FC9">
      <w:pPr>
        <w:spacing w:line="240" w:lineRule="auto"/>
        <w:jc w:val="center"/>
      </w:pPr>
      <w:r w:rsidRPr="008F7EA9">
        <w:t>диссертации на соискание ученой степени</w:t>
      </w:r>
    </w:p>
    <w:p w:rsidR="005D49C8" w:rsidRPr="008F7EA9" w:rsidRDefault="005D49C8" w:rsidP="00F84FC9">
      <w:pPr>
        <w:spacing w:line="240" w:lineRule="auto"/>
        <w:jc w:val="center"/>
      </w:pPr>
      <w:r w:rsidRPr="008F7EA9">
        <w:t>кандидата экономических наук</w:t>
      </w: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</w:p>
    <w:p w:rsidR="005D49C8" w:rsidRPr="008F7EA9" w:rsidRDefault="005D49C8" w:rsidP="00F84FC9">
      <w:pPr>
        <w:spacing w:line="240" w:lineRule="auto"/>
        <w:jc w:val="center"/>
      </w:pPr>
      <w:r w:rsidRPr="008F7EA9">
        <w:t>Орел – 2013</w:t>
      </w:r>
    </w:p>
    <w:p w:rsidR="005D49C8" w:rsidRPr="004E1640" w:rsidRDefault="00442D20" w:rsidP="00F84FC9">
      <w:pPr>
        <w:spacing w:line="240" w:lineRule="auto"/>
        <w:ind w:firstLine="0"/>
        <w:rPr>
          <w:sz w:val="26"/>
          <w:szCs w:val="26"/>
        </w:rPr>
      </w:pPr>
      <w:r w:rsidRPr="00442D20">
        <w:rPr>
          <w:noProof/>
          <w:shd w:val="clear" w:color="auto" w:fil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246.55pt;margin-top:64.9pt;width:58.05pt;height:36.9pt;z-index:251668480" stroked="f">
            <v:textbox>
              <w:txbxContent>
                <w:p w:rsidR="00EE7F47" w:rsidRDefault="00EE7F47" w:rsidP="005D49C8"/>
              </w:txbxContent>
            </v:textbox>
          </v:shape>
        </w:pict>
      </w:r>
      <w:r w:rsidR="005D49C8" w:rsidRPr="008F7EA9">
        <w:br w:type="page"/>
      </w:r>
      <w:r w:rsidR="005D49C8" w:rsidRPr="004E1640">
        <w:rPr>
          <w:sz w:val="26"/>
          <w:szCs w:val="26"/>
        </w:rPr>
        <w:lastRenderedPageBreak/>
        <w:t>Работа выполнена в федеральном государственном бюджетном образовательном учреждении высшего профессионального образования «Государственный университет – учебно-научно-производственный комплекс»</w:t>
      </w:r>
    </w:p>
    <w:p w:rsidR="005D49C8" w:rsidRPr="004E1640" w:rsidRDefault="005D49C8" w:rsidP="00F84FC9">
      <w:pPr>
        <w:pStyle w:val="33"/>
        <w:spacing w:after="0"/>
        <w:ind w:firstLine="0"/>
        <w:rPr>
          <w:sz w:val="26"/>
          <w:szCs w:val="26"/>
        </w:rPr>
      </w:pPr>
    </w:p>
    <w:p w:rsidR="005D49C8" w:rsidRPr="004E1640" w:rsidRDefault="005D49C8" w:rsidP="00F84FC9">
      <w:pPr>
        <w:spacing w:line="240" w:lineRule="auto"/>
        <w:ind w:firstLine="0"/>
        <w:rPr>
          <w:sz w:val="26"/>
          <w:szCs w:val="26"/>
        </w:rPr>
      </w:pPr>
      <w:r w:rsidRPr="004E1640">
        <w:rPr>
          <w:b/>
          <w:sz w:val="26"/>
          <w:szCs w:val="26"/>
        </w:rPr>
        <w:t xml:space="preserve">Научный руководитель: </w:t>
      </w:r>
      <w:r w:rsidRPr="004E1640">
        <w:rPr>
          <w:sz w:val="26"/>
          <w:szCs w:val="26"/>
        </w:rPr>
        <w:t xml:space="preserve">доктор экономических наук, </w:t>
      </w:r>
      <w:r w:rsidR="007611E2">
        <w:rPr>
          <w:sz w:val="26"/>
          <w:szCs w:val="26"/>
        </w:rPr>
        <w:t>доцент</w:t>
      </w:r>
      <w:r w:rsidRPr="004E1640">
        <w:rPr>
          <w:sz w:val="26"/>
          <w:szCs w:val="26"/>
        </w:rPr>
        <w:t xml:space="preserve"> </w:t>
      </w:r>
    </w:p>
    <w:p w:rsidR="005D49C8" w:rsidRPr="00B57239" w:rsidRDefault="00B57239" w:rsidP="00B57239">
      <w:pPr>
        <w:spacing w:line="240" w:lineRule="auto"/>
        <w:ind w:firstLine="0"/>
        <w:jc w:val="left"/>
        <w:rPr>
          <w:b/>
          <w:sz w:val="26"/>
          <w:szCs w:val="26"/>
        </w:rPr>
      </w:pPr>
      <w:r w:rsidRPr="00B57239">
        <w:rPr>
          <w:b/>
          <w:sz w:val="26"/>
          <w:szCs w:val="26"/>
        </w:rPr>
        <w:t>Вандина Ольга Георгиевна</w:t>
      </w:r>
    </w:p>
    <w:p w:rsidR="005D49C8" w:rsidRPr="00B57239" w:rsidRDefault="00442D20" w:rsidP="00B57239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pict>
          <v:shape id="_x0000_s1206" type="#_x0000_t202" style="position:absolute;margin-left:258.55pt;margin-top:638.95pt;width:58.05pt;height:36.9pt;z-index:251669504" stroked="f">
            <v:textbox>
              <w:txbxContent>
                <w:p w:rsidR="00EE7F47" w:rsidRDefault="00EE7F47" w:rsidP="005D49C8"/>
              </w:txbxContent>
            </v:textbox>
          </v:shape>
        </w:pict>
      </w:r>
    </w:p>
    <w:p w:rsidR="005D49C8" w:rsidRPr="00B57239" w:rsidRDefault="005D49C8" w:rsidP="00B57239">
      <w:pPr>
        <w:spacing w:line="240" w:lineRule="auto"/>
        <w:ind w:firstLine="0"/>
        <w:jc w:val="left"/>
        <w:rPr>
          <w:b/>
          <w:sz w:val="26"/>
          <w:szCs w:val="26"/>
        </w:rPr>
      </w:pPr>
      <w:r w:rsidRPr="00B57239">
        <w:rPr>
          <w:b/>
          <w:sz w:val="26"/>
          <w:szCs w:val="26"/>
        </w:rPr>
        <w:t>Официальные оппоненты:</w:t>
      </w:r>
    </w:p>
    <w:p w:rsidR="005D49C8" w:rsidRPr="00B57239" w:rsidRDefault="005D49C8" w:rsidP="00B57239">
      <w:pPr>
        <w:spacing w:line="240" w:lineRule="auto"/>
        <w:ind w:firstLine="0"/>
        <w:jc w:val="left"/>
        <w:rPr>
          <w:sz w:val="26"/>
          <w:szCs w:val="26"/>
        </w:rPr>
      </w:pPr>
    </w:p>
    <w:p w:rsidR="005D49C8" w:rsidRPr="00B57239" w:rsidRDefault="00B57239" w:rsidP="00B57239">
      <w:pPr>
        <w:spacing w:line="240" w:lineRule="auto"/>
        <w:ind w:firstLine="0"/>
        <w:jc w:val="left"/>
        <w:rPr>
          <w:sz w:val="26"/>
          <w:szCs w:val="26"/>
        </w:rPr>
      </w:pPr>
      <w:r w:rsidRPr="00B57239">
        <w:rPr>
          <w:b/>
          <w:sz w:val="26"/>
          <w:szCs w:val="26"/>
        </w:rPr>
        <w:t>Ильичева Елена Вячеславовна</w:t>
      </w:r>
      <w:r w:rsidR="005D49C8" w:rsidRPr="00B57239">
        <w:rPr>
          <w:sz w:val="26"/>
          <w:szCs w:val="26"/>
        </w:rPr>
        <w:t xml:space="preserve">, доктор экономических наук, профессор, </w:t>
      </w:r>
      <w:r w:rsidRPr="00B57239">
        <w:rPr>
          <w:sz w:val="26"/>
          <w:szCs w:val="26"/>
        </w:rPr>
        <w:t xml:space="preserve">Старооскольский технологический институт имени А.А. Угарова (филиала) </w:t>
      </w:r>
      <w:r w:rsidRPr="00B57239">
        <w:rPr>
          <w:bCs/>
          <w:sz w:val="26"/>
          <w:szCs w:val="26"/>
        </w:rPr>
        <w:t>Федерального государственного автономного</w:t>
      </w:r>
      <w:r w:rsidRPr="00B57239">
        <w:rPr>
          <w:sz w:val="26"/>
          <w:szCs w:val="26"/>
        </w:rPr>
        <w:t xml:space="preserve"> </w:t>
      </w:r>
      <w:r w:rsidRPr="00B57239">
        <w:rPr>
          <w:bCs/>
          <w:sz w:val="26"/>
          <w:szCs w:val="26"/>
        </w:rPr>
        <w:t>образовательного учреждения высшего профессионального образования</w:t>
      </w:r>
      <w:r w:rsidRPr="00B57239">
        <w:rPr>
          <w:sz w:val="26"/>
          <w:szCs w:val="26"/>
        </w:rPr>
        <w:t xml:space="preserve"> </w:t>
      </w:r>
      <w:r w:rsidRPr="00B57239">
        <w:rPr>
          <w:bCs/>
          <w:sz w:val="26"/>
          <w:szCs w:val="26"/>
        </w:rPr>
        <w:t>«Национальный исследовательский технологический университет «МИСиС»</w:t>
      </w:r>
      <w:r w:rsidR="005D49C8" w:rsidRPr="00B57239">
        <w:rPr>
          <w:sz w:val="26"/>
          <w:szCs w:val="26"/>
        </w:rPr>
        <w:t>, кафедра «</w:t>
      </w:r>
      <w:r w:rsidRPr="00B57239">
        <w:rPr>
          <w:sz w:val="26"/>
          <w:szCs w:val="26"/>
        </w:rPr>
        <w:t>Экономический анализ, финансы и аудит</w:t>
      </w:r>
      <w:r w:rsidR="005D49C8" w:rsidRPr="00B57239">
        <w:rPr>
          <w:sz w:val="26"/>
          <w:szCs w:val="26"/>
        </w:rPr>
        <w:t>», профессор</w:t>
      </w:r>
    </w:p>
    <w:p w:rsidR="005D49C8" w:rsidRPr="00B57239" w:rsidRDefault="005D49C8" w:rsidP="00B57239">
      <w:pPr>
        <w:spacing w:line="240" w:lineRule="auto"/>
        <w:ind w:firstLine="0"/>
        <w:jc w:val="left"/>
        <w:rPr>
          <w:sz w:val="26"/>
          <w:szCs w:val="26"/>
        </w:rPr>
      </w:pPr>
    </w:p>
    <w:p w:rsidR="005D49C8" w:rsidRPr="00B57239" w:rsidRDefault="00B57239" w:rsidP="00B57239">
      <w:pPr>
        <w:spacing w:line="240" w:lineRule="auto"/>
        <w:ind w:firstLine="0"/>
        <w:jc w:val="left"/>
        <w:rPr>
          <w:sz w:val="26"/>
          <w:szCs w:val="26"/>
        </w:rPr>
      </w:pPr>
      <w:r w:rsidRPr="00B57239">
        <w:rPr>
          <w:b/>
          <w:bCs/>
          <w:sz w:val="26"/>
          <w:szCs w:val="26"/>
        </w:rPr>
        <w:t>Тюхова Елена Анатольевна</w:t>
      </w:r>
      <w:r w:rsidR="005D49C8" w:rsidRPr="00B57239">
        <w:rPr>
          <w:b/>
          <w:bCs/>
          <w:sz w:val="26"/>
          <w:szCs w:val="26"/>
        </w:rPr>
        <w:t xml:space="preserve">, </w:t>
      </w:r>
      <w:r w:rsidR="005D49C8" w:rsidRPr="00B57239">
        <w:rPr>
          <w:sz w:val="26"/>
          <w:szCs w:val="26"/>
        </w:rPr>
        <w:t xml:space="preserve">кандидат экономических наук, доцент, </w:t>
      </w:r>
      <w:r w:rsidRPr="00B57239">
        <w:rPr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 «Орловский государственный институт экономики и торговли»</w:t>
      </w:r>
      <w:r w:rsidR="005D49C8" w:rsidRPr="00B57239">
        <w:rPr>
          <w:sz w:val="26"/>
          <w:szCs w:val="26"/>
        </w:rPr>
        <w:t>, кафедра «</w:t>
      </w:r>
      <w:r w:rsidRPr="00B57239">
        <w:rPr>
          <w:sz w:val="26"/>
          <w:szCs w:val="26"/>
        </w:rPr>
        <w:t>Б</w:t>
      </w:r>
      <w:r w:rsidR="005D49C8" w:rsidRPr="00B57239">
        <w:rPr>
          <w:sz w:val="26"/>
          <w:szCs w:val="26"/>
        </w:rPr>
        <w:t>ухгалтерский учет</w:t>
      </w:r>
      <w:r w:rsidRPr="00B57239">
        <w:rPr>
          <w:sz w:val="26"/>
          <w:szCs w:val="26"/>
        </w:rPr>
        <w:t>, анализ и аудит</w:t>
      </w:r>
      <w:r w:rsidR="005D49C8" w:rsidRPr="00B57239">
        <w:rPr>
          <w:sz w:val="26"/>
          <w:szCs w:val="26"/>
        </w:rPr>
        <w:t>», доцент</w:t>
      </w:r>
    </w:p>
    <w:p w:rsidR="005D49C8" w:rsidRPr="00B57239" w:rsidRDefault="005D49C8" w:rsidP="00B57239">
      <w:pPr>
        <w:spacing w:line="240" w:lineRule="auto"/>
        <w:ind w:firstLine="0"/>
        <w:jc w:val="left"/>
        <w:rPr>
          <w:sz w:val="26"/>
          <w:szCs w:val="26"/>
        </w:rPr>
      </w:pPr>
    </w:p>
    <w:p w:rsidR="005D49C8" w:rsidRPr="00B57239" w:rsidRDefault="005D49C8" w:rsidP="00B57239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B57239">
        <w:rPr>
          <w:b/>
          <w:bCs/>
          <w:sz w:val="26"/>
          <w:szCs w:val="26"/>
        </w:rPr>
        <w:t>Ведущая организация:</w:t>
      </w:r>
      <w:r w:rsidRPr="00B57239">
        <w:rPr>
          <w:bCs/>
          <w:sz w:val="26"/>
          <w:szCs w:val="26"/>
        </w:rPr>
        <w:t xml:space="preserve"> </w:t>
      </w:r>
      <w:r w:rsidRPr="00B57239">
        <w:rPr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 «</w:t>
      </w:r>
      <w:r w:rsidR="00B57239" w:rsidRPr="00B57239">
        <w:rPr>
          <w:b/>
          <w:sz w:val="26"/>
          <w:szCs w:val="26"/>
        </w:rPr>
        <w:t>Государственный университет управления</w:t>
      </w:r>
      <w:r w:rsidRPr="00B57239">
        <w:rPr>
          <w:sz w:val="26"/>
          <w:szCs w:val="26"/>
        </w:rPr>
        <w:t>»</w:t>
      </w:r>
    </w:p>
    <w:p w:rsidR="005D49C8" w:rsidRPr="005D49C8" w:rsidRDefault="005D49C8" w:rsidP="00F84FC9">
      <w:pPr>
        <w:spacing w:line="240" w:lineRule="auto"/>
        <w:ind w:firstLine="0"/>
        <w:rPr>
          <w:sz w:val="26"/>
          <w:szCs w:val="26"/>
          <w:highlight w:val="yellow"/>
        </w:rPr>
      </w:pPr>
    </w:p>
    <w:p w:rsidR="005D49C8" w:rsidRPr="00CC174F" w:rsidRDefault="005D49C8" w:rsidP="00F84FC9">
      <w:pPr>
        <w:spacing w:line="240" w:lineRule="auto"/>
        <w:ind w:firstLine="0"/>
        <w:rPr>
          <w:sz w:val="26"/>
          <w:szCs w:val="26"/>
        </w:rPr>
      </w:pPr>
      <w:r w:rsidRPr="00CC174F">
        <w:rPr>
          <w:sz w:val="26"/>
          <w:szCs w:val="26"/>
        </w:rPr>
        <w:t xml:space="preserve">Защита диссертации состоится </w:t>
      </w:r>
      <w:r w:rsidR="000C5A1D">
        <w:rPr>
          <w:sz w:val="26"/>
          <w:szCs w:val="26"/>
        </w:rPr>
        <w:t>2</w:t>
      </w:r>
      <w:r w:rsidR="00B57239">
        <w:rPr>
          <w:sz w:val="26"/>
          <w:szCs w:val="26"/>
        </w:rPr>
        <w:t>7</w:t>
      </w:r>
      <w:r w:rsidR="000849AF" w:rsidRPr="00CC174F">
        <w:rPr>
          <w:sz w:val="26"/>
          <w:szCs w:val="26"/>
        </w:rPr>
        <w:t xml:space="preserve"> </w:t>
      </w:r>
      <w:r w:rsidR="000C5A1D">
        <w:rPr>
          <w:sz w:val="26"/>
          <w:szCs w:val="26"/>
        </w:rPr>
        <w:t>декабря</w:t>
      </w:r>
      <w:r w:rsidRPr="00CC174F">
        <w:rPr>
          <w:sz w:val="26"/>
          <w:szCs w:val="26"/>
        </w:rPr>
        <w:t xml:space="preserve"> 2013 г. в 1</w:t>
      </w:r>
      <w:r w:rsidR="00B57239">
        <w:rPr>
          <w:sz w:val="26"/>
          <w:szCs w:val="26"/>
        </w:rPr>
        <w:t>0</w:t>
      </w:r>
      <w:r w:rsidRPr="00CC174F">
        <w:rPr>
          <w:sz w:val="26"/>
          <w:szCs w:val="26"/>
        </w:rPr>
        <w:t xml:space="preserve"> часов на заседании диссертационного совета Д 212.182.04 при федеральном государственном бюджетном образовательном учреждении высшего профессионального образования «Государственный университет – учебно-научно-производственный комплекс», по адресу: </w:t>
      </w:r>
      <w:smartTag w:uri="urn:schemas-microsoft-com:office:smarttags" w:element="metricconverter">
        <w:smartTagPr>
          <w:attr w:name="ProductID" w:val="302020 г"/>
        </w:smartTagPr>
        <w:r w:rsidRPr="00CC174F">
          <w:rPr>
            <w:sz w:val="26"/>
            <w:szCs w:val="26"/>
          </w:rPr>
          <w:t>302020 г</w:t>
        </w:r>
      </w:smartTag>
      <w:r w:rsidRPr="00CC174F">
        <w:rPr>
          <w:sz w:val="26"/>
          <w:szCs w:val="26"/>
        </w:rPr>
        <w:t xml:space="preserve">. Орел, Наугорское шоссе, </w:t>
      </w:r>
      <w:r w:rsidR="00B57239">
        <w:rPr>
          <w:sz w:val="26"/>
          <w:szCs w:val="26"/>
        </w:rPr>
        <w:t>40</w:t>
      </w:r>
      <w:r w:rsidRPr="00CC174F">
        <w:rPr>
          <w:sz w:val="26"/>
          <w:szCs w:val="26"/>
        </w:rPr>
        <w:t xml:space="preserve">, аудитория </w:t>
      </w:r>
      <w:r w:rsidR="00B57239">
        <w:rPr>
          <w:sz w:val="26"/>
          <w:szCs w:val="26"/>
        </w:rPr>
        <w:t>705</w:t>
      </w:r>
      <w:r w:rsidRPr="00CC174F">
        <w:rPr>
          <w:sz w:val="26"/>
          <w:szCs w:val="26"/>
        </w:rPr>
        <w:t xml:space="preserve"> (www.</w:t>
      </w:r>
      <w:r w:rsidRPr="00CC174F">
        <w:rPr>
          <w:sz w:val="26"/>
          <w:szCs w:val="26"/>
          <w:lang w:val="en-US"/>
        </w:rPr>
        <w:t>gu</w:t>
      </w:r>
      <w:r w:rsidRPr="00CC174F">
        <w:rPr>
          <w:sz w:val="26"/>
          <w:szCs w:val="26"/>
        </w:rPr>
        <w:t>-</w:t>
      </w:r>
      <w:r w:rsidRPr="00CC174F">
        <w:rPr>
          <w:sz w:val="26"/>
          <w:szCs w:val="26"/>
          <w:lang w:val="en-US"/>
        </w:rPr>
        <w:t>unpk</w:t>
      </w:r>
      <w:r w:rsidRPr="00CC174F">
        <w:rPr>
          <w:sz w:val="26"/>
          <w:szCs w:val="26"/>
        </w:rPr>
        <w:t>.</w:t>
      </w:r>
      <w:r w:rsidRPr="00CC174F">
        <w:rPr>
          <w:sz w:val="26"/>
          <w:szCs w:val="26"/>
          <w:lang w:val="en-US"/>
        </w:rPr>
        <w:t>ru</w:t>
      </w:r>
      <w:r w:rsidRPr="00CC174F">
        <w:rPr>
          <w:sz w:val="26"/>
          <w:szCs w:val="26"/>
        </w:rPr>
        <w:t>).</w:t>
      </w:r>
    </w:p>
    <w:p w:rsidR="005D49C8" w:rsidRPr="00CC174F" w:rsidRDefault="005D49C8" w:rsidP="00F84FC9">
      <w:pPr>
        <w:spacing w:line="240" w:lineRule="auto"/>
        <w:ind w:firstLine="0"/>
        <w:rPr>
          <w:sz w:val="26"/>
          <w:szCs w:val="26"/>
        </w:rPr>
      </w:pPr>
    </w:p>
    <w:p w:rsidR="005D49C8" w:rsidRPr="00CC174F" w:rsidRDefault="005D49C8" w:rsidP="00F84FC9">
      <w:pPr>
        <w:spacing w:line="240" w:lineRule="auto"/>
        <w:ind w:firstLine="0"/>
        <w:rPr>
          <w:sz w:val="26"/>
          <w:szCs w:val="26"/>
        </w:rPr>
      </w:pPr>
      <w:r w:rsidRPr="00CC174F">
        <w:rPr>
          <w:sz w:val="26"/>
          <w:szCs w:val="26"/>
        </w:rPr>
        <w:t xml:space="preserve">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«Государственный университет – учебно-научно-производственный комплекс», по адресу: </w:t>
      </w:r>
      <w:smartTag w:uri="urn:schemas-microsoft-com:office:smarttags" w:element="metricconverter">
        <w:smartTagPr>
          <w:attr w:name="ProductID" w:val="302020 г"/>
        </w:smartTagPr>
        <w:r w:rsidRPr="00CC174F">
          <w:rPr>
            <w:sz w:val="26"/>
            <w:szCs w:val="26"/>
          </w:rPr>
          <w:t>302020 г</w:t>
        </w:r>
      </w:smartTag>
      <w:r w:rsidRPr="00CC174F">
        <w:rPr>
          <w:sz w:val="26"/>
          <w:szCs w:val="26"/>
        </w:rPr>
        <w:t>. Орел, Наугорское шоссе, 29, аудитория 340.</w:t>
      </w:r>
    </w:p>
    <w:p w:rsidR="005D49C8" w:rsidRPr="005D49C8" w:rsidRDefault="005D49C8" w:rsidP="00F84FC9">
      <w:pPr>
        <w:spacing w:line="240" w:lineRule="auto"/>
        <w:ind w:firstLine="0"/>
        <w:rPr>
          <w:sz w:val="26"/>
          <w:szCs w:val="26"/>
          <w:highlight w:val="yellow"/>
        </w:rPr>
      </w:pPr>
    </w:p>
    <w:p w:rsidR="005D49C8" w:rsidRPr="004E1640" w:rsidRDefault="005D49C8" w:rsidP="00F84FC9">
      <w:pPr>
        <w:spacing w:line="240" w:lineRule="auto"/>
        <w:ind w:firstLine="0"/>
        <w:rPr>
          <w:sz w:val="26"/>
          <w:szCs w:val="26"/>
        </w:rPr>
      </w:pPr>
      <w:r w:rsidRPr="00CC174F">
        <w:rPr>
          <w:sz w:val="26"/>
          <w:szCs w:val="26"/>
        </w:rPr>
        <w:t xml:space="preserve">Автореферат разослан </w:t>
      </w:r>
      <w:r w:rsidR="000C5A1D">
        <w:rPr>
          <w:sz w:val="26"/>
          <w:szCs w:val="26"/>
        </w:rPr>
        <w:t>2</w:t>
      </w:r>
      <w:r w:rsidR="00B57239">
        <w:rPr>
          <w:sz w:val="26"/>
          <w:szCs w:val="26"/>
        </w:rPr>
        <w:t>6</w:t>
      </w:r>
      <w:r w:rsidR="000C5A1D">
        <w:rPr>
          <w:sz w:val="26"/>
          <w:szCs w:val="26"/>
        </w:rPr>
        <w:t xml:space="preserve"> ноября</w:t>
      </w:r>
      <w:r w:rsidRPr="00CC174F">
        <w:rPr>
          <w:sz w:val="26"/>
          <w:szCs w:val="26"/>
        </w:rPr>
        <w:t xml:space="preserve"> 2013 г. Объявление о защите и автореферат размещены на официальном сайте федерального государственного бюджетного образовательного учреждения высшего профессионального образования «Государственный университет - учебно-научно-производственный комплекс»: </w:t>
      </w:r>
      <w:r w:rsidRPr="00CC174F">
        <w:rPr>
          <w:sz w:val="26"/>
          <w:szCs w:val="26"/>
          <w:lang w:val="en-US"/>
        </w:rPr>
        <w:t>www</w:t>
      </w:r>
      <w:r w:rsidRPr="00CC174F">
        <w:rPr>
          <w:sz w:val="26"/>
          <w:szCs w:val="26"/>
        </w:rPr>
        <w:t>.</w:t>
      </w:r>
      <w:r w:rsidRPr="00CC174F">
        <w:rPr>
          <w:sz w:val="26"/>
          <w:szCs w:val="26"/>
          <w:lang w:val="en-US"/>
        </w:rPr>
        <w:t>gu</w:t>
      </w:r>
      <w:r w:rsidRPr="00CC174F">
        <w:rPr>
          <w:sz w:val="26"/>
          <w:szCs w:val="26"/>
        </w:rPr>
        <w:t>-</w:t>
      </w:r>
      <w:r w:rsidRPr="00CC174F">
        <w:rPr>
          <w:sz w:val="26"/>
          <w:szCs w:val="26"/>
          <w:lang w:val="en-US"/>
        </w:rPr>
        <w:t>unpk</w:t>
      </w:r>
      <w:r w:rsidRPr="00CC174F">
        <w:rPr>
          <w:sz w:val="26"/>
          <w:szCs w:val="26"/>
        </w:rPr>
        <w:t>.</w:t>
      </w:r>
      <w:r w:rsidRPr="00CC174F">
        <w:rPr>
          <w:sz w:val="26"/>
          <w:szCs w:val="26"/>
          <w:lang w:val="en-US"/>
        </w:rPr>
        <w:t>ru</w:t>
      </w:r>
      <w:r w:rsidRPr="00CC174F">
        <w:rPr>
          <w:sz w:val="26"/>
          <w:szCs w:val="26"/>
        </w:rPr>
        <w:t xml:space="preserve"> и на официальном сайте Высшей аттестационной комиссии Министерства образования и науки Российской Федерации по адресу: </w:t>
      </w:r>
      <w:r w:rsidRPr="00CC174F">
        <w:rPr>
          <w:sz w:val="26"/>
          <w:szCs w:val="26"/>
          <w:lang w:val="en-US"/>
        </w:rPr>
        <w:t>vak</w:t>
      </w:r>
      <w:r w:rsidRPr="00CC174F">
        <w:rPr>
          <w:sz w:val="26"/>
          <w:szCs w:val="26"/>
        </w:rPr>
        <w:t>2.</w:t>
      </w:r>
      <w:r w:rsidRPr="00CC174F">
        <w:rPr>
          <w:sz w:val="26"/>
          <w:szCs w:val="26"/>
          <w:lang w:val="en-US"/>
        </w:rPr>
        <w:t>ed</w:t>
      </w:r>
      <w:r w:rsidRPr="00CC174F">
        <w:rPr>
          <w:sz w:val="26"/>
          <w:szCs w:val="26"/>
        </w:rPr>
        <w:t>.</w:t>
      </w:r>
      <w:r w:rsidRPr="00CC174F">
        <w:rPr>
          <w:sz w:val="26"/>
          <w:szCs w:val="26"/>
          <w:lang w:val="en-US"/>
        </w:rPr>
        <w:t>gov</w:t>
      </w:r>
      <w:r w:rsidRPr="00CC174F">
        <w:rPr>
          <w:sz w:val="26"/>
          <w:szCs w:val="26"/>
        </w:rPr>
        <w:t>.</w:t>
      </w:r>
      <w:r w:rsidRPr="00CC174F">
        <w:rPr>
          <w:sz w:val="26"/>
          <w:szCs w:val="26"/>
          <w:lang w:val="en-US"/>
        </w:rPr>
        <w:t>ru</w:t>
      </w:r>
    </w:p>
    <w:p w:rsidR="005D49C8" w:rsidRDefault="005D49C8" w:rsidP="00F84FC9">
      <w:pPr>
        <w:spacing w:line="240" w:lineRule="auto"/>
        <w:ind w:firstLine="0"/>
        <w:rPr>
          <w:sz w:val="26"/>
          <w:szCs w:val="26"/>
        </w:rPr>
      </w:pPr>
    </w:p>
    <w:p w:rsidR="005D49C8" w:rsidRDefault="005D49C8" w:rsidP="00F84FC9">
      <w:pPr>
        <w:spacing w:line="240" w:lineRule="auto"/>
        <w:ind w:firstLine="0"/>
        <w:rPr>
          <w:sz w:val="26"/>
          <w:szCs w:val="26"/>
        </w:rPr>
      </w:pPr>
    </w:p>
    <w:p w:rsidR="005D49C8" w:rsidRDefault="005D49C8" w:rsidP="00F84FC9">
      <w:pPr>
        <w:spacing w:line="240" w:lineRule="auto"/>
        <w:ind w:firstLine="0"/>
        <w:rPr>
          <w:sz w:val="26"/>
          <w:szCs w:val="26"/>
        </w:rPr>
      </w:pPr>
    </w:p>
    <w:p w:rsidR="005D49C8" w:rsidRPr="004E1640" w:rsidRDefault="005D49C8" w:rsidP="00F84FC9">
      <w:pPr>
        <w:spacing w:line="240" w:lineRule="auto"/>
        <w:ind w:firstLine="0"/>
        <w:rPr>
          <w:sz w:val="26"/>
          <w:szCs w:val="26"/>
        </w:rPr>
      </w:pPr>
      <w:r w:rsidRPr="00054E8E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1915795</wp:posOffset>
            </wp:positionH>
            <wp:positionV relativeFrom="paragraph">
              <wp:posOffset>182245</wp:posOffset>
            </wp:positionV>
            <wp:extent cx="1489710" cy="457200"/>
            <wp:effectExtent l="19050" t="0" r="0" b="0"/>
            <wp:wrapNone/>
            <wp:docPr id="8" name="Рисунок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9C8" w:rsidRPr="004E1640" w:rsidRDefault="005D49C8" w:rsidP="00F84FC9">
      <w:pPr>
        <w:spacing w:line="240" w:lineRule="auto"/>
        <w:ind w:firstLine="0"/>
        <w:rPr>
          <w:sz w:val="26"/>
          <w:szCs w:val="26"/>
        </w:rPr>
      </w:pPr>
      <w:r w:rsidRPr="004E1640">
        <w:rPr>
          <w:sz w:val="26"/>
          <w:szCs w:val="26"/>
        </w:rPr>
        <w:t xml:space="preserve">Ученый секретарь </w:t>
      </w:r>
    </w:p>
    <w:p w:rsidR="005D49C8" w:rsidRPr="004E1640" w:rsidRDefault="005D49C8" w:rsidP="00F84FC9">
      <w:pPr>
        <w:pStyle w:val="33"/>
        <w:spacing w:after="0"/>
        <w:ind w:firstLine="0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2677795</wp:posOffset>
            </wp:positionH>
            <wp:positionV relativeFrom="paragraph">
              <wp:posOffset>9521190</wp:posOffset>
            </wp:positionV>
            <wp:extent cx="1490980" cy="457200"/>
            <wp:effectExtent l="19050" t="0" r="0" b="0"/>
            <wp:wrapNone/>
            <wp:docPr id="590" name="Рисунок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640">
        <w:rPr>
          <w:sz w:val="26"/>
          <w:szCs w:val="26"/>
        </w:rPr>
        <w:t>диссертационного совета                                          Коростелкина Ирина Алексеевна</w:t>
      </w:r>
    </w:p>
    <w:p w:rsidR="005D49C8" w:rsidRPr="000849AF" w:rsidRDefault="005D49C8" w:rsidP="000849AF">
      <w:pPr>
        <w:pStyle w:val="33"/>
        <w:spacing w:after="0" w:line="312" w:lineRule="auto"/>
        <w:jc w:val="center"/>
        <w:rPr>
          <w:sz w:val="26"/>
          <w:szCs w:val="26"/>
        </w:rPr>
      </w:pPr>
      <w:r w:rsidRPr="008F7EA9">
        <w:br w:type="page"/>
      </w:r>
      <w:r w:rsidRPr="000849AF">
        <w:rPr>
          <w:sz w:val="26"/>
          <w:szCs w:val="26"/>
        </w:rPr>
        <w:lastRenderedPageBreak/>
        <w:t>1. ОБЩАЯ ХАРАКТЕРИСТИКА РАБОТЫ</w:t>
      </w:r>
    </w:p>
    <w:p w:rsidR="00E43289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>Актуальность темы диссертационного исследования</w:t>
      </w:r>
      <w:r w:rsidRPr="000849AF">
        <w:rPr>
          <w:sz w:val="26"/>
          <w:szCs w:val="26"/>
        </w:rPr>
        <w:t xml:space="preserve">. </w:t>
      </w:r>
      <w:r w:rsidR="00E43289" w:rsidRPr="000849AF">
        <w:rPr>
          <w:sz w:val="26"/>
          <w:szCs w:val="26"/>
        </w:rPr>
        <w:t xml:space="preserve">В настоящее время </w:t>
      </w:r>
      <w:r w:rsidR="00AE660D">
        <w:rPr>
          <w:sz w:val="26"/>
          <w:szCs w:val="26"/>
        </w:rPr>
        <w:t>производственными предприятиями</w:t>
      </w:r>
      <w:r w:rsidR="00E43289" w:rsidRPr="000849AF">
        <w:rPr>
          <w:sz w:val="26"/>
          <w:szCs w:val="26"/>
        </w:rPr>
        <w:t xml:space="preserve"> большое внимание уделяется формированию учетно-аналитической системы и ее информационному обеспечению. </w:t>
      </w:r>
      <w:r w:rsidR="00467361">
        <w:rPr>
          <w:sz w:val="26"/>
          <w:szCs w:val="26"/>
        </w:rPr>
        <w:t>Это обусловлено тем, что э</w:t>
      </w:r>
      <w:r w:rsidR="00E43289" w:rsidRPr="000849AF">
        <w:rPr>
          <w:sz w:val="26"/>
          <w:szCs w:val="26"/>
        </w:rPr>
        <w:t>ффективная и грамотная организация учета и анализа, использование достоверных информационных ресурсов</w:t>
      </w:r>
      <w:r w:rsidR="00836361" w:rsidRPr="000849AF">
        <w:rPr>
          <w:sz w:val="26"/>
          <w:szCs w:val="26"/>
        </w:rPr>
        <w:t xml:space="preserve">, а также правильное выделение сегментов, методов и способов калькулирования себестоимости </w:t>
      </w:r>
      <w:r w:rsidR="00467361">
        <w:rPr>
          <w:sz w:val="26"/>
          <w:szCs w:val="26"/>
        </w:rPr>
        <w:t xml:space="preserve">продукции </w:t>
      </w:r>
      <w:r w:rsidR="00E43289" w:rsidRPr="000849AF">
        <w:rPr>
          <w:sz w:val="26"/>
          <w:szCs w:val="26"/>
        </w:rPr>
        <w:t xml:space="preserve">позволяет предприятиям достигать наиболее высокого экономического результата за счет </w:t>
      </w:r>
      <w:r w:rsidR="00467361">
        <w:rPr>
          <w:sz w:val="26"/>
          <w:szCs w:val="26"/>
        </w:rPr>
        <w:t>реального</w:t>
      </w:r>
      <w:r w:rsidR="00E43289" w:rsidRPr="000849AF">
        <w:rPr>
          <w:sz w:val="26"/>
          <w:szCs w:val="26"/>
        </w:rPr>
        <w:t xml:space="preserve"> и своевременного отражения хозяйственных операций, событий и результатов, их обзора и </w:t>
      </w:r>
      <w:r w:rsidR="00467361">
        <w:rPr>
          <w:sz w:val="26"/>
          <w:szCs w:val="26"/>
        </w:rPr>
        <w:t xml:space="preserve">качественной </w:t>
      </w:r>
      <w:r w:rsidR="00E43289" w:rsidRPr="000849AF">
        <w:rPr>
          <w:sz w:val="26"/>
          <w:szCs w:val="26"/>
        </w:rPr>
        <w:t>оценки.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Внедрение </w:t>
      </w:r>
      <w:r w:rsidR="00836361" w:rsidRPr="000849AF">
        <w:rPr>
          <w:sz w:val="26"/>
          <w:szCs w:val="26"/>
        </w:rPr>
        <w:t>учетно-аналитической системы по сегментам деятельности необходимо в целях</w:t>
      </w:r>
      <w:r w:rsidRPr="000849AF">
        <w:rPr>
          <w:sz w:val="26"/>
          <w:szCs w:val="26"/>
        </w:rPr>
        <w:t xml:space="preserve"> определ</w:t>
      </w:r>
      <w:r w:rsidR="00836361" w:rsidRPr="000849AF">
        <w:rPr>
          <w:sz w:val="26"/>
          <w:szCs w:val="26"/>
        </w:rPr>
        <w:t>ения</w:t>
      </w:r>
      <w:r w:rsidRPr="000849AF">
        <w:rPr>
          <w:sz w:val="26"/>
          <w:szCs w:val="26"/>
        </w:rPr>
        <w:t xml:space="preserve"> низкозатратны</w:t>
      </w:r>
      <w:r w:rsidR="00836361" w:rsidRPr="000849AF">
        <w:rPr>
          <w:sz w:val="26"/>
          <w:szCs w:val="26"/>
        </w:rPr>
        <w:t>х</w:t>
      </w:r>
      <w:r w:rsidRPr="000849AF">
        <w:rPr>
          <w:sz w:val="26"/>
          <w:szCs w:val="26"/>
        </w:rPr>
        <w:t xml:space="preserve"> и наиболее рентабельны</w:t>
      </w:r>
      <w:r w:rsidR="00836361" w:rsidRPr="000849AF">
        <w:rPr>
          <w:sz w:val="26"/>
          <w:szCs w:val="26"/>
        </w:rPr>
        <w:t>х</w:t>
      </w:r>
      <w:r w:rsidRPr="000849AF">
        <w:rPr>
          <w:sz w:val="26"/>
          <w:szCs w:val="26"/>
        </w:rPr>
        <w:t xml:space="preserve"> </w:t>
      </w:r>
      <w:r w:rsidR="00467361">
        <w:rPr>
          <w:sz w:val="26"/>
          <w:szCs w:val="26"/>
        </w:rPr>
        <w:t>участков</w:t>
      </w:r>
      <w:r w:rsidRPr="000849AF">
        <w:rPr>
          <w:sz w:val="26"/>
          <w:szCs w:val="26"/>
        </w:rPr>
        <w:t>, влияни</w:t>
      </w:r>
      <w:r w:rsidR="00836361" w:rsidRPr="000849AF">
        <w:rPr>
          <w:sz w:val="26"/>
          <w:szCs w:val="26"/>
        </w:rPr>
        <w:t>я</w:t>
      </w:r>
      <w:r w:rsidRPr="000849AF">
        <w:rPr>
          <w:sz w:val="26"/>
          <w:szCs w:val="26"/>
        </w:rPr>
        <w:t xml:space="preserve"> различных факторов на калькулирование себестоимости</w:t>
      </w:r>
      <w:r w:rsidR="00836361" w:rsidRPr="000849AF">
        <w:rPr>
          <w:sz w:val="26"/>
          <w:szCs w:val="26"/>
        </w:rPr>
        <w:t>, поиска</w:t>
      </w:r>
      <w:r w:rsidRPr="000849AF">
        <w:rPr>
          <w:sz w:val="26"/>
          <w:szCs w:val="26"/>
        </w:rPr>
        <w:t xml:space="preserve"> возможны</w:t>
      </w:r>
      <w:r w:rsidR="00836361" w:rsidRPr="000849AF">
        <w:rPr>
          <w:sz w:val="26"/>
          <w:szCs w:val="26"/>
        </w:rPr>
        <w:t>х</w:t>
      </w:r>
      <w:r w:rsidRPr="000849AF">
        <w:rPr>
          <w:sz w:val="26"/>
          <w:szCs w:val="26"/>
        </w:rPr>
        <w:t xml:space="preserve"> пут</w:t>
      </w:r>
      <w:r w:rsidR="00836361" w:rsidRPr="000849AF">
        <w:rPr>
          <w:sz w:val="26"/>
          <w:szCs w:val="26"/>
        </w:rPr>
        <w:t>ей</w:t>
      </w:r>
      <w:r w:rsidRPr="000849AF">
        <w:rPr>
          <w:sz w:val="26"/>
          <w:szCs w:val="26"/>
        </w:rPr>
        <w:t xml:space="preserve"> снижения затрат на производство продукции как для отдельных сегментов, так и для </w:t>
      </w:r>
      <w:r w:rsidR="00AE660D">
        <w:rPr>
          <w:sz w:val="26"/>
          <w:szCs w:val="26"/>
        </w:rPr>
        <w:t xml:space="preserve">производственного </w:t>
      </w:r>
      <w:r w:rsidRPr="000849AF">
        <w:rPr>
          <w:sz w:val="26"/>
          <w:szCs w:val="26"/>
        </w:rPr>
        <w:t>предприятия в целом.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В связи с выше</w:t>
      </w:r>
      <w:r w:rsidR="00AE660D">
        <w:rPr>
          <w:sz w:val="26"/>
          <w:szCs w:val="26"/>
        </w:rPr>
        <w:t>изложенным</w:t>
      </w:r>
      <w:r w:rsidRPr="000849AF">
        <w:rPr>
          <w:sz w:val="26"/>
          <w:szCs w:val="26"/>
        </w:rPr>
        <w:t xml:space="preserve"> тема </w:t>
      </w:r>
      <w:r w:rsidR="00836361" w:rsidRPr="000849AF">
        <w:rPr>
          <w:sz w:val="26"/>
          <w:szCs w:val="26"/>
        </w:rPr>
        <w:t>диссертационного исследования</w:t>
      </w:r>
      <w:r w:rsidRPr="000849AF">
        <w:rPr>
          <w:sz w:val="26"/>
          <w:szCs w:val="26"/>
        </w:rPr>
        <w:t xml:space="preserve">, посвященная организации системы сегментного учета, анализа и контроля </w:t>
      </w:r>
      <w:r w:rsidR="00AE660D">
        <w:rPr>
          <w:sz w:val="26"/>
          <w:szCs w:val="26"/>
        </w:rPr>
        <w:t xml:space="preserve">на производственном предприятии </w:t>
      </w:r>
      <w:r w:rsidR="00836361" w:rsidRPr="000849AF">
        <w:rPr>
          <w:sz w:val="26"/>
          <w:szCs w:val="26"/>
        </w:rPr>
        <w:t>является актуальной в условиях</w:t>
      </w:r>
      <w:r w:rsidRPr="000849AF">
        <w:rPr>
          <w:sz w:val="26"/>
          <w:szCs w:val="26"/>
        </w:rPr>
        <w:t xml:space="preserve"> </w:t>
      </w:r>
      <w:r w:rsidR="00836361" w:rsidRPr="000849AF">
        <w:rPr>
          <w:sz w:val="26"/>
          <w:szCs w:val="26"/>
        </w:rPr>
        <w:t xml:space="preserve">глобализации и интеграции </w:t>
      </w:r>
      <w:r w:rsidRPr="000849AF">
        <w:rPr>
          <w:sz w:val="26"/>
          <w:szCs w:val="26"/>
        </w:rPr>
        <w:t>экономи</w:t>
      </w:r>
      <w:r w:rsidR="00AE660D">
        <w:rPr>
          <w:sz w:val="26"/>
          <w:szCs w:val="26"/>
        </w:rPr>
        <w:t>ческих процессов</w:t>
      </w:r>
      <w:r w:rsidRPr="000849AF">
        <w:rPr>
          <w:sz w:val="26"/>
          <w:szCs w:val="26"/>
        </w:rPr>
        <w:t>.</w:t>
      </w:r>
    </w:p>
    <w:p w:rsidR="00491A5E" w:rsidRPr="000849AF" w:rsidRDefault="005D49C8" w:rsidP="000849AF">
      <w:pPr>
        <w:pStyle w:val="af7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849AF">
        <w:rPr>
          <w:rFonts w:ascii="Times New Roman" w:hAnsi="Times New Roman" w:cs="Times New Roman"/>
          <w:b/>
          <w:sz w:val="26"/>
          <w:szCs w:val="26"/>
        </w:rPr>
        <w:t xml:space="preserve">Степень разработанности проблемы. </w:t>
      </w:r>
      <w:r w:rsidR="00836361" w:rsidRPr="000849AF">
        <w:rPr>
          <w:rFonts w:ascii="Times New Roman" w:hAnsi="Times New Roman" w:cs="Times New Roman"/>
          <w:sz w:val="26"/>
          <w:szCs w:val="26"/>
        </w:rPr>
        <w:t xml:space="preserve">В последнее время со стороны исследователей экономических наук большое внимание уделяется вопросу </w:t>
      </w:r>
      <w:r w:rsidR="00201C20">
        <w:rPr>
          <w:rFonts w:ascii="Times New Roman" w:hAnsi="Times New Roman" w:cs="Times New Roman"/>
          <w:sz w:val="26"/>
          <w:szCs w:val="26"/>
        </w:rPr>
        <w:t xml:space="preserve">систематизации </w:t>
      </w:r>
      <w:r w:rsidR="00836361" w:rsidRPr="000849AF">
        <w:rPr>
          <w:rFonts w:ascii="Times New Roman" w:hAnsi="Times New Roman" w:cs="Times New Roman"/>
          <w:sz w:val="26"/>
          <w:szCs w:val="26"/>
        </w:rPr>
        <w:t xml:space="preserve">информации по сегментам. </w:t>
      </w:r>
      <w:r w:rsidR="00491A5E" w:rsidRPr="000849AF">
        <w:rPr>
          <w:rFonts w:ascii="Times New Roman" w:hAnsi="Times New Roman" w:cs="Times New Roman"/>
          <w:sz w:val="26"/>
          <w:szCs w:val="26"/>
        </w:rPr>
        <w:t xml:space="preserve">Теоретические положения по формированию учета, анализа и контроля в мировой практике исследовали А. Апчер, Х.В. Грюнинг, </w:t>
      </w:r>
      <w:r w:rsidR="00AB70F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1A5E" w:rsidRPr="000849AF">
        <w:rPr>
          <w:rFonts w:ascii="Times New Roman" w:hAnsi="Times New Roman" w:cs="Times New Roman"/>
          <w:sz w:val="26"/>
          <w:szCs w:val="26"/>
        </w:rPr>
        <w:t>К. Друри, М. Коэн, Ч.Т. Хонгрен, Дж. Фостер и др.</w:t>
      </w:r>
    </w:p>
    <w:p w:rsidR="00836361" w:rsidRPr="000849AF" w:rsidRDefault="00836361" w:rsidP="000849AF">
      <w:pPr>
        <w:pStyle w:val="af7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849AF">
        <w:rPr>
          <w:rFonts w:ascii="Times New Roman" w:hAnsi="Times New Roman" w:cs="Times New Roman"/>
          <w:sz w:val="26"/>
          <w:szCs w:val="26"/>
        </w:rPr>
        <w:t>Р</w:t>
      </w:r>
      <w:r w:rsidR="005D49C8" w:rsidRPr="000849AF">
        <w:rPr>
          <w:rFonts w:ascii="Times New Roman" w:hAnsi="Times New Roman" w:cs="Times New Roman"/>
          <w:sz w:val="26"/>
          <w:szCs w:val="26"/>
        </w:rPr>
        <w:t>азработк</w:t>
      </w:r>
      <w:r w:rsidRPr="000849AF">
        <w:rPr>
          <w:rFonts w:ascii="Times New Roman" w:hAnsi="Times New Roman" w:cs="Times New Roman"/>
          <w:sz w:val="26"/>
          <w:szCs w:val="26"/>
        </w:rPr>
        <w:t>ой</w:t>
      </w:r>
      <w:r w:rsidR="005D49C8" w:rsidRPr="000849AF">
        <w:rPr>
          <w:rFonts w:ascii="Times New Roman" w:hAnsi="Times New Roman" w:cs="Times New Roman"/>
          <w:sz w:val="26"/>
          <w:szCs w:val="26"/>
        </w:rPr>
        <w:t xml:space="preserve"> теоретических и научно-методических положений </w:t>
      </w:r>
      <w:r w:rsidR="00C174FA" w:rsidRPr="000849AF">
        <w:rPr>
          <w:rFonts w:ascii="Times New Roman" w:hAnsi="Times New Roman" w:cs="Times New Roman"/>
          <w:sz w:val="26"/>
          <w:szCs w:val="26"/>
        </w:rPr>
        <w:t xml:space="preserve">бухгалтерского </w:t>
      </w:r>
      <w:r w:rsidR="005D49C8" w:rsidRPr="000849AF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C174FA" w:rsidRPr="000849AF">
        <w:rPr>
          <w:rFonts w:ascii="Times New Roman" w:hAnsi="Times New Roman" w:cs="Times New Roman"/>
          <w:sz w:val="26"/>
          <w:szCs w:val="26"/>
        </w:rPr>
        <w:t xml:space="preserve">(финансового, управленческого, налогового) занимались Н.В. Абрамова, </w:t>
      </w:r>
      <w:r w:rsidR="00AB70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174FA" w:rsidRPr="000849AF">
        <w:rPr>
          <w:rFonts w:ascii="Times New Roman" w:hAnsi="Times New Roman" w:cs="Times New Roman"/>
          <w:sz w:val="26"/>
          <w:szCs w:val="26"/>
        </w:rPr>
        <w:t xml:space="preserve">Р.А. Алборов, Ю.А. Бабаев, А.А. Белов, </w:t>
      </w:r>
      <w:r w:rsidR="005271A2" w:rsidRPr="000849AF">
        <w:rPr>
          <w:rFonts w:ascii="Times New Roman" w:hAnsi="Times New Roman" w:cs="Times New Roman"/>
          <w:sz w:val="26"/>
          <w:szCs w:val="26"/>
        </w:rPr>
        <w:t xml:space="preserve">М.А. Вахрушина, И.Е. Глушков, </w:t>
      </w:r>
      <w:r w:rsidR="008F57BB" w:rsidRPr="000849AF">
        <w:rPr>
          <w:rFonts w:ascii="Times New Roman" w:hAnsi="Times New Roman" w:cs="Times New Roman"/>
          <w:sz w:val="26"/>
          <w:szCs w:val="26"/>
        </w:rPr>
        <w:t xml:space="preserve">В.Э. Керимов, </w:t>
      </w:r>
      <w:r w:rsidR="00C174FA" w:rsidRPr="000849AF">
        <w:rPr>
          <w:rFonts w:ascii="Times New Roman" w:hAnsi="Times New Roman" w:cs="Times New Roman"/>
          <w:sz w:val="26"/>
          <w:szCs w:val="26"/>
        </w:rPr>
        <w:t xml:space="preserve">Р.В. Князев, М.П. Кочкин, </w:t>
      </w:r>
      <w:r w:rsidR="008F57BB" w:rsidRPr="000849AF">
        <w:rPr>
          <w:rFonts w:ascii="Times New Roman" w:hAnsi="Times New Roman" w:cs="Times New Roman"/>
          <w:sz w:val="26"/>
          <w:szCs w:val="26"/>
        </w:rPr>
        <w:t xml:space="preserve">О.Д. Каверина, Н.П. Кондраков, Е.И. Костюкова, </w:t>
      </w:r>
      <w:r w:rsidR="00AB70F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174FA" w:rsidRPr="000849AF">
        <w:rPr>
          <w:rFonts w:ascii="Times New Roman" w:hAnsi="Times New Roman" w:cs="Times New Roman"/>
          <w:sz w:val="26"/>
          <w:szCs w:val="26"/>
        </w:rPr>
        <w:t xml:space="preserve">Л.И. Малявкина, </w:t>
      </w:r>
      <w:r w:rsidR="008F57BB" w:rsidRPr="000849AF">
        <w:rPr>
          <w:rFonts w:ascii="Times New Roman" w:hAnsi="Times New Roman" w:cs="Times New Roman"/>
          <w:sz w:val="26"/>
          <w:szCs w:val="26"/>
        </w:rPr>
        <w:t xml:space="preserve">С.А. Николаева, </w:t>
      </w:r>
      <w:r w:rsidR="00337990">
        <w:rPr>
          <w:rFonts w:ascii="Times New Roman" w:hAnsi="Times New Roman" w:cs="Times New Roman"/>
          <w:sz w:val="26"/>
          <w:szCs w:val="26"/>
        </w:rPr>
        <w:t xml:space="preserve">Т.М. Рогуленко, </w:t>
      </w:r>
      <w:r w:rsidR="00491A5E" w:rsidRPr="000849AF">
        <w:rPr>
          <w:rFonts w:ascii="Times New Roman" w:hAnsi="Times New Roman" w:cs="Times New Roman"/>
          <w:sz w:val="26"/>
          <w:szCs w:val="26"/>
        </w:rPr>
        <w:t>С.П. Суворова и т.д.</w:t>
      </w:r>
    </w:p>
    <w:p w:rsidR="00C174FA" w:rsidRPr="000849AF" w:rsidRDefault="00C174FA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Вопросами проведения анализа финансово-хозяйственной деятельности</w:t>
      </w:r>
      <w:r w:rsidR="005271A2" w:rsidRPr="000849AF">
        <w:rPr>
          <w:sz w:val="26"/>
          <w:szCs w:val="26"/>
        </w:rPr>
        <w:t>, операционного и стратегического анализа</w:t>
      </w:r>
      <w:r w:rsidRPr="000849AF">
        <w:rPr>
          <w:sz w:val="26"/>
          <w:szCs w:val="26"/>
        </w:rPr>
        <w:t xml:space="preserve"> экономических субъектов занимались </w:t>
      </w:r>
      <w:r w:rsidR="00AB70F5">
        <w:rPr>
          <w:sz w:val="26"/>
          <w:szCs w:val="26"/>
        </w:rPr>
        <w:t xml:space="preserve">               </w:t>
      </w:r>
      <w:r w:rsidRPr="000849AF">
        <w:rPr>
          <w:sz w:val="26"/>
          <w:szCs w:val="26"/>
        </w:rPr>
        <w:t xml:space="preserve">М.С. Абрютина, Л.Е. Басовский, Л.А. Бернстайн, </w:t>
      </w:r>
      <w:r w:rsidR="005271A2" w:rsidRPr="000849AF">
        <w:rPr>
          <w:sz w:val="26"/>
          <w:szCs w:val="26"/>
        </w:rPr>
        <w:t xml:space="preserve">С.А. Бороненкова, </w:t>
      </w:r>
      <w:r w:rsidR="00337990">
        <w:rPr>
          <w:sz w:val="26"/>
          <w:szCs w:val="26"/>
        </w:rPr>
        <w:t xml:space="preserve">О.Г. Вандина,                  </w:t>
      </w:r>
      <w:r w:rsidR="005271A2" w:rsidRPr="000849AF">
        <w:rPr>
          <w:sz w:val="26"/>
          <w:szCs w:val="26"/>
        </w:rPr>
        <w:t>Б.И. Герасимов, Р.М. Грант, Е.А. Гуськов</w:t>
      </w:r>
      <w:r w:rsidR="008F57BB" w:rsidRPr="000849AF">
        <w:rPr>
          <w:sz w:val="26"/>
          <w:szCs w:val="26"/>
        </w:rPr>
        <w:t>а</w:t>
      </w:r>
      <w:r w:rsidR="005271A2" w:rsidRPr="000849AF">
        <w:rPr>
          <w:sz w:val="26"/>
          <w:szCs w:val="26"/>
        </w:rPr>
        <w:t>, Л.В. Донцов</w:t>
      </w:r>
      <w:r w:rsidR="008F57BB" w:rsidRPr="000849AF">
        <w:rPr>
          <w:sz w:val="26"/>
          <w:szCs w:val="26"/>
        </w:rPr>
        <w:t>а</w:t>
      </w:r>
      <w:r w:rsidR="005271A2" w:rsidRPr="000849AF">
        <w:rPr>
          <w:sz w:val="26"/>
          <w:szCs w:val="26"/>
        </w:rPr>
        <w:t xml:space="preserve">, </w:t>
      </w:r>
      <w:r w:rsidR="008F57BB" w:rsidRPr="000849AF">
        <w:rPr>
          <w:sz w:val="26"/>
          <w:szCs w:val="26"/>
        </w:rPr>
        <w:t xml:space="preserve">С.А. Ершов, О.В. Ефимов, </w:t>
      </w:r>
      <w:r w:rsidR="00337990">
        <w:rPr>
          <w:sz w:val="26"/>
          <w:szCs w:val="26"/>
        </w:rPr>
        <w:t xml:space="preserve">Е.В. Ильичева, </w:t>
      </w:r>
      <w:r w:rsidR="008F57BB" w:rsidRPr="000849AF">
        <w:rPr>
          <w:sz w:val="26"/>
          <w:szCs w:val="26"/>
        </w:rPr>
        <w:t xml:space="preserve">Ж.А. Иванова, </w:t>
      </w:r>
      <w:r w:rsidR="005271A2" w:rsidRPr="000849AF">
        <w:rPr>
          <w:sz w:val="26"/>
          <w:szCs w:val="26"/>
        </w:rPr>
        <w:t>Г.М. Коновалов</w:t>
      </w:r>
      <w:r w:rsidR="008F57BB" w:rsidRPr="000849AF">
        <w:rPr>
          <w:sz w:val="26"/>
          <w:szCs w:val="26"/>
        </w:rPr>
        <w:t xml:space="preserve">, В.В. Ковалев, Э.И. Крылов, </w:t>
      </w:r>
      <w:r w:rsidR="005271A2" w:rsidRPr="000849AF">
        <w:rPr>
          <w:sz w:val="26"/>
          <w:szCs w:val="26"/>
        </w:rPr>
        <w:t>А.И. Орлов</w:t>
      </w:r>
      <w:r w:rsidR="008F57BB" w:rsidRPr="000849AF">
        <w:rPr>
          <w:sz w:val="26"/>
          <w:szCs w:val="26"/>
        </w:rPr>
        <w:t>а</w:t>
      </w:r>
      <w:r w:rsidR="005271A2" w:rsidRPr="000849AF">
        <w:rPr>
          <w:sz w:val="26"/>
          <w:szCs w:val="26"/>
        </w:rPr>
        <w:t xml:space="preserve">, </w:t>
      </w:r>
      <w:r w:rsidR="008F57BB" w:rsidRPr="000849AF">
        <w:rPr>
          <w:sz w:val="26"/>
          <w:szCs w:val="26"/>
        </w:rPr>
        <w:t xml:space="preserve">Н.П. Родинова, И.П. Савельева, Г.В. Савицкая, Н.Н. Селезнева, </w:t>
      </w:r>
      <w:r w:rsidR="00337990">
        <w:rPr>
          <w:sz w:val="26"/>
          <w:szCs w:val="26"/>
        </w:rPr>
        <w:t>Е.А. Тюхова</w:t>
      </w:r>
      <w:r w:rsidR="00491A5E" w:rsidRPr="000849AF">
        <w:rPr>
          <w:sz w:val="26"/>
          <w:szCs w:val="26"/>
        </w:rPr>
        <w:t xml:space="preserve"> и др.</w:t>
      </w:r>
    </w:p>
    <w:p w:rsidR="00C174FA" w:rsidRPr="000849AF" w:rsidRDefault="00C174FA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Теоретико-методические положения по формированию стоимости, себестоимости и затрат </w:t>
      </w:r>
      <w:r w:rsidR="00491A5E" w:rsidRPr="000849AF">
        <w:rPr>
          <w:sz w:val="26"/>
          <w:szCs w:val="26"/>
        </w:rPr>
        <w:t xml:space="preserve">в учетно-аналитической системе </w:t>
      </w:r>
      <w:r w:rsidRPr="000849AF">
        <w:rPr>
          <w:sz w:val="26"/>
          <w:szCs w:val="26"/>
        </w:rPr>
        <w:t xml:space="preserve">исследованы в трудах С.Б. Барышева, </w:t>
      </w:r>
      <w:r w:rsidR="00AB70F5">
        <w:rPr>
          <w:sz w:val="26"/>
          <w:szCs w:val="26"/>
        </w:rPr>
        <w:t xml:space="preserve">                </w:t>
      </w:r>
      <w:r w:rsidRPr="000849AF">
        <w:rPr>
          <w:sz w:val="26"/>
          <w:szCs w:val="26"/>
        </w:rPr>
        <w:lastRenderedPageBreak/>
        <w:t xml:space="preserve">И.А. Басманова, </w:t>
      </w:r>
      <w:r w:rsidR="005271A2" w:rsidRPr="000849AF">
        <w:rPr>
          <w:sz w:val="26"/>
          <w:szCs w:val="26"/>
        </w:rPr>
        <w:t xml:space="preserve">Н.Д. Врублевского, О.Е. Голиковой, </w:t>
      </w:r>
      <w:r w:rsidRPr="000849AF">
        <w:rPr>
          <w:sz w:val="26"/>
          <w:szCs w:val="26"/>
        </w:rPr>
        <w:t xml:space="preserve">В.Г. Ивановой, </w:t>
      </w:r>
      <w:r w:rsidR="008F57BB" w:rsidRPr="000849AF">
        <w:rPr>
          <w:sz w:val="26"/>
          <w:szCs w:val="26"/>
        </w:rPr>
        <w:t xml:space="preserve">В.А. Залевского, Л.И. Куликовой, </w:t>
      </w:r>
      <w:r w:rsidR="00491A5E" w:rsidRPr="000849AF">
        <w:rPr>
          <w:sz w:val="26"/>
          <w:szCs w:val="26"/>
        </w:rPr>
        <w:t>И.А. Маслов</w:t>
      </w:r>
      <w:r w:rsidR="00467361">
        <w:rPr>
          <w:sz w:val="26"/>
          <w:szCs w:val="26"/>
        </w:rPr>
        <w:t>ой, А.А. Соколова.</w:t>
      </w:r>
    </w:p>
    <w:p w:rsidR="00491A5E" w:rsidRPr="000849AF" w:rsidRDefault="00C174FA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Учет, анализ и контроль по сегментам</w:t>
      </w:r>
      <w:r w:rsidR="005271A2" w:rsidRPr="000849AF">
        <w:rPr>
          <w:sz w:val="26"/>
          <w:szCs w:val="26"/>
        </w:rPr>
        <w:t>, вопросы планирования и бюджетирования</w:t>
      </w:r>
      <w:r w:rsidRPr="000849AF">
        <w:rPr>
          <w:sz w:val="26"/>
          <w:szCs w:val="26"/>
        </w:rPr>
        <w:t xml:space="preserve"> в отечественной теории и практике раскрываются в трудах </w:t>
      </w:r>
      <w:r w:rsidR="00491A5E" w:rsidRPr="000849AF">
        <w:rPr>
          <w:sz w:val="26"/>
          <w:szCs w:val="26"/>
        </w:rPr>
        <w:t>A.C.</w:t>
      </w:r>
      <w:r w:rsidR="00491A5E" w:rsidRPr="000849AF">
        <w:rPr>
          <w:rStyle w:val="apple-converted-space"/>
          <w:sz w:val="26"/>
          <w:szCs w:val="26"/>
        </w:rPr>
        <w:t xml:space="preserve"> </w:t>
      </w:r>
      <w:r w:rsidR="00491A5E" w:rsidRPr="000849AF">
        <w:rPr>
          <w:rStyle w:val="hl"/>
          <w:sz w:val="26"/>
          <w:szCs w:val="26"/>
        </w:rPr>
        <w:t>Бакаева</w:t>
      </w:r>
      <w:r w:rsidR="00491A5E" w:rsidRPr="000849AF">
        <w:rPr>
          <w:sz w:val="26"/>
          <w:szCs w:val="26"/>
        </w:rPr>
        <w:t xml:space="preserve">, </w:t>
      </w:r>
      <w:r w:rsidR="00AB70F5">
        <w:rPr>
          <w:sz w:val="26"/>
          <w:szCs w:val="26"/>
        </w:rPr>
        <w:t xml:space="preserve">                       </w:t>
      </w:r>
      <w:r w:rsidRPr="000849AF">
        <w:rPr>
          <w:sz w:val="26"/>
          <w:szCs w:val="26"/>
        </w:rPr>
        <w:t xml:space="preserve">М.А. Бедаревой, </w:t>
      </w:r>
      <w:r w:rsidR="008F57BB" w:rsidRPr="000849AF">
        <w:rPr>
          <w:sz w:val="26"/>
          <w:szCs w:val="26"/>
        </w:rPr>
        <w:t>С.Б. Ефимовой, Д.А. Ибрагимовой, Б.В. Ивашкевич, С.А. Карпухиной</w:t>
      </w:r>
      <w:r w:rsidR="00491A5E" w:rsidRPr="000849AF">
        <w:rPr>
          <w:sz w:val="26"/>
          <w:szCs w:val="26"/>
        </w:rPr>
        <w:t>, Г.Ю.</w:t>
      </w:r>
      <w:r w:rsidR="00491A5E" w:rsidRPr="000849AF">
        <w:rPr>
          <w:rStyle w:val="apple-converted-space"/>
          <w:sz w:val="26"/>
          <w:szCs w:val="26"/>
        </w:rPr>
        <w:t xml:space="preserve"> </w:t>
      </w:r>
      <w:r w:rsidR="00491A5E" w:rsidRPr="000849AF">
        <w:rPr>
          <w:rStyle w:val="hl"/>
          <w:sz w:val="26"/>
          <w:szCs w:val="26"/>
        </w:rPr>
        <w:t>Касьяновой</w:t>
      </w:r>
      <w:r w:rsidR="00491A5E" w:rsidRPr="000849AF">
        <w:rPr>
          <w:sz w:val="26"/>
          <w:szCs w:val="26"/>
        </w:rPr>
        <w:t>, Т.В. Королевой, В.В. Палия, В.Ф. Палия, A.A.</w:t>
      </w:r>
      <w:r w:rsidR="00491A5E" w:rsidRPr="000849AF">
        <w:rPr>
          <w:rStyle w:val="apple-converted-space"/>
          <w:sz w:val="26"/>
          <w:szCs w:val="26"/>
        </w:rPr>
        <w:t xml:space="preserve"> </w:t>
      </w:r>
      <w:r w:rsidR="00491A5E" w:rsidRPr="000849AF">
        <w:rPr>
          <w:rStyle w:val="hl"/>
          <w:sz w:val="26"/>
          <w:szCs w:val="26"/>
        </w:rPr>
        <w:t>Салтыковой</w:t>
      </w:r>
      <w:r w:rsidR="00491A5E" w:rsidRPr="000849AF">
        <w:rPr>
          <w:sz w:val="26"/>
          <w:szCs w:val="26"/>
        </w:rPr>
        <w:t xml:space="preserve">, </w:t>
      </w:r>
      <w:r w:rsidR="00AB70F5">
        <w:rPr>
          <w:sz w:val="26"/>
          <w:szCs w:val="26"/>
        </w:rPr>
        <w:t xml:space="preserve">                   </w:t>
      </w:r>
      <w:r w:rsidR="00491A5E" w:rsidRPr="000849AF">
        <w:rPr>
          <w:sz w:val="26"/>
          <w:szCs w:val="26"/>
        </w:rPr>
        <w:t>М.В. Семеновой, Я.В.</w:t>
      </w:r>
      <w:r w:rsidR="00491A5E" w:rsidRPr="000849AF">
        <w:rPr>
          <w:rStyle w:val="apple-converted-space"/>
          <w:sz w:val="26"/>
          <w:szCs w:val="26"/>
        </w:rPr>
        <w:t xml:space="preserve"> </w:t>
      </w:r>
      <w:r w:rsidR="00491A5E" w:rsidRPr="000849AF">
        <w:rPr>
          <w:rStyle w:val="hl"/>
          <w:sz w:val="26"/>
          <w:szCs w:val="26"/>
        </w:rPr>
        <w:t>Соколова</w:t>
      </w:r>
      <w:r w:rsidR="00491A5E" w:rsidRPr="000849AF">
        <w:rPr>
          <w:sz w:val="26"/>
          <w:szCs w:val="26"/>
        </w:rPr>
        <w:t xml:space="preserve"> и др. </w:t>
      </w:r>
    </w:p>
    <w:p w:rsidR="00C174FA" w:rsidRPr="000849AF" w:rsidRDefault="00C174FA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Особенности функционирования учетно-аналитического и информационного обеспечения деятельности экономических субъектов раскрыты в работах </w:t>
      </w:r>
      <w:r w:rsidR="00AB70F5">
        <w:rPr>
          <w:sz w:val="26"/>
          <w:szCs w:val="26"/>
        </w:rPr>
        <w:t xml:space="preserve">                            </w:t>
      </w:r>
      <w:r w:rsidRPr="000849AF">
        <w:rPr>
          <w:sz w:val="26"/>
          <w:szCs w:val="26"/>
        </w:rPr>
        <w:t xml:space="preserve">И.А. Богатырева, </w:t>
      </w:r>
      <w:r w:rsidR="008F57BB" w:rsidRPr="000849AF">
        <w:rPr>
          <w:sz w:val="26"/>
          <w:szCs w:val="26"/>
        </w:rPr>
        <w:t xml:space="preserve">И.А. Дымовой, И.С. Егоровой, С.А. Зубаревой, </w:t>
      </w:r>
      <w:r w:rsidR="00491A5E" w:rsidRPr="000849AF">
        <w:rPr>
          <w:sz w:val="26"/>
          <w:szCs w:val="26"/>
        </w:rPr>
        <w:t xml:space="preserve">М.М. Коростелкина, В.А. Константинова, </w:t>
      </w:r>
      <w:r w:rsidR="008F57BB" w:rsidRPr="000849AF">
        <w:rPr>
          <w:sz w:val="26"/>
          <w:szCs w:val="26"/>
        </w:rPr>
        <w:t xml:space="preserve">Н.И. Пономаревой, </w:t>
      </w:r>
      <w:r w:rsidR="00491A5E" w:rsidRPr="000849AF">
        <w:rPr>
          <w:sz w:val="26"/>
          <w:szCs w:val="26"/>
        </w:rPr>
        <w:t>Л.В. Поповой и др.</w:t>
      </w:r>
    </w:p>
    <w:p w:rsidR="005271A2" w:rsidRPr="000849AF" w:rsidRDefault="005271A2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Направления практического аудита, управленческого контроля представлены в работах Н.Д. Бровкиной, В.В. Бурцева, Н.С. Гуляева, </w:t>
      </w:r>
      <w:r w:rsidR="008F57BB" w:rsidRPr="000849AF">
        <w:rPr>
          <w:sz w:val="26"/>
          <w:szCs w:val="26"/>
        </w:rPr>
        <w:t xml:space="preserve">С.А. Игнатова, Е.В. Линкиной, О.А. Мироновой, Н.В. Парушиной, </w:t>
      </w:r>
      <w:r w:rsidR="00491A5E" w:rsidRPr="000849AF">
        <w:rPr>
          <w:sz w:val="26"/>
          <w:szCs w:val="26"/>
        </w:rPr>
        <w:t xml:space="preserve">Т.В. Сергеевой, </w:t>
      </w:r>
      <w:r w:rsidR="008F57BB" w:rsidRPr="000849AF">
        <w:rPr>
          <w:sz w:val="26"/>
          <w:szCs w:val="26"/>
        </w:rPr>
        <w:t>Е.Д. Халивинской</w:t>
      </w:r>
      <w:r w:rsidR="00491A5E" w:rsidRPr="000849AF">
        <w:rPr>
          <w:sz w:val="26"/>
          <w:szCs w:val="26"/>
        </w:rPr>
        <w:t xml:space="preserve"> и др.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Несмотря на то, что указанные ученые в своих работах затрагивают широкий круг вопросов, непосредственно связанных с </w:t>
      </w:r>
      <w:r w:rsidR="00491A5E" w:rsidRPr="000849AF">
        <w:rPr>
          <w:sz w:val="26"/>
          <w:szCs w:val="26"/>
        </w:rPr>
        <w:t>формированием структурных элементов учетно-аналитической системы</w:t>
      </w:r>
      <w:r w:rsidRPr="000849AF">
        <w:rPr>
          <w:sz w:val="26"/>
          <w:szCs w:val="26"/>
        </w:rPr>
        <w:t xml:space="preserve">, постоянно развивающиеся экономические процессы требуют повышения роли </w:t>
      </w:r>
      <w:r w:rsidR="00491A5E" w:rsidRPr="000849AF">
        <w:rPr>
          <w:sz w:val="26"/>
          <w:szCs w:val="26"/>
        </w:rPr>
        <w:t xml:space="preserve">сегментного </w:t>
      </w:r>
      <w:r w:rsidRPr="000849AF">
        <w:rPr>
          <w:sz w:val="26"/>
          <w:szCs w:val="26"/>
        </w:rPr>
        <w:t xml:space="preserve">учета, анализа и </w:t>
      </w:r>
      <w:r w:rsidR="00491A5E" w:rsidRPr="000849AF">
        <w:rPr>
          <w:sz w:val="26"/>
          <w:szCs w:val="26"/>
        </w:rPr>
        <w:t xml:space="preserve">контроля </w:t>
      </w:r>
      <w:r w:rsidR="00AE660D">
        <w:rPr>
          <w:sz w:val="26"/>
          <w:szCs w:val="26"/>
        </w:rPr>
        <w:t>деятельности производственных предприятий</w:t>
      </w:r>
      <w:r w:rsidRPr="000849AF">
        <w:rPr>
          <w:sz w:val="26"/>
          <w:szCs w:val="26"/>
        </w:rPr>
        <w:t xml:space="preserve"> </w:t>
      </w:r>
      <w:r w:rsidR="00337990">
        <w:rPr>
          <w:sz w:val="26"/>
          <w:szCs w:val="26"/>
        </w:rPr>
        <w:t>в</w:t>
      </w:r>
      <w:r w:rsidRPr="000849AF">
        <w:rPr>
          <w:sz w:val="26"/>
          <w:szCs w:val="26"/>
        </w:rPr>
        <w:t xml:space="preserve"> приняти</w:t>
      </w:r>
      <w:r w:rsidR="00337990">
        <w:rPr>
          <w:sz w:val="26"/>
          <w:szCs w:val="26"/>
        </w:rPr>
        <w:t>и</w:t>
      </w:r>
      <w:r w:rsidRPr="000849AF">
        <w:rPr>
          <w:sz w:val="26"/>
          <w:szCs w:val="26"/>
        </w:rPr>
        <w:t xml:space="preserve"> эффективных управленческих решений. Теоретическая непроработанность и бессистемность научно-методических разработок </w:t>
      </w:r>
      <w:r w:rsidR="00467361">
        <w:rPr>
          <w:sz w:val="26"/>
          <w:szCs w:val="26"/>
        </w:rPr>
        <w:t xml:space="preserve">формирования </w:t>
      </w:r>
      <w:r w:rsidR="00491A5E" w:rsidRPr="000849AF">
        <w:rPr>
          <w:sz w:val="26"/>
          <w:szCs w:val="26"/>
        </w:rPr>
        <w:t>учетно-аналитической систем</w:t>
      </w:r>
      <w:r w:rsidR="00467361">
        <w:rPr>
          <w:sz w:val="26"/>
          <w:szCs w:val="26"/>
        </w:rPr>
        <w:t>ы</w:t>
      </w:r>
      <w:r w:rsidR="00491A5E" w:rsidRPr="000849AF">
        <w:rPr>
          <w:sz w:val="26"/>
          <w:szCs w:val="26"/>
        </w:rPr>
        <w:t xml:space="preserve"> по сегментам деятельности</w:t>
      </w:r>
      <w:r w:rsidRPr="000849AF">
        <w:rPr>
          <w:sz w:val="26"/>
          <w:szCs w:val="26"/>
        </w:rPr>
        <w:t xml:space="preserve"> экономического субъекта обуславливают актуальность темы диссертационного исследования, его цель, задачи и научную новизну.</w:t>
      </w:r>
    </w:p>
    <w:p w:rsidR="009F59B0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 xml:space="preserve">Целью диссертационного исследования </w:t>
      </w:r>
      <w:r w:rsidRPr="000849AF">
        <w:rPr>
          <w:sz w:val="26"/>
          <w:szCs w:val="26"/>
        </w:rPr>
        <w:t xml:space="preserve">является разработка теоретических, научно-методических положений и практических рекомендаций по </w:t>
      </w:r>
      <w:r w:rsidR="00491A5E" w:rsidRPr="000849AF">
        <w:rPr>
          <w:sz w:val="26"/>
          <w:szCs w:val="26"/>
        </w:rPr>
        <w:t xml:space="preserve">формированию </w:t>
      </w:r>
      <w:r w:rsidR="009F59B0" w:rsidRPr="000849AF">
        <w:rPr>
          <w:sz w:val="26"/>
          <w:szCs w:val="26"/>
        </w:rPr>
        <w:t>учетно-аналитической системы по сегментам деятельности</w:t>
      </w:r>
      <w:r w:rsidR="00AE660D">
        <w:rPr>
          <w:sz w:val="26"/>
          <w:szCs w:val="26"/>
        </w:rPr>
        <w:t xml:space="preserve"> производственных предприятий</w:t>
      </w:r>
      <w:r w:rsidR="009F59B0" w:rsidRPr="000849AF">
        <w:rPr>
          <w:sz w:val="26"/>
          <w:szCs w:val="26"/>
        </w:rPr>
        <w:t xml:space="preserve">, направленной на </w:t>
      </w:r>
      <w:r w:rsidR="00337990">
        <w:rPr>
          <w:sz w:val="26"/>
          <w:szCs w:val="26"/>
        </w:rPr>
        <w:t>качественное</w:t>
      </w:r>
      <w:r w:rsidR="009F59B0" w:rsidRPr="000849AF">
        <w:rPr>
          <w:sz w:val="26"/>
          <w:szCs w:val="26"/>
        </w:rPr>
        <w:t xml:space="preserve"> управление затратами и политикой цен, что делает возможность получени</w:t>
      </w:r>
      <w:r w:rsidR="00467361">
        <w:rPr>
          <w:sz w:val="26"/>
          <w:szCs w:val="26"/>
        </w:rPr>
        <w:t>я</w:t>
      </w:r>
      <w:r w:rsidR="009F59B0" w:rsidRPr="000849AF">
        <w:rPr>
          <w:sz w:val="26"/>
          <w:szCs w:val="26"/>
        </w:rPr>
        <w:t xml:space="preserve"> максимальной прибыли при минимальных издержках.</w:t>
      </w:r>
    </w:p>
    <w:p w:rsidR="005D49C8" w:rsidRPr="000849AF" w:rsidRDefault="005D49C8" w:rsidP="000849AF">
      <w:pPr>
        <w:spacing w:line="312" w:lineRule="auto"/>
        <w:rPr>
          <w:b/>
          <w:sz w:val="26"/>
          <w:szCs w:val="26"/>
        </w:rPr>
      </w:pPr>
      <w:r w:rsidRPr="000849AF">
        <w:rPr>
          <w:sz w:val="26"/>
          <w:szCs w:val="26"/>
        </w:rPr>
        <w:t xml:space="preserve">Согласно поставленной цели можно выделить следующие </w:t>
      </w:r>
      <w:r w:rsidRPr="000849AF">
        <w:rPr>
          <w:b/>
          <w:sz w:val="26"/>
          <w:szCs w:val="26"/>
        </w:rPr>
        <w:t xml:space="preserve">задачи диссертационной работы: </w:t>
      </w:r>
    </w:p>
    <w:p w:rsidR="00EC4B84" w:rsidRPr="000849AF" w:rsidRDefault="00EC4B84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определить значение учетно-аналитической системы </w:t>
      </w:r>
      <w:r w:rsidR="00467361">
        <w:rPr>
          <w:sz w:val="26"/>
          <w:szCs w:val="26"/>
        </w:rPr>
        <w:t xml:space="preserve">для функционирования </w:t>
      </w:r>
      <w:r w:rsidRPr="000849AF">
        <w:rPr>
          <w:sz w:val="26"/>
          <w:szCs w:val="26"/>
        </w:rPr>
        <w:t>производственного предприятия, предложить схему информационно-аналитического обеспечения учета и контроля;</w:t>
      </w:r>
    </w:p>
    <w:p w:rsidR="00EC4B84" w:rsidRPr="000849AF" w:rsidRDefault="00EC4B84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- раскрыть концептуальные элементы</w:t>
      </w:r>
      <w:r w:rsidR="00AE660D">
        <w:rPr>
          <w:sz w:val="26"/>
          <w:szCs w:val="26"/>
        </w:rPr>
        <w:t xml:space="preserve"> учетно-аналитической системы </w:t>
      </w:r>
      <w:r w:rsidRPr="000849AF">
        <w:rPr>
          <w:sz w:val="26"/>
          <w:szCs w:val="26"/>
        </w:rPr>
        <w:t>по сегментам производственных предприятий;</w:t>
      </w:r>
    </w:p>
    <w:p w:rsidR="00EC4B84" w:rsidRPr="000849AF" w:rsidRDefault="00EC4B84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предложить механизм внедрения МСФО 8 «Операционные сегменты» </w:t>
      </w:r>
      <w:r w:rsidR="00AE660D">
        <w:rPr>
          <w:sz w:val="26"/>
          <w:szCs w:val="26"/>
        </w:rPr>
        <w:t xml:space="preserve">в </w:t>
      </w:r>
      <w:r w:rsidRPr="000849AF">
        <w:rPr>
          <w:sz w:val="26"/>
          <w:szCs w:val="26"/>
        </w:rPr>
        <w:t>российскую учетно-отчетную практику;</w:t>
      </w:r>
    </w:p>
    <w:p w:rsidR="00EC4B84" w:rsidRPr="000849AF" w:rsidRDefault="00EC4B84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lastRenderedPageBreak/>
        <w:t>- предложить научно-методические рекомендации по формированию учетной политики для целей формирования стоимости продукции по сегментам;</w:t>
      </w:r>
    </w:p>
    <w:p w:rsidR="00EC4B84" w:rsidRPr="000849AF" w:rsidRDefault="00EC4B84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- обосновать внедрение бюджетного планирования и внутреннего контроля формировани</w:t>
      </w:r>
      <w:r w:rsidR="00467361">
        <w:rPr>
          <w:sz w:val="26"/>
          <w:szCs w:val="26"/>
        </w:rPr>
        <w:t>я</w:t>
      </w:r>
      <w:r w:rsidRPr="000849AF">
        <w:rPr>
          <w:sz w:val="26"/>
          <w:szCs w:val="26"/>
        </w:rPr>
        <w:t xml:space="preserve"> стоимости продукции сегментов;</w:t>
      </w:r>
    </w:p>
    <w:p w:rsidR="00EC4B84" w:rsidRPr="000849AF" w:rsidRDefault="00EC4B84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предложить </w:t>
      </w:r>
      <w:r w:rsidR="00201C20">
        <w:rPr>
          <w:sz w:val="26"/>
          <w:szCs w:val="26"/>
        </w:rPr>
        <w:t xml:space="preserve">технологию </w:t>
      </w:r>
      <w:r w:rsidRPr="000849AF">
        <w:rPr>
          <w:sz w:val="26"/>
          <w:szCs w:val="26"/>
        </w:rPr>
        <w:t>проведени</w:t>
      </w:r>
      <w:r w:rsidR="00201C20">
        <w:rPr>
          <w:sz w:val="26"/>
          <w:szCs w:val="26"/>
        </w:rPr>
        <w:t>я</w:t>
      </w:r>
      <w:r w:rsidRPr="000849AF">
        <w:rPr>
          <w:sz w:val="26"/>
          <w:szCs w:val="26"/>
        </w:rPr>
        <w:t xml:space="preserve"> операционного анализа по сегментам деятельности</w:t>
      </w:r>
      <w:r w:rsidR="00AE660D">
        <w:rPr>
          <w:sz w:val="26"/>
          <w:szCs w:val="26"/>
        </w:rPr>
        <w:t xml:space="preserve"> производственных предприятий</w:t>
      </w:r>
      <w:r w:rsidRPr="000849AF">
        <w:rPr>
          <w:sz w:val="26"/>
          <w:szCs w:val="26"/>
        </w:rPr>
        <w:t>.</w:t>
      </w:r>
    </w:p>
    <w:p w:rsidR="009F59B0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>Область исследования</w:t>
      </w:r>
      <w:r w:rsidRPr="000849AF">
        <w:rPr>
          <w:sz w:val="26"/>
          <w:szCs w:val="26"/>
        </w:rPr>
        <w:t>. Диссертационная работа выполнена в рамках Паспорта специальности ВАК 08.00.12 «Бухгалтерский учет, статистика»: пп. 1.7 «Бухгалтерский (финансовый, управленческий, налоговый и др.) учет в организациях различных организационно-правовых форм, всех сфер и отраслей», 2.11 «Теория и методология финансового, управленческого, налогового, маркетингового анализа»</w:t>
      </w:r>
      <w:r w:rsidR="009F59B0" w:rsidRPr="000849AF">
        <w:rPr>
          <w:sz w:val="26"/>
          <w:szCs w:val="26"/>
        </w:rPr>
        <w:t>,</w:t>
      </w:r>
      <w:r w:rsidRPr="000849AF">
        <w:rPr>
          <w:sz w:val="26"/>
          <w:szCs w:val="26"/>
        </w:rPr>
        <w:t xml:space="preserve"> </w:t>
      </w:r>
      <w:r w:rsidR="009F59B0" w:rsidRPr="000849AF">
        <w:rPr>
          <w:sz w:val="26"/>
          <w:szCs w:val="26"/>
        </w:rPr>
        <w:t xml:space="preserve">3.4 «Аудиторское и контрольно-статистическое тестирование систем внутреннего контроля» </w:t>
      </w:r>
      <w:r w:rsidRPr="000849AF">
        <w:rPr>
          <w:sz w:val="26"/>
          <w:szCs w:val="26"/>
        </w:rPr>
        <w:t xml:space="preserve">(экономические науки). </w:t>
      </w:r>
    </w:p>
    <w:p w:rsidR="0045142F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>Объектом диссертационного исследования</w:t>
      </w:r>
      <w:r w:rsidRPr="000849AF">
        <w:rPr>
          <w:sz w:val="26"/>
          <w:szCs w:val="26"/>
        </w:rPr>
        <w:t xml:space="preserve"> выступа</w:t>
      </w:r>
      <w:r w:rsidR="0045142F" w:rsidRPr="000849AF">
        <w:rPr>
          <w:sz w:val="26"/>
          <w:szCs w:val="26"/>
        </w:rPr>
        <w:t>ю</w:t>
      </w:r>
      <w:r w:rsidRPr="000849AF">
        <w:rPr>
          <w:sz w:val="26"/>
          <w:szCs w:val="26"/>
        </w:rPr>
        <w:t xml:space="preserve">т </w:t>
      </w:r>
      <w:r w:rsidR="00AE660D">
        <w:rPr>
          <w:sz w:val="26"/>
          <w:szCs w:val="26"/>
        </w:rPr>
        <w:t xml:space="preserve">показатели </w:t>
      </w:r>
      <w:r w:rsidR="00AE660D" w:rsidRPr="000849AF">
        <w:rPr>
          <w:sz w:val="26"/>
          <w:szCs w:val="26"/>
        </w:rPr>
        <w:t>деятельности производственного предприятия</w:t>
      </w:r>
      <w:r w:rsidR="00AE660D">
        <w:rPr>
          <w:sz w:val="26"/>
          <w:szCs w:val="26"/>
        </w:rPr>
        <w:t xml:space="preserve">, </w:t>
      </w:r>
      <w:r w:rsidR="0045142F" w:rsidRPr="000849AF">
        <w:rPr>
          <w:sz w:val="26"/>
          <w:szCs w:val="26"/>
        </w:rPr>
        <w:t>формирующиеся по сегментам</w:t>
      </w:r>
      <w:r w:rsidR="00AE660D">
        <w:rPr>
          <w:sz w:val="26"/>
          <w:szCs w:val="26"/>
        </w:rPr>
        <w:t xml:space="preserve"> (стоимость, затраты, доходы)</w:t>
      </w:r>
      <w:r w:rsidR="0045142F" w:rsidRPr="000849AF">
        <w:rPr>
          <w:sz w:val="26"/>
          <w:szCs w:val="26"/>
        </w:rPr>
        <w:t>.</w:t>
      </w:r>
    </w:p>
    <w:p w:rsidR="0045142F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>Предметом исследования</w:t>
      </w:r>
      <w:r w:rsidRPr="000849AF">
        <w:rPr>
          <w:sz w:val="26"/>
          <w:szCs w:val="26"/>
        </w:rPr>
        <w:t xml:space="preserve"> </w:t>
      </w:r>
      <w:r w:rsidR="009F59B0" w:rsidRPr="000849AF">
        <w:rPr>
          <w:sz w:val="26"/>
          <w:szCs w:val="26"/>
        </w:rPr>
        <w:t>явля</w:t>
      </w:r>
      <w:r w:rsidR="0045142F" w:rsidRPr="000849AF">
        <w:rPr>
          <w:sz w:val="26"/>
          <w:szCs w:val="26"/>
        </w:rPr>
        <w:t>ю</w:t>
      </w:r>
      <w:r w:rsidR="009F59B0" w:rsidRPr="000849AF">
        <w:rPr>
          <w:sz w:val="26"/>
          <w:szCs w:val="26"/>
        </w:rPr>
        <w:t xml:space="preserve">тся </w:t>
      </w:r>
      <w:r w:rsidR="0045142F" w:rsidRPr="000849AF">
        <w:rPr>
          <w:sz w:val="26"/>
          <w:szCs w:val="26"/>
        </w:rPr>
        <w:t>экономические отношения, определяющие взаимодействие структурных элементов учетно-аналитической системы производственного предприятия</w:t>
      </w:r>
      <w:r w:rsidR="00AE660D">
        <w:rPr>
          <w:sz w:val="26"/>
          <w:szCs w:val="26"/>
        </w:rPr>
        <w:t xml:space="preserve"> (учета, анализа и контроля)</w:t>
      </w:r>
      <w:r w:rsidR="0045142F" w:rsidRPr="000849AF">
        <w:rPr>
          <w:sz w:val="26"/>
          <w:szCs w:val="26"/>
        </w:rPr>
        <w:t>.</w:t>
      </w:r>
    </w:p>
    <w:p w:rsidR="0045142F" w:rsidRPr="000849AF" w:rsidRDefault="0045142F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>Методологическую и теоретическую основу</w:t>
      </w:r>
      <w:r w:rsidRPr="000849AF">
        <w:rPr>
          <w:sz w:val="26"/>
          <w:szCs w:val="26"/>
        </w:rPr>
        <w:t xml:space="preserve"> </w:t>
      </w:r>
      <w:r w:rsidRPr="000849AF">
        <w:rPr>
          <w:b/>
          <w:sz w:val="26"/>
          <w:szCs w:val="26"/>
        </w:rPr>
        <w:t xml:space="preserve">исследования </w:t>
      </w:r>
      <w:r w:rsidRPr="000849AF">
        <w:rPr>
          <w:sz w:val="26"/>
          <w:szCs w:val="26"/>
        </w:rPr>
        <w:t xml:space="preserve">составили фундаментальные положения, концепции и гипотезы, обоснованные в отечественной и зарубежной литературе по вопросам сегментного учета, операционного анализа, внутреннего аудита, бюджетирования; законодательные акты и нормативные документы; научно-методическая литература; периодические издания; материалы научных конференций и семинаров. 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В диссертационном исследовании использовались общенаучные методы (анализ, синтез, индукция, дедукция, абстрагирование, классификация, группировка, сравнение, обобщение), а также специальные приемы и процедуры учета (документирование, оценка, нормирование, бюджетирование, отчетность), анализа (системный, горизонтальный, вертика</w:t>
      </w:r>
      <w:r w:rsidR="0045142F" w:rsidRPr="000849AF">
        <w:rPr>
          <w:sz w:val="26"/>
          <w:szCs w:val="26"/>
        </w:rPr>
        <w:t>льный, трендовый, факторный</w:t>
      </w:r>
      <w:r w:rsidR="00A43DC1" w:rsidRPr="000849AF">
        <w:rPr>
          <w:sz w:val="26"/>
          <w:szCs w:val="26"/>
        </w:rPr>
        <w:t>, операционный, маржинальный</w:t>
      </w:r>
      <w:r w:rsidR="0045142F" w:rsidRPr="000849AF">
        <w:rPr>
          <w:sz w:val="26"/>
          <w:szCs w:val="26"/>
        </w:rPr>
        <w:t>) и контроля</w:t>
      </w:r>
      <w:r w:rsidR="00A43DC1" w:rsidRPr="000849AF">
        <w:rPr>
          <w:sz w:val="26"/>
          <w:szCs w:val="26"/>
        </w:rPr>
        <w:t xml:space="preserve">: </w:t>
      </w:r>
      <w:r w:rsidR="0045142F" w:rsidRPr="000849AF">
        <w:rPr>
          <w:sz w:val="26"/>
          <w:szCs w:val="26"/>
        </w:rPr>
        <w:t>органолептические</w:t>
      </w:r>
      <w:r w:rsidR="00A43DC1" w:rsidRPr="000849AF">
        <w:rPr>
          <w:sz w:val="26"/>
          <w:szCs w:val="26"/>
        </w:rPr>
        <w:t xml:space="preserve"> (инвентаризация, визуальное наблюдение)</w:t>
      </w:r>
      <w:r w:rsidR="0045142F" w:rsidRPr="000849AF">
        <w:rPr>
          <w:sz w:val="26"/>
          <w:szCs w:val="26"/>
        </w:rPr>
        <w:t>, документальные</w:t>
      </w:r>
      <w:r w:rsidR="00A43DC1" w:rsidRPr="000849AF">
        <w:rPr>
          <w:sz w:val="26"/>
          <w:szCs w:val="26"/>
        </w:rPr>
        <w:t xml:space="preserve"> (исследование документов, информационное моделирование)</w:t>
      </w:r>
      <w:r w:rsidR="0045142F" w:rsidRPr="000849AF">
        <w:rPr>
          <w:sz w:val="26"/>
          <w:szCs w:val="26"/>
        </w:rPr>
        <w:t>, расчетно-аналитические</w:t>
      </w:r>
      <w:r w:rsidR="00A43DC1" w:rsidRPr="000849AF">
        <w:rPr>
          <w:sz w:val="26"/>
          <w:szCs w:val="26"/>
        </w:rPr>
        <w:t xml:space="preserve"> (аналитические процедуры, статистическ</w:t>
      </w:r>
      <w:r w:rsidR="00AE660D">
        <w:rPr>
          <w:sz w:val="26"/>
          <w:szCs w:val="26"/>
        </w:rPr>
        <w:t>ое</w:t>
      </w:r>
      <w:r w:rsidR="00A43DC1" w:rsidRPr="000849AF">
        <w:rPr>
          <w:sz w:val="26"/>
          <w:szCs w:val="26"/>
        </w:rPr>
        <w:t xml:space="preserve"> и экономико-математическ</w:t>
      </w:r>
      <w:r w:rsidR="00AE660D">
        <w:rPr>
          <w:sz w:val="26"/>
          <w:szCs w:val="26"/>
        </w:rPr>
        <w:t xml:space="preserve">ое моделирование) </w:t>
      </w:r>
      <w:r w:rsidR="00A43DC1" w:rsidRPr="000849AF">
        <w:rPr>
          <w:sz w:val="26"/>
          <w:szCs w:val="26"/>
        </w:rPr>
        <w:t>методы</w:t>
      </w:r>
      <w:r w:rsidRPr="000849AF">
        <w:rPr>
          <w:sz w:val="26"/>
          <w:szCs w:val="26"/>
        </w:rPr>
        <w:t xml:space="preserve">. 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bCs/>
          <w:sz w:val="26"/>
          <w:szCs w:val="26"/>
        </w:rPr>
        <w:t>Информационной базой</w:t>
      </w:r>
      <w:r w:rsidRPr="000849AF">
        <w:rPr>
          <w:sz w:val="26"/>
          <w:szCs w:val="26"/>
        </w:rPr>
        <w:t xml:space="preserve"> </w:t>
      </w:r>
      <w:r w:rsidRPr="000849AF">
        <w:rPr>
          <w:b/>
          <w:bCs/>
          <w:sz w:val="26"/>
          <w:szCs w:val="26"/>
        </w:rPr>
        <w:t>диссертационного исследования</w:t>
      </w:r>
      <w:r w:rsidRPr="000849AF">
        <w:rPr>
          <w:sz w:val="26"/>
          <w:szCs w:val="26"/>
        </w:rPr>
        <w:t xml:space="preserve"> являются </w:t>
      </w:r>
      <w:r w:rsidR="00A43DC1" w:rsidRPr="000849AF">
        <w:rPr>
          <w:sz w:val="26"/>
          <w:szCs w:val="26"/>
        </w:rPr>
        <w:t>положения международных</w:t>
      </w:r>
      <w:r w:rsidR="00AE660D">
        <w:rPr>
          <w:sz w:val="26"/>
          <w:szCs w:val="26"/>
        </w:rPr>
        <w:t xml:space="preserve"> (МСФО 8 «Операционные сегменты»)</w:t>
      </w:r>
      <w:r w:rsidR="00A43DC1" w:rsidRPr="000849AF">
        <w:rPr>
          <w:sz w:val="26"/>
          <w:szCs w:val="26"/>
        </w:rPr>
        <w:t xml:space="preserve">, отечественных </w:t>
      </w:r>
      <w:r w:rsidR="00AE660D">
        <w:rPr>
          <w:sz w:val="26"/>
          <w:szCs w:val="26"/>
        </w:rPr>
        <w:t xml:space="preserve">(ПБУ 12/2010 «Информация по сегментам») </w:t>
      </w:r>
      <w:r w:rsidR="00A43DC1" w:rsidRPr="000849AF">
        <w:rPr>
          <w:sz w:val="26"/>
          <w:szCs w:val="26"/>
        </w:rPr>
        <w:t>стандартов и стандарт</w:t>
      </w:r>
      <w:r w:rsidR="00AE660D">
        <w:rPr>
          <w:sz w:val="26"/>
          <w:szCs w:val="26"/>
        </w:rPr>
        <w:t>ов</w:t>
      </w:r>
      <w:r w:rsidR="00A43DC1" w:rsidRPr="000849AF">
        <w:rPr>
          <w:sz w:val="26"/>
          <w:szCs w:val="26"/>
        </w:rPr>
        <w:t xml:space="preserve"> США</w:t>
      </w:r>
      <w:r w:rsidR="00AE660D">
        <w:rPr>
          <w:sz w:val="26"/>
          <w:szCs w:val="26"/>
        </w:rPr>
        <w:t xml:space="preserve"> (СПФУ 131 «</w:t>
      </w:r>
      <w:r w:rsidR="00AE660D" w:rsidRPr="000849AF">
        <w:rPr>
          <w:sz w:val="26"/>
          <w:szCs w:val="26"/>
        </w:rPr>
        <w:t>Раскрытие информации по сегментам предприятия и связанной с ней информацией</w:t>
      </w:r>
      <w:r w:rsidR="00AE660D">
        <w:rPr>
          <w:sz w:val="26"/>
          <w:szCs w:val="26"/>
        </w:rPr>
        <w:t>»)</w:t>
      </w:r>
      <w:r w:rsidR="00A43DC1" w:rsidRPr="000849AF">
        <w:rPr>
          <w:sz w:val="26"/>
          <w:szCs w:val="26"/>
        </w:rPr>
        <w:t xml:space="preserve">, касающиеся </w:t>
      </w:r>
      <w:r w:rsidR="00A43DC1" w:rsidRPr="000849AF">
        <w:rPr>
          <w:sz w:val="26"/>
          <w:szCs w:val="26"/>
        </w:rPr>
        <w:lastRenderedPageBreak/>
        <w:t xml:space="preserve">вопросов сегментного учета и отчетности, </w:t>
      </w:r>
      <w:r w:rsidRPr="000849AF">
        <w:rPr>
          <w:sz w:val="26"/>
          <w:szCs w:val="26"/>
        </w:rPr>
        <w:t>учетные р</w:t>
      </w:r>
      <w:r w:rsidR="0045142F" w:rsidRPr="000849AF">
        <w:rPr>
          <w:sz w:val="26"/>
          <w:szCs w:val="26"/>
        </w:rPr>
        <w:t xml:space="preserve">егистры, </w:t>
      </w:r>
      <w:r w:rsidR="00A43DC1" w:rsidRPr="000849AF">
        <w:rPr>
          <w:sz w:val="26"/>
          <w:szCs w:val="26"/>
        </w:rPr>
        <w:t xml:space="preserve">данные внутреннего документооборота, результаты анализа финансово-хозяйственной деятельности, </w:t>
      </w:r>
      <w:r w:rsidR="0045142F" w:rsidRPr="000849AF">
        <w:rPr>
          <w:sz w:val="26"/>
          <w:szCs w:val="26"/>
        </w:rPr>
        <w:t xml:space="preserve">показатели финансовой </w:t>
      </w:r>
      <w:r w:rsidRPr="000849AF">
        <w:rPr>
          <w:sz w:val="26"/>
          <w:szCs w:val="26"/>
        </w:rPr>
        <w:t xml:space="preserve">и управленческой отчетности </w:t>
      </w:r>
      <w:r w:rsidR="0045142F" w:rsidRPr="000849AF">
        <w:rPr>
          <w:sz w:val="26"/>
          <w:szCs w:val="26"/>
        </w:rPr>
        <w:t>производственных предприятий</w:t>
      </w:r>
      <w:r w:rsidRPr="000849AF">
        <w:rPr>
          <w:sz w:val="26"/>
          <w:szCs w:val="26"/>
        </w:rPr>
        <w:t>.</w:t>
      </w:r>
    </w:p>
    <w:p w:rsidR="008F5DAF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>Научная новизна диссертационного исследования</w:t>
      </w:r>
      <w:r w:rsidRPr="000849AF">
        <w:rPr>
          <w:sz w:val="26"/>
          <w:szCs w:val="26"/>
        </w:rPr>
        <w:t xml:space="preserve"> заключается в разработке теоретико-методических положений и практических рекомендаций, направленных на развитие </w:t>
      </w:r>
      <w:r w:rsidR="00A43DC1" w:rsidRPr="000849AF">
        <w:rPr>
          <w:sz w:val="26"/>
          <w:szCs w:val="26"/>
        </w:rPr>
        <w:t xml:space="preserve">учетно-аналитической </w:t>
      </w:r>
      <w:r w:rsidRPr="000849AF">
        <w:rPr>
          <w:sz w:val="26"/>
          <w:szCs w:val="26"/>
        </w:rPr>
        <w:t xml:space="preserve">системы </w:t>
      </w:r>
      <w:r w:rsidR="00A43DC1" w:rsidRPr="000849AF">
        <w:rPr>
          <w:sz w:val="26"/>
          <w:szCs w:val="26"/>
        </w:rPr>
        <w:t xml:space="preserve">по сегментам деятельности производственного предприятия, </w:t>
      </w:r>
      <w:r w:rsidR="009D785F">
        <w:rPr>
          <w:sz w:val="26"/>
          <w:szCs w:val="26"/>
        </w:rPr>
        <w:t>служащих</w:t>
      </w:r>
      <w:r w:rsidR="008F5DAF" w:rsidRPr="000849AF">
        <w:rPr>
          <w:sz w:val="26"/>
          <w:szCs w:val="26"/>
        </w:rPr>
        <w:t xml:space="preserve"> инструментом управления затратами на каждой стадии производства и </w:t>
      </w:r>
      <w:r w:rsidR="00A43DC1" w:rsidRPr="000849AF">
        <w:rPr>
          <w:sz w:val="26"/>
          <w:szCs w:val="26"/>
        </w:rPr>
        <w:t xml:space="preserve">позволяющих в отличие от известных </w:t>
      </w:r>
      <w:r w:rsidR="008F5DAF" w:rsidRPr="000849AF">
        <w:rPr>
          <w:sz w:val="26"/>
          <w:szCs w:val="26"/>
        </w:rPr>
        <w:t xml:space="preserve">разработок, </w:t>
      </w:r>
      <w:r w:rsidR="009F59B0" w:rsidRPr="000849AF">
        <w:rPr>
          <w:sz w:val="26"/>
          <w:szCs w:val="26"/>
        </w:rPr>
        <w:t>выб</w:t>
      </w:r>
      <w:r w:rsidR="00A43DC1" w:rsidRPr="000849AF">
        <w:rPr>
          <w:sz w:val="26"/>
          <w:szCs w:val="26"/>
        </w:rPr>
        <w:t>и</w:t>
      </w:r>
      <w:r w:rsidR="009F59B0" w:rsidRPr="000849AF">
        <w:rPr>
          <w:sz w:val="26"/>
          <w:szCs w:val="26"/>
        </w:rPr>
        <w:t xml:space="preserve">рать </w:t>
      </w:r>
      <w:r w:rsidR="00A43DC1" w:rsidRPr="000849AF">
        <w:rPr>
          <w:sz w:val="26"/>
          <w:szCs w:val="26"/>
        </w:rPr>
        <w:t xml:space="preserve">оптимальную </w:t>
      </w:r>
      <w:r w:rsidR="009F59B0" w:rsidRPr="000849AF">
        <w:rPr>
          <w:sz w:val="26"/>
          <w:szCs w:val="26"/>
        </w:rPr>
        <w:t>систему учета затрат и калькулирования себестоимости продукции</w:t>
      </w:r>
      <w:r w:rsidR="00A43DC1" w:rsidRPr="000849AF">
        <w:rPr>
          <w:sz w:val="26"/>
          <w:szCs w:val="26"/>
        </w:rPr>
        <w:t xml:space="preserve">, </w:t>
      </w:r>
      <w:r w:rsidR="008F5DAF" w:rsidRPr="000849AF">
        <w:rPr>
          <w:sz w:val="26"/>
          <w:szCs w:val="26"/>
        </w:rPr>
        <w:t xml:space="preserve">регулировать расходы и </w:t>
      </w:r>
      <w:r w:rsidR="009F59B0" w:rsidRPr="000849AF">
        <w:rPr>
          <w:sz w:val="26"/>
          <w:szCs w:val="26"/>
        </w:rPr>
        <w:t>повы</w:t>
      </w:r>
      <w:r w:rsidR="00A43DC1" w:rsidRPr="000849AF">
        <w:rPr>
          <w:sz w:val="26"/>
          <w:szCs w:val="26"/>
        </w:rPr>
        <w:t xml:space="preserve">шать </w:t>
      </w:r>
      <w:r w:rsidR="009F59B0" w:rsidRPr="000849AF">
        <w:rPr>
          <w:sz w:val="26"/>
          <w:szCs w:val="26"/>
        </w:rPr>
        <w:t xml:space="preserve">эффективность </w:t>
      </w:r>
      <w:r w:rsidR="00A43DC1" w:rsidRPr="000849AF">
        <w:rPr>
          <w:sz w:val="26"/>
          <w:szCs w:val="26"/>
        </w:rPr>
        <w:t>принятия управленч</w:t>
      </w:r>
      <w:r w:rsidR="008F5DAF" w:rsidRPr="000849AF">
        <w:rPr>
          <w:sz w:val="26"/>
          <w:szCs w:val="26"/>
        </w:rPr>
        <w:t>еских решений в каждом сегменте.</w:t>
      </w:r>
    </w:p>
    <w:p w:rsidR="005D49C8" w:rsidRPr="000849AF" w:rsidRDefault="005D49C8" w:rsidP="000849AF">
      <w:pPr>
        <w:pStyle w:val="ad"/>
        <w:spacing w:before="0" w:beforeAutospacing="0" w:after="0" w:afterAutospacing="0" w:line="312" w:lineRule="auto"/>
        <w:rPr>
          <w:rFonts w:eastAsia="PMingLiU"/>
          <w:sz w:val="26"/>
          <w:szCs w:val="26"/>
        </w:rPr>
      </w:pPr>
      <w:r w:rsidRPr="000849AF">
        <w:rPr>
          <w:rFonts w:eastAsia="PMingLiU"/>
          <w:sz w:val="26"/>
          <w:szCs w:val="26"/>
        </w:rPr>
        <w:t xml:space="preserve">В работе получены и выносятся на защиту следующие результаты исследования, </w:t>
      </w:r>
      <w:r w:rsidRPr="000849AF">
        <w:rPr>
          <w:rFonts w:eastAsia="PMingLiU"/>
          <w:b/>
          <w:sz w:val="26"/>
          <w:szCs w:val="26"/>
        </w:rPr>
        <w:t>имеющие научную новизну:</w:t>
      </w:r>
      <w:r w:rsidRPr="000849AF">
        <w:rPr>
          <w:rFonts w:eastAsia="PMingLiU"/>
          <w:sz w:val="26"/>
          <w:szCs w:val="26"/>
        </w:rPr>
        <w:t xml:space="preserve"> 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</w:t>
      </w:r>
      <w:r w:rsidR="00D36BB8" w:rsidRPr="000849AF">
        <w:rPr>
          <w:sz w:val="26"/>
          <w:szCs w:val="26"/>
        </w:rPr>
        <w:t>с авторской позиции расширена сущность учетно-аналитической системы производственного предприятия, определяющая ее управленческую направленность, а также предложена схема информационно-аналитического обеспечения учета и контроля</w:t>
      </w:r>
      <w:r w:rsidR="009D785F">
        <w:rPr>
          <w:sz w:val="26"/>
          <w:szCs w:val="26"/>
        </w:rPr>
        <w:t xml:space="preserve">, отражающая </w:t>
      </w:r>
      <w:r w:rsidR="00D36BB8" w:rsidRPr="000849AF">
        <w:rPr>
          <w:sz w:val="26"/>
          <w:szCs w:val="26"/>
        </w:rPr>
        <w:t>мобильность информационных потоков, о</w:t>
      </w:r>
      <w:r w:rsidR="00337990">
        <w:rPr>
          <w:sz w:val="26"/>
          <w:szCs w:val="26"/>
        </w:rPr>
        <w:t xml:space="preserve">перативность передачи данных,  и </w:t>
      </w:r>
      <w:r w:rsidR="00D36BB8" w:rsidRPr="000849AF">
        <w:rPr>
          <w:sz w:val="26"/>
          <w:szCs w:val="26"/>
        </w:rPr>
        <w:t xml:space="preserve">унификацию их использования </w:t>
      </w:r>
      <w:r w:rsidR="009D785F">
        <w:rPr>
          <w:sz w:val="26"/>
          <w:szCs w:val="26"/>
        </w:rPr>
        <w:t>в</w:t>
      </w:r>
      <w:r w:rsidR="00D36BB8" w:rsidRPr="000849AF">
        <w:rPr>
          <w:sz w:val="26"/>
          <w:szCs w:val="26"/>
        </w:rPr>
        <w:t xml:space="preserve"> учетно-аналитической систем</w:t>
      </w:r>
      <w:r w:rsidR="009D785F">
        <w:rPr>
          <w:sz w:val="26"/>
          <w:szCs w:val="26"/>
        </w:rPr>
        <w:t>е</w:t>
      </w:r>
      <w:r w:rsidR="00D36BB8" w:rsidRPr="000849AF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(п. 1.7 паспорта специальности 08.00.12);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</w:t>
      </w:r>
      <w:r w:rsidR="00D36BB8" w:rsidRPr="000849AF">
        <w:rPr>
          <w:sz w:val="26"/>
          <w:szCs w:val="26"/>
        </w:rPr>
        <w:t xml:space="preserve">раскрыты концептуальные элементы учетно-аналитической системы по сегментам производственных предприятий, обеспечивающие эффективное распределение и использование ресурсов каждым сегментом и позволяющие грамотно управлять доходами, расходами и политикой цен </w:t>
      </w:r>
      <w:r w:rsidRPr="000849AF">
        <w:rPr>
          <w:sz w:val="26"/>
          <w:szCs w:val="26"/>
        </w:rPr>
        <w:t>(п. 1.7 паспорта специальности 08.00.12);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</w:t>
      </w:r>
      <w:r w:rsidR="000E06CC">
        <w:rPr>
          <w:sz w:val="26"/>
          <w:szCs w:val="26"/>
        </w:rPr>
        <w:t>выделены</w:t>
      </w:r>
      <w:r w:rsidR="00D36BB8" w:rsidRPr="000849AF">
        <w:rPr>
          <w:sz w:val="26"/>
          <w:szCs w:val="26"/>
        </w:rPr>
        <w:t xml:space="preserve"> особенности международной практики формирования системы сегментного учета, анализа и контроля</w:t>
      </w:r>
      <w:r w:rsidR="009D785F">
        <w:rPr>
          <w:sz w:val="26"/>
          <w:szCs w:val="26"/>
        </w:rPr>
        <w:t>, предложен механизм внедрения</w:t>
      </w:r>
      <w:r w:rsidR="00D36BB8" w:rsidRPr="000849AF">
        <w:rPr>
          <w:sz w:val="26"/>
          <w:szCs w:val="26"/>
        </w:rPr>
        <w:t xml:space="preserve"> МСФО 8 «Операционные сегменты»</w:t>
      </w:r>
      <w:r w:rsidR="009D785F">
        <w:rPr>
          <w:sz w:val="26"/>
          <w:szCs w:val="26"/>
        </w:rPr>
        <w:t xml:space="preserve"> в</w:t>
      </w:r>
      <w:r w:rsidR="00D36BB8" w:rsidRPr="000849AF">
        <w:rPr>
          <w:sz w:val="26"/>
          <w:szCs w:val="26"/>
        </w:rPr>
        <w:t xml:space="preserve"> российскую учетно-отчетную практику, определяющий наиболее эффективную структуру сегментов для принятия управленческих решений и оценки результатов деятельности производственных предприятий </w:t>
      </w:r>
      <w:r w:rsidRPr="000849AF">
        <w:rPr>
          <w:sz w:val="26"/>
          <w:szCs w:val="26"/>
        </w:rPr>
        <w:t>(п. 1.7 паспорта специальности 08.00.12);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</w:t>
      </w:r>
      <w:r w:rsidR="00D36BB8" w:rsidRPr="000849AF">
        <w:rPr>
          <w:sz w:val="26"/>
          <w:szCs w:val="26"/>
        </w:rPr>
        <w:t xml:space="preserve">предложены научно-методические рекомендации по </w:t>
      </w:r>
      <w:r w:rsidR="00467361">
        <w:rPr>
          <w:sz w:val="26"/>
          <w:szCs w:val="26"/>
        </w:rPr>
        <w:t>разработке</w:t>
      </w:r>
      <w:r w:rsidR="00D36BB8" w:rsidRPr="000849AF">
        <w:rPr>
          <w:sz w:val="26"/>
          <w:szCs w:val="26"/>
        </w:rPr>
        <w:t xml:space="preserve"> учетной политики для целей формирования стоимости продукции по сегментам, направленные на удовлетворение потребностей управленческого персонала в информации о затратах каждого сегмента, а также </w:t>
      </w:r>
      <w:r w:rsidR="009D785F">
        <w:rPr>
          <w:sz w:val="26"/>
          <w:szCs w:val="26"/>
        </w:rPr>
        <w:t xml:space="preserve">позволяющие осуществлять </w:t>
      </w:r>
      <w:r w:rsidR="00D36BB8" w:rsidRPr="000849AF">
        <w:rPr>
          <w:sz w:val="26"/>
          <w:szCs w:val="26"/>
        </w:rPr>
        <w:t xml:space="preserve">контроль отдельных сегментных единиц </w:t>
      </w:r>
      <w:r w:rsidRPr="000849AF">
        <w:rPr>
          <w:sz w:val="26"/>
          <w:szCs w:val="26"/>
        </w:rPr>
        <w:t xml:space="preserve">(п. </w:t>
      </w:r>
      <w:r w:rsidR="00EC4B84" w:rsidRPr="000849AF">
        <w:rPr>
          <w:sz w:val="26"/>
          <w:szCs w:val="26"/>
        </w:rPr>
        <w:t>1.7</w:t>
      </w:r>
      <w:r w:rsidRPr="000849AF">
        <w:rPr>
          <w:sz w:val="26"/>
          <w:szCs w:val="26"/>
        </w:rPr>
        <w:t xml:space="preserve"> паспорта специальности 08.00.12);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</w:t>
      </w:r>
      <w:r w:rsidR="00D36BB8" w:rsidRPr="000849AF">
        <w:rPr>
          <w:sz w:val="26"/>
          <w:szCs w:val="26"/>
        </w:rPr>
        <w:t xml:space="preserve">научно обосновано внедрение </w:t>
      </w:r>
      <w:r w:rsidR="00467361">
        <w:rPr>
          <w:sz w:val="26"/>
          <w:szCs w:val="26"/>
        </w:rPr>
        <w:t xml:space="preserve">в учетную практику </w:t>
      </w:r>
      <w:r w:rsidR="00D36BB8" w:rsidRPr="000849AF">
        <w:rPr>
          <w:sz w:val="26"/>
          <w:szCs w:val="26"/>
        </w:rPr>
        <w:t xml:space="preserve">бюджетного планирования и внутреннего контроля за формированием стоимости продукции </w:t>
      </w:r>
      <w:r w:rsidR="009D785F">
        <w:rPr>
          <w:sz w:val="26"/>
          <w:szCs w:val="26"/>
        </w:rPr>
        <w:t xml:space="preserve">по </w:t>
      </w:r>
      <w:r w:rsidR="00D36BB8" w:rsidRPr="000849AF">
        <w:rPr>
          <w:sz w:val="26"/>
          <w:szCs w:val="26"/>
        </w:rPr>
        <w:t>сегмент</w:t>
      </w:r>
      <w:r w:rsidR="009D785F">
        <w:rPr>
          <w:sz w:val="26"/>
          <w:szCs w:val="26"/>
        </w:rPr>
        <w:t>ам</w:t>
      </w:r>
      <w:r w:rsidR="00D36BB8" w:rsidRPr="000849AF">
        <w:rPr>
          <w:sz w:val="26"/>
          <w:szCs w:val="26"/>
        </w:rPr>
        <w:t>, позволяющ</w:t>
      </w:r>
      <w:r w:rsidR="009D785F">
        <w:rPr>
          <w:sz w:val="26"/>
          <w:szCs w:val="26"/>
        </w:rPr>
        <w:t>и</w:t>
      </w:r>
      <w:r w:rsidR="00201C20">
        <w:rPr>
          <w:sz w:val="26"/>
          <w:szCs w:val="26"/>
        </w:rPr>
        <w:t>х</w:t>
      </w:r>
      <w:r w:rsidR="00D36BB8" w:rsidRPr="000849AF">
        <w:rPr>
          <w:sz w:val="26"/>
          <w:szCs w:val="26"/>
        </w:rPr>
        <w:t xml:space="preserve"> на основе учетно-информационного обеспечения выявлять текущие </w:t>
      </w:r>
      <w:r w:rsidR="00D36BB8" w:rsidRPr="000849AF">
        <w:rPr>
          <w:sz w:val="26"/>
          <w:szCs w:val="26"/>
        </w:rPr>
        <w:lastRenderedPageBreak/>
        <w:t>внутрипроизводственные резервы</w:t>
      </w:r>
      <w:r w:rsidR="009D785F">
        <w:rPr>
          <w:sz w:val="26"/>
          <w:szCs w:val="26"/>
        </w:rPr>
        <w:t>,</w:t>
      </w:r>
      <w:r w:rsidR="00D36BB8" w:rsidRPr="000849AF">
        <w:rPr>
          <w:sz w:val="26"/>
          <w:szCs w:val="26"/>
        </w:rPr>
        <w:t xml:space="preserve"> снижать затраты на производство продукции и обеспечивать рост доходности </w:t>
      </w:r>
      <w:r w:rsidR="009D785F">
        <w:rPr>
          <w:sz w:val="26"/>
          <w:szCs w:val="26"/>
        </w:rPr>
        <w:t xml:space="preserve">производственных предприятий </w:t>
      </w:r>
      <w:r w:rsidR="00EC4B84" w:rsidRPr="000849AF">
        <w:rPr>
          <w:sz w:val="26"/>
          <w:szCs w:val="26"/>
        </w:rPr>
        <w:t>(пп. 1.7, 3.4</w:t>
      </w:r>
      <w:r w:rsidRPr="000849AF">
        <w:rPr>
          <w:sz w:val="26"/>
          <w:szCs w:val="26"/>
        </w:rPr>
        <w:t xml:space="preserve"> паспорта специальности 08.00.12);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  <w:lang w:bidi="en-US"/>
        </w:rPr>
        <w:t xml:space="preserve">- </w:t>
      </w:r>
      <w:r w:rsidR="00D36BB8" w:rsidRPr="000849AF">
        <w:rPr>
          <w:sz w:val="26"/>
          <w:szCs w:val="26"/>
        </w:rPr>
        <w:t xml:space="preserve">в рамках функционирования учетно-аналитической системы по сегментам </w:t>
      </w:r>
      <w:r w:rsidR="009D785F">
        <w:rPr>
          <w:sz w:val="26"/>
          <w:szCs w:val="26"/>
        </w:rPr>
        <w:t xml:space="preserve">деятельности производственных предприятий </w:t>
      </w:r>
      <w:r w:rsidR="00D36BB8" w:rsidRPr="000849AF">
        <w:rPr>
          <w:sz w:val="26"/>
          <w:szCs w:val="26"/>
        </w:rPr>
        <w:t>предложено проводить операционный анализ, позволяющий определять объем прибыли для безубыточного и заданного объема продаж, планировать объем реализации продукции, устанавливать запас финансовой прочности предприятия в его текущем состоянии, а также оценивать влияние изменений цен</w:t>
      </w:r>
      <w:r w:rsidR="009D785F">
        <w:rPr>
          <w:sz w:val="26"/>
          <w:szCs w:val="26"/>
        </w:rPr>
        <w:t>ы</w:t>
      </w:r>
      <w:r w:rsidR="00D36BB8" w:rsidRPr="000849AF">
        <w:rPr>
          <w:sz w:val="26"/>
          <w:szCs w:val="26"/>
        </w:rPr>
        <w:t xml:space="preserve"> реализации, переменных, постоянных затрат и объема производства на прибыль </w:t>
      </w:r>
      <w:r w:rsidR="000E06CC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(п. 2.11 паспорта специальности 08.00.12).</w:t>
      </w:r>
    </w:p>
    <w:p w:rsidR="008F5DAF" w:rsidRPr="009D785F" w:rsidRDefault="005D49C8" w:rsidP="009D785F">
      <w:pPr>
        <w:spacing w:line="312" w:lineRule="auto"/>
        <w:rPr>
          <w:i/>
          <w:sz w:val="26"/>
          <w:szCs w:val="26"/>
        </w:rPr>
      </w:pPr>
      <w:r w:rsidRPr="000849AF">
        <w:rPr>
          <w:b/>
          <w:bCs/>
          <w:sz w:val="26"/>
          <w:szCs w:val="26"/>
        </w:rPr>
        <w:t xml:space="preserve">Теоретическая значимость </w:t>
      </w:r>
      <w:r w:rsidRPr="000849AF">
        <w:rPr>
          <w:sz w:val="26"/>
          <w:szCs w:val="26"/>
        </w:rPr>
        <w:t>заключается в определении категориального аппарата диссертационного исследования</w:t>
      </w:r>
      <w:r w:rsidR="00EC4B84" w:rsidRPr="000849AF">
        <w:rPr>
          <w:sz w:val="26"/>
          <w:szCs w:val="26"/>
        </w:rPr>
        <w:t>, раскрытии сущности и значения учетно-аналитической системы производственно</w:t>
      </w:r>
      <w:r w:rsidR="009D785F">
        <w:rPr>
          <w:sz w:val="26"/>
          <w:szCs w:val="26"/>
        </w:rPr>
        <w:t>го</w:t>
      </w:r>
      <w:r w:rsidR="00EC4B84" w:rsidRPr="000849AF">
        <w:rPr>
          <w:sz w:val="26"/>
          <w:szCs w:val="26"/>
        </w:rPr>
        <w:t xml:space="preserve"> </w:t>
      </w:r>
      <w:r w:rsidR="009D785F">
        <w:rPr>
          <w:sz w:val="26"/>
          <w:szCs w:val="26"/>
        </w:rPr>
        <w:t>предприятия</w:t>
      </w:r>
      <w:r w:rsidR="00EC4B84" w:rsidRPr="000849AF">
        <w:rPr>
          <w:sz w:val="26"/>
          <w:szCs w:val="26"/>
        </w:rPr>
        <w:t xml:space="preserve"> и ее информационного обеспечения, особенностей международной практики формирования системы сегментного учета, анализа и контроля, внедрени</w:t>
      </w:r>
      <w:r w:rsidR="009D785F">
        <w:rPr>
          <w:sz w:val="26"/>
          <w:szCs w:val="26"/>
        </w:rPr>
        <w:t>я</w:t>
      </w:r>
      <w:r w:rsidR="00EC4B84" w:rsidRPr="000849AF">
        <w:rPr>
          <w:sz w:val="26"/>
          <w:szCs w:val="26"/>
        </w:rPr>
        <w:t xml:space="preserve"> бюджетного планирования и внутреннего контроля за формированием стоимости продукции</w:t>
      </w:r>
      <w:r w:rsidR="009D785F">
        <w:rPr>
          <w:sz w:val="26"/>
          <w:szCs w:val="26"/>
        </w:rPr>
        <w:t xml:space="preserve"> по </w:t>
      </w:r>
      <w:r w:rsidR="00EC4B84" w:rsidRPr="000849AF">
        <w:rPr>
          <w:sz w:val="26"/>
          <w:szCs w:val="26"/>
        </w:rPr>
        <w:t>сегмент</w:t>
      </w:r>
      <w:r w:rsidR="009D785F">
        <w:rPr>
          <w:sz w:val="26"/>
          <w:szCs w:val="26"/>
        </w:rPr>
        <w:t>ам</w:t>
      </w:r>
      <w:r w:rsidR="00EC4B84" w:rsidRPr="000849AF">
        <w:rPr>
          <w:sz w:val="26"/>
          <w:szCs w:val="26"/>
        </w:rPr>
        <w:t>.</w:t>
      </w:r>
      <w:r w:rsidR="009D785F">
        <w:rPr>
          <w:sz w:val="26"/>
          <w:szCs w:val="26"/>
        </w:rPr>
        <w:t xml:space="preserve"> Научно-методические рекомендации по </w:t>
      </w:r>
      <w:r w:rsidR="00337990">
        <w:rPr>
          <w:sz w:val="26"/>
          <w:szCs w:val="26"/>
        </w:rPr>
        <w:t>организации</w:t>
      </w:r>
      <w:r w:rsidR="009D785F">
        <w:rPr>
          <w:sz w:val="26"/>
          <w:szCs w:val="26"/>
        </w:rPr>
        <w:t xml:space="preserve"> </w:t>
      </w:r>
      <w:r w:rsidR="008F5DAF" w:rsidRPr="000849AF">
        <w:rPr>
          <w:sz w:val="26"/>
          <w:szCs w:val="26"/>
          <w:lang w:eastAsia="ar-SA"/>
        </w:rPr>
        <w:t xml:space="preserve">информационно-аналитического обеспечения </w:t>
      </w:r>
      <w:r w:rsidR="009D785F">
        <w:rPr>
          <w:sz w:val="26"/>
          <w:szCs w:val="26"/>
          <w:lang w:eastAsia="ar-SA"/>
        </w:rPr>
        <w:t xml:space="preserve">учета и </w:t>
      </w:r>
      <w:r w:rsidR="008F5DAF" w:rsidRPr="000849AF">
        <w:rPr>
          <w:sz w:val="26"/>
          <w:szCs w:val="26"/>
          <w:lang w:eastAsia="ar-SA"/>
        </w:rPr>
        <w:t>контроля позвол</w:t>
      </w:r>
      <w:r w:rsidR="009D785F">
        <w:rPr>
          <w:sz w:val="26"/>
          <w:szCs w:val="26"/>
          <w:lang w:eastAsia="ar-SA"/>
        </w:rPr>
        <w:t>яю</w:t>
      </w:r>
      <w:r w:rsidR="008F5DAF" w:rsidRPr="000849AF">
        <w:rPr>
          <w:sz w:val="26"/>
          <w:szCs w:val="26"/>
          <w:lang w:eastAsia="ar-SA"/>
        </w:rPr>
        <w:t>т принимать управленческие решения, учитыва</w:t>
      </w:r>
      <w:r w:rsidR="009D785F">
        <w:rPr>
          <w:sz w:val="26"/>
          <w:szCs w:val="26"/>
          <w:lang w:eastAsia="ar-SA"/>
        </w:rPr>
        <w:t>ющие</w:t>
      </w:r>
      <w:r w:rsidR="008F5DAF" w:rsidRPr="000849AF">
        <w:rPr>
          <w:sz w:val="26"/>
          <w:szCs w:val="26"/>
          <w:lang w:eastAsia="ar-SA"/>
        </w:rPr>
        <w:t xml:space="preserve"> специфические особенности производственных предприятий. Кроме того</w:t>
      </w:r>
      <w:r w:rsidR="009D785F">
        <w:rPr>
          <w:sz w:val="26"/>
          <w:szCs w:val="26"/>
          <w:lang w:eastAsia="ar-SA"/>
        </w:rPr>
        <w:t>,</w:t>
      </w:r>
      <w:r w:rsidR="008F5DAF" w:rsidRPr="000849AF">
        <w:rPr>
          <w:sz w:val="26"/>
          <w:szCs w:val="26"/>
          <w:lang w:eastAsia="ar-SA"/>
        </w:rPr>
        <w:t xml:space="preserve"> </w:t>
      </w:r>
      <w:r w:rsidR="009D785F">
        <w:rPr>
          <w:sz w:val="26"/>
          <w:szCs w:val="26"/>
          <w:lang w:eastAsia="ar-SA"/>
        </w:rPr>
        <w:t xml:space="preserve">рекомендации </w:t>
      </w:r>
      <w:r w:rsidR="008F5DAF" w:rsidRPr="000849AF">
        <w:rPr>
          <w:sz w:val="26"/>
          <w:szCs w:val="26"/>
          <w:lang w:eastAsia="ar-SA"/>
        </w:rPr>
        <w:t>предусматрива</w:t>
      </w:r>
      <w:r w:rsidR="009D785F">
        <w:rPr>
          <w:sz w:val="26"/>
          <w:szCs w:val="26"/>
          <w:lang w:eastAsia="ar-SA"/>
        </w:rPr>
        <w:t>ю</w:t>
      </w:r>
      <w:r w:rsidR="008F5DAF" w:rsidRPr="000849AF">
        <w:rPr>
          <w:sz w:val="26"/>
          <w:szCs w:val="26"/>
          <w:lang w:eastAsia="ar-SA"/>
        </w:rPr>
        <w:t xml:space="preserve">т использование инструментария </w:t>
      </w:r>
      <w:r w:rsidR="009D785F">
        <w:rPr>
          <w:sz w:val="26"/>
          <w:szCs w:val="26"/>
          <w:lang w:eastAsia="ar-SA"/>
        </w:rPr>
        <w:t>учетно-аналитической системы</w:t>
      </w:r>
      <w:r w:rsidR="008F5DAF" w:rsidRPr="000849AF">
        <w:rPr>
          <w:sz w:val="26"/>
          <w:szCs w:val="26"/>
          <w:lang w:eastAsia="ar-SA"/>
        </w:rPr>
        <w:t>, содействующ</w:t>
      </w:r>
      <w:r w:rsidR="00337990">
        <w:rPr>
          <w:sz w:val="26"/>
          <w:szCs w:val="26"/>
          <w:lang w:eastAsia="ar-SA"/>
        </w:rPr>
        <w:t>его</w:t>
      </w:r>
      <w:r w:rsidR="008F5DAF" w:rsidRPr="000849AF">
        <w:rPr>
          <w:sz w:val="26"/>
          <w:szCs w:val="26"/>
          <w:lang w:eastAsia="ar-SA"/>
        </w:rPr>
        <w:t xml:space="preserve"> повышению релевантности информационно-аналитических данных.</w:t>
      </w:r>
    </w:p>
    <w:p w:rsidR="005D49C8" w:rsidRPr="000849AF" w:rsidRDefault="005D49C8" w:rsidP="000849AF">
      <w:pPr>
        <w:shd w:val="clear" w:color="auto" w:fill="FFFFFF"/>
        <w:spacing w:line="312" w:lineRule="auto"/>
        <w:rPr>
          <w:sz w:val="26"/>
          <w:szCs w:val="26"/>
        </w:rPr>
      </w:pPr>
      <w:r w:rsidRPr="000849AF">
        <w:rPr>
          <w:b/>
          <w:bCs/>
          <w:sz w:val="26"/>
          <w:szCs w:val="26"/>
        </w:rPr>
        <w:t xml:space="preserve">Практическое значение </w:t>
      </w:r>
      <w:r w:rsidR="008F5DAF" w:rsidRPr="000849AF">
        <w:rPr>
          <w:b/>
          <w:bCs/>
          <w:sz w:val="26"/>
          <w:szCs w:val="26"/>
        </w:rPr>
        <w:t xml:space="preserve">диссертационного </w:t>
      </w:r>
      <w:r w:rsidRPr="000849AF">
        <w:rPr>
          <w:b/>
          <w:bCs/>
          <w:sz w:val="26"/>
          <w:szCs w:val="26"/>
        </w:rPr>
        <w:t>исследования</w:t>
      </w:r>
      <w:r w:rsidRPr="000849AF">
        <w:rPr>
          <w:sz w:val="26"/>
          <w:szCs w:val="26"/>
        </w:rPr>
        <w:t xml:space="preserve"> заключается в том, что </w:t>
      </w:r>
      <w:r w:rsidR="008F5DAF" w:rsidRPr="000849AF">
        <w:rPr>
          <w:sz w:val="26"/>
          <w:szCs w:val="26"/>
        </w:rPr>
        <w:t>предложенная</w:t>
      </w:r>
      <w:r w:rsidRPr="000849AF">
        <w:rPr>
          <w:sz w:val="26"/>
          <w:szCs w:val="26"/>
        </w:rPr>
        <w:t xml:space="preserve"> методик</w:t>
      </w:r>
      <w:r w:rsidR="008F5DAF" w:rsidRPr="000849AF">
        <w:rPr>
          <w:sz w:val="26"/>
          <w:szCs w:val="26"/>
        </w:rPr>
        <w:t>а</w:t>
      </w:r>
      <w:r w:rsidRPr="000849AF">
        <w:rPr>
          <w:sz w:val="26"/>
          <w:szCs w:val="26"/>
        </w:rPr>
        <w:t xml:space="preserve"> формирования </w:t>
      </w:r>
      <w:r w:rsidR="009D785F">
        <w:rPr>
          <w:sz w:val="26"/>
          <w:szCs w:val="26"/>
        </w:rPr>
        <w:t>учетно-аналитической системы</w:t>
      </w:r>
      <w:r w:rsidR="008F5DAF" w:rsidRPr="000849AF">
        <w:rPr>
          <w:sz w:val="26"/>
          <w:szCs w:val="26"/>
        </w:rPr>
        <w:t xml:space="preserve"> по сегментам, а также процесс</w:t>
      </w:r>
      <w:r w:rsidRPr="000849AF">
        <w:rPr>
          <w:sz w:val="26"/>
          <w:szCs w:val="26"/>
        </w:rPr>
        <w:t xml:space="preserve"> </w:t>
      </w:r>
      <w:r w:rsidR="009D785F">
        <w:rPr>
          <w:sz w:val="26"/>
          <w:szCs w:val="26"/>
        </w:rPr>
        <w:t xml:space="preserve">ее </w:t>
      </w:r>
      <w:r w:rsidRPr="000849AF">
        <w:rPr>
          <w:sz w:val="26"/>
          <w:szCs w:val="26"/>
        </w:rPr>
        <w:t>внедрени</w:t>
      </w:r>
      <w:r w:rsidR="008F5DAF" w:rsidRPr="000849AF">
        <w:rPr>
          <w:sz w:val="26"/>
          <w:szCs w:val="26"/>
        </w:rPr>
        <w:t>я</w:t>
      </w:r>
      <w:r w:rsidRPr="000849AF">
        <w:rPr>
          <w:sz w:val="26"/>
          <w:szCs w:val="26"/>
        </w:rPr>
        <w:t xml:space="preserve"> на промышленных предприятиях позволит руководству получать достоверную и детализированную информацию</w:t>
      </w:r>
      <w:r w:rsidR="009D785F" w:rsidRPr="009D785F">
        <w:rPr>
          <w:sz w:val="26"/>
          <w:szCs w:val="26"/>
        </w:rPr>
        <w:t xml:space="preserve"> </w:t>
      </w:r>
      <w:r w:rsidR="009D785F" w:rsidRPr="000849AF">
        <w:rPr>
          <w:sz w:val="26"/>
          <w:szCs w:val="26"/>
        </w:rPr>
        <w:t>по сегментам</w:t>
      </w:r>
      <w:r w:rsidRPr="000849AF">
        <w:rPr>
          <w:sz w:val="26"/>
          <w:szCs w:val="26"/>
        </w:rPr>
        <w:t xml:space="preserve">, что </w:t>
      </w:r>
      <w:r w:rsidR="009D785F">
        <w:rPr>
          <w:sz w:val="26"/>
          <w:szCs w:val="26"/>
        </w:rPr>
        <w:t xml:space="preserve">значительно </w:t>
      </w:r>
      <w:r w:rsidRPr="000849AF">
        <w:rPr>
          <w:sz w:val="26"/>
          <w:szCs w:val="26"/>
        </w:rPr>
        <w:t xml:space="preserve">повысит </w:t>
      </w:r>
      <w:r w:rsidR="00201C20">
        <w:rPr>
          <w:sz w:val="26"/>
          <w:szCs w:val="26"/>
        </w:rPr>
        <w:t xml:space="preserve">обоснованность и </w:t>
      </w:r>
      <w:r w:rsidRPr="000849AF">
        <w:rPr>
          <w:sz w:val="26"/>
          <w:szCs w:val="26"/>
        </w:rPr>
        <w:t>эффективность принимаемых управленческих решений.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Результаты проведенного исследования могут быть использованы при разработке внутрифирменных рекомендаций по организации </w:t>
      </w:r>
      <w:r w:rsidR="008F5DAF" w:rsidRPr="000849AF">
        <w:rPr>
          <w:sz w:val="26"/>
          <w:szCs w:val="26"/>
        </w:rPr>
        <w:t>сегментного</w:t>
      </w:r>
      <w:r w:rsidRPr="000849AF">
        <w:rPr>
          <w:sz w:val="26"/>
          <w:szCs w:val="26"/>
        </w:rPr>
        <w:t xml:space="preserve"> учета и </w:t>
      </w:r>
      <w:r w:rsidR="008F5DAF" w:rsidRPr="000849AF">
        <w:rPr>
          <w:sz w:val="26"/>
          <w:szCs w:val="26"/>
        </w:rPr>
        <w:t xml:space="preserve">операционного </w:t>
      </w:r>
      <w:r w:rsidRPr="000849AF">
        <w:rPr>
          <w:sz w:val="26"/>
          <w:szCs w:val="26"/>
        </w:rPr>
        <w:t>анализа на предприятиях.</w:t>
      </w:r>
    </w:p>
    <w:p w:rsidR="00BD2B75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bCs/>
          <w:sz w:val="26"/>
          <w:szCs w:val="26"/>
        </w:rPr>
        <w:t xml:space="preserve">Апробация и внедрение результатов исследования. </w:t>
      </w:r>
      <w:r w:rsidRPr="000849AF">
        <w:rPr>
          <w:sz w:val="26"/>
          <w:szCs w:val="26"/>
        </w:rPr>
        <w:t xml:space="preserve">Основные теоретические и практические положения работы докладывались автором на Международных и Всероссийских научно-практических конференциях: </w:t>
      </w:r>
      <w:r w:rsidR="00BD2B75" w:rsidRPr="000849AF">
        <w:rPr>
          <w:sz w:val="26"/>
          <w:szCs w:val="26"/>
        </w:rPr>
        <w:t xml:space="preserve">«Гармонизация международных и отечественных информационных потоков учетно-налоговых систем», «Концепция развития системы налогообложения в условиях гармонизации отечественных и международных стандартов», «Внедрение международных стандартов и рекомендаций в системы гарантии качества экономического образования», «Приоритетные направления устойчивого развития учетно-аналитической системы в условиях интеграции </w:t>
      </w:r>
      <w:r w:rsidR="00BD2B75" w:rsidRPr="000849AF">
        <w:rPr>
          <w:sz w:val="26"/>
          <w:szCs w:val="26"/>
        </w:rPr>
        <w:lastRenderedPageBreak/>
        <w:t>международных экономических процессов», «Тенденции развития бухгалтерского учета, анализа и аудита в условиях изменения законодательства», «Тенденции развития налогообложения как инструмента экономического воздействия государства на воспроизводственный процесс», «Теория и практика формирования учетно-аналитической системы на предприятиях разных отраслей экономики» (г. Орел, 2010, 2012-2013 гг.).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Результаты диссертационного исследования апробированы и внедрены в деятельность </w:t>
      </w:r>
      <w:r w:rsidR="008F5DAF" w:rsidRPr="000849AF">
        <w:rPr>
          <w:sz w:val="26"/>
          <w:szCs w:val="26"/>
        </w:rPr>
        <w:t>производственных предприятий</w:t>
      </w:r>
      <w:r w:rsidRPr="000849AF">
        <w:rPr>
          <w:sz w:val="26"/>
          <w:szCs w:val="26"/>
        </w:rPr>
        <w:t xml:space="preserve"> в качестве внутрифирменных инструкций </w:t>
      </w:r>
      <w:r w:rsidR="00201C20">
        <w:rPr>
          <w:sz w:val="26"/>
          <w:szCs w:val="26"/>
        </w:rPr>
        <w:t xml:space="preserve">по </w:t>
      </w:r>
      <w:r w:rsidRPr="000849AF">
        <w:rPr>
          <w:sz w:val="26"/>
          <w:szCs w:val="26"/>
        </w:rPr>
        <w:t>разработк</w:t>
      </w:r>
      <w:r w:rsidR="00201C20">
        <w:rPr>
          <w:sz w:val="26"/>
          <w:szCs w:val="26"/>
        </w:rPr>
        <w:t>е</w:t>
      </w:r>
      <w:r w:rsidRPr="000849AF">
        <w:rPr>
          <w:sz w:val="26"/>
          <w:szCs w:val="26"/>
        </w:rPr>
        <w:t xml:space="preserve"> элементов </w:t>
      </w:r>
      <w:r w:rsidR="008F5DAF" w:rsidRPr="000849AF">
        <w:rPr>
          <w:sz w:val="26"/>
          <w:szCs w:val="26"/>
        </w:rPr>
        <w:t xml:space="preserve"> учетно-аналитической системы стоимости по сегментам деятельности</w:t>
      </w:r>
      <w:r w:rsidRPr="000849AF">
        <w:rPr>
          <w:sz w:val="26"/>
          <w:szCs w:val="26"/>
        </w:rPr>
        <w:t>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Научные положения и выводы, сформулированные в диссертации, используются в учебном процессе при подготовке специалистов, бакалавров и магистров экономического профиля по дисциплинам «Управленческий учет», «Анализ финансово-хозяйственной деятельности», «Управленческий анализ», «Контроллинг», «Учет затрат, калькулировани</w:t>
      </w:r>
      <w:r w:rsidR="008F5DAF" w:rsidRPr="000849AF">
        <w:rPr>
          <w:sz w:val="26"/>
          <w:szCs w:val="26"/>
        </w:rPr>
        <w:t>е и бюджетирование в отраслях»</w:t>
      </w:r>
      <w:r w:rsidR="00BD2B75" w:rsidRPr="000849AF">
        <w:rPr>
          <w:sz w:val="26"/>
          <w:szCs w:val="26"/>
        </w:rPr>
        <w:t>, «Учетно-налоговая система»</w:t>
      </w:r>
      <w:r w:rsidR="008F5DAF" w:rsidRPr="000849AF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 xml:space="preserve">в </w:t>
      </w:r>
      <w:r w:rsidR="009D785F">
        <w:rPr>
          <w:sz w:val="26"/>
          <w:szCs w:val="26"/>
        </w:rPr>
        <w:t xml:space="preserve">федеральном государственном бюджетном образовательном учреждении высшего профессионального образования </w:t>
      </w:r>
      <w:r w:rsidRPr="000849AF">
        <w:rPr>
          <w:sz w:val="26"/>
          <w:szCs w:val="26"/>
        </w:rPr>
        <w:t>«Государственный университет – учебно-научно-производственный комплекс».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 xml:space="preserve">Публикации. </w:t>
      </w:r>
      <w:r w:rsidRPr="000849AF">
        <w:rPr>
          <w:sz w:val="26"/>
          <w:szCs w:val="26"/>
        </w:rPr>
        <w:t>Основные положения диссертационного исследования опубликованы в 1</w:t>
      </w:r>
      <w:r w:rsidR="00BD2B75" w:rsidRPr="000849AF">
        <w:rPr>
          <w:sz w:val="26"/>
          <w:szCs w:val="26"/>
        </w:rPr>
        <w:t>0</w:t>
      </w:r>
      <w:r w:rsidRPr="000849AF">
        <w:rPr>
          <w:sz w:val="26"/>
          <w:szCs w:val="26"/>
        </w:rPr>
        <w:t xml:space="preserve"> научных работах общим объемом </w:t>
      </w:r>
      <w:r w:rsidR="00BD2B75" w:rsidRPr="000849AF">
        <w:rPr>
          <w:sz w:val="26"/>
          <w:szCs w:val="26"/>
        </w:rPr>
        <w:t>5,5 п.л.</w:t>
      </w:r>
      <w:r w:rsidRPr="000849AF">
        <w:rPr>
          <w:sz w:val="26"/>
          <w:szCs w:val="26"/>
        </w:rPr>
        <w:t xml:space="preserve">, </w:t>
      </w:r>
      <w:r w:rsidR="00BD2B75" w:rsidRPr="000849AF">
        <w:rPr>
          <w:sz w:val="26"/>
          <w:szCs w:val="26"/>
        </w:rPr>
        <w:t>все</w:t>
      </w:r>
      <w:r w:rsidRPr="000849AF">
        <w:rPr>
          <w:sz w:val="26"/>
          <w:szCs w:val="26"/>
        </w:rPr>
        <w:t xml:space="preserve"> авторски</w:t>
      </w:r>
      <w:r w:rsidR="00BD2B75" w:rsidRPr="000849AF">
        <w:rPr>
          <w:sz w:val="26"/>
          <w:szCs w:val="26"/>
        </w:rPr>
        <w:t>е</w:t>
      </w:r>
      <w:r w:rsidRPr="000849AF">
        <w:rPr>
          <w:sz w:val="26"/>
          <w:szCs w:val="26"/>
        </w:rPr>
        <w:t xml:space="preserve">, в том числе </w:t>
      </w:r>
      <w:r w:rsidR="00BD2B75" w:rsidRPr="000849AF">
        <w:rPr>
          <w:sz w:val="26"/>
          <w:szCs w:val="26"/>
        </w:rPr>
        <w:t>3</w:t>
      </w:r>
      <w:r w:rsidRPr="000849AF">
        <w:rPr>
          <w:sz w:val="26"/>
          <w:szCs w:val="26"/>
        </w:rPr>
        <w:t xml:space="preserve"> работы - в ведущих рецензируемых журналах, рекомендованных ВАК.</w:t>
      </w:r>
    </w:p>
    <w:p w:rsidR="005D49C8" w:rsidRPr="000849AF" w:rsidRDefault="005D49C8" w:rsidP="000849AF">
      <w:pPr>
        <w:spacing w:line="312" w:lineRule="auto"/>
        <w:rPr>
          <w:sz w:val="26"/>
          <w:szCs w:val="26"/>
          <w:highlight w:val="yellow"/>
        </w:rPr>
      </w:pPr>
      <w:r w:rsidRPr="000849AF">
        <w:rPr>
          <w:b/>
          <w:sz w:val="26"/>
          <w:szCs w:val="26"/>
        </w:rPr>
        <w:t>Структура и объем диссертации.</w:t>
      </w:r>
      <w:r w:rsidRPr="000849AF">
        <w:rPr>
          <w:sz w:val="26"/>
          <w:szCs w:val="26"/>
        </w:rPr>
        <w:t xml:space="preserve"> Структура диссертации соответствует теме, целям и задачам исследования. Диссертационная работа состоит из введения, трех глав, заключения, списка использованной литературы, включающего в </w:t>
      </w:r>
      <w:r w:rsidRPr="007E7EAC">
        <w:rPr>
          <w:sz w:val="26"/>
          <w:szCs w:val="26"/>
        </w:rPr>
        <w:t>себя 1</w:t>
      </w:r>
      <w:r w:rsidR="007E7EAC" w:rsidRPr="007E7EAC">
        <w:rPr>
          <w:sz w:val="26"/>
          <w:szCs w:val="26"/>
        </w:rPr>
        <w:t>23</w:t>
      </w:r>
      <w:r w:rsidRPr="007E7EAC">
        <w:rPr>
          <w:sz w:val="26"/>
          <w:szCs w:val="26"/>
        </w:rPr>
        <w:t xml:space="preserve"> источник</w:t>
      </w:r>
      <w:r w:rsidR="007E7EAC" w:rsidRPr="007E7EAC">
        <w:rPr>
          <w:sz w:val="26"/>
          <w:szCs w:val="26"/>
        </w:rPr>
        <w:t>а</w:t>
      </w:r>
      <w:r w:rsidRPr="007E7EAC">
        <w:rPr>
          <w:sz w:val="26"/>
          <w:szCs w:val="26"/>
        </w:rPr>
        <w:t xml:space="preserve">, </w:t>
      </w:r>
      <w:r w:rsidRPr="007611E2">
        <w:rPr>
          <w:sz w:val="26"/>
          <w:szCs w:val="26"/>
        </w:rPr>
        <w:t xml:space="preserve">содержит </w:t>
      </w:r>
      <w:r w:rsidR="007611E2" w:rsidRPr="007611E2">
        <w:rPr>
          <w:sz w:val="26"/>
          <w:szCs w:val="26"/>
        </w:rPr>
        <w:t>26</w:t>
      </w:r>
      <w:r w:rsidRPr="007611E2">
        <w:rPr>
          <w:sz w:val="26"/>
          <w:szCs w:val="26"/>
        </w:rPr>
        <w:t xml:space="preserve"> таблиц</w:t>
      </w:r>
      <w:r w:rsidR="007E7EAC" w:rsidRPr="007611E2">
        <w:rPr>
          <w:sz w:val="26"/>
          <w:szCs w:val="26"/>
        </w:rPr>
        <w:t>,</w:t>
      </w:r>
      <w:r w:rsidRPr="007611E2">
        <w:rPr>
          <w:sz w:val="26"/>
          <w:szCs w:val="26"/>
        </w:rPr>
        <w:t xml:space="preserve"> </w:t>
      </w:r>
      <w:r w:rsidR="007611E2" w:rsidRPr="007611E2">
        <w:rPr>
          <w:sz w:val="26"/>
          <w:szCs w:val="26"/>
        </w:rPr>
        <w:t>56</w:t>
      </w:r>
      <w:r w:rsidRPr="007611E2">
        <w:rPr>
          <w:sz w:val="26"/>
          <w:szCs w:val="26"/>
        </w:rPr>
        <w:t xml:space="preserve"> рисун</w:t>
      </w:r>
      <w:r w:rsidR="007611E2" w:rsidRPr="007611E2">
        <w:rPr>
          <w:sz w:val="26"/>
          <w:szCs w:val="26"/>
        </w:rPr>
        <w:t>ков</w:t>
      </w:r>
      <w:r w:rsidR="007E7EAC" w:rsidRPr="007611E2">
        <w:rPr>
          <w:sz w:val="26"/>
          <w:szCs w:val="26"/>
        </w:rPr>
        <w:t>, 4 приложения</w:t>
      </w:r>
      <w:r w:rsidRPr="007611E2">
        <w:rPr>
          <w:sz w:val="26"/>
          <w:szCs w:val="26"/>
        </w:rPr>
        <w:t xml:space="preserve">. Общий объем работы составляет </w:t>
      </w:r>
      <w:r w:rsidR="007E7EAC" w:rsidRPr="007611E2">
        <w:rPr>
          <w:sz w:val="26"/>
          <w:szCs w:val="26"/>
        </w:rPr>
        <w:t>2</w:t>
      </w:r>
      <w:r w:rsidR="007611E2" w:rsidRPr="007611E2">
        <w:rPr>
          <w:sz w:val="26"/>
          <w:szCs w:val="26"/>
        </w:rPr>
        <w:t>02</w:t>
      </w:r>
      <w:r w:rsidRPr="007E7EAC">
        <w:rPr>
          <w:sz w:val="26"/>
          <w:szCs w:val="26"/>
        </w:rPr>
        <w:t xml:space="preserve"> страниц</w:t>
      </w:r>
      <w:r w:rsidR="007611E2">
        <w:rPr>
          <w:sz w:val="26"/>
          <w:szCs w:val="26"/>
        </w:rPr>
        <w:t>ы</w:t>
      </w:r>
      <w:r w:rsidRPr="007E7EAC">
        <w:rPr>
          <w:sz w:val="26"/>
          <w:szCs w:val="26"/>
        </w:rPr>
        <w:t>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0849AF">
        <w:rPr>
          <w:b/>
          <w:sz w:val="26"/>
          <w:szCs w:val="26"/>
        </w:rPr>
        <w:t>Во введении</w:t>
      </w:r>
      <w:r w:rsidRPr="000849AF">
        <w:rPr>
          <w:sz w:val="26"/>
          <w:szCs w:val="26"/>
        </w:rPr>
        <w:t xml:space="preserve"> обоснована актуальность темы исследования, определена степень разработанности проблемы, сформулированы цель, задачи, объект и предмет исследования, раскрыта теоретическая и методологическая база, научная новизна, положения, выносимые на защиту, теоретическая и практическая значимость работы.</w:t>
      </w:r>
    </w:p>
    <w:p w:rsidR="005D49C8" w:rsidRPr="000849AF" w:rsidRDefault="005D49C8" w:rsidP="000849AF">
      <w:pPr>
        <w:spacing w:line="312" w:lineRule="auto"/>
        <w:rPr>
          <w:sz w:val="26"/>
          <w:szCs w:val="26"/>
        </w:rPr>
      </w:pPr>
      <w:r w:rsidRPr="009D785F">
        <w:rPr>
          <w:b/>
          <w:bCs/>
          <w:sz w:val="26"/>
          <w:szCs w:val="26"/>
        </w:rPr>
        <w:t>В</w:t>
      </w:r>
      <w:r w:rsidRPr="000849AF">
        <w:rPr>
          <w:bCs/>
          <w:sz w:val="26"/>
          <w:szCs w:val="26"/>
        </w:rPr>
        <w:t xml:space="preserve"> </w:t>
      </w:r>
      <w:r w:rsidRPr="009D785F">
        <w:rPr>
          <w:b/>
          <w:bCs/>
          <w:sz w:val="26"/>
          <w:szCs w:val="26"/>
        </w:rPr>
        <w:t>первой главе</w:t>
      </w:r>
      <w:r w:rsidRPr="000849AF">
        <w:rPr>
          <w:bCs/>
          <w:sz w:val="26"/>
          <w:szCs w:val="26"/>
        </w:rPr>
        <w:t xml:space="preserve"> «</w:t>
      </w:r>
      <w:r w:rsidR="009D785F">
        <w:rPr>
          <w:rFonts w:eastAsia="Andale Sans UI"/>
          <w:kern w:val="2"/>
          <w:sz w:val="26"/>
          <w:szCs w:val="26"/>
        </w:rPr>
        <w:t>Т</w:t>
      </w:r>
      <w:r w:rsidR="009D785F" w:rsidRPr="000849AF">
        <w:rPr>
          <w:rFonts w:eastAsia="Andale Sans UI"/>
          <w:kern w:val="2"/>
          <w:sz w:val="26"/>
          <w:szCs w:val="26"/>
        </w:rPr>
        <w:t xml:space="preserve">еоретические основы формирования и организации учетно-аналитической системы </w:t>
      </w:r>
      <w:r w:rsidR="009D785F">
        <w:rPr>
          <w:rFonts w:eastAsia="Andale Sans UI"/>
          <w:kern w:val="2"/>
          <w:sz w:val="26"/>
          <w:szCs w:val="26"/>
        </w:rPr>
        <w:t>деятельности производственных предприятий</w:t>
      </w:r>
      <w:r w:rsidR="009D785F" w:rsidRPr="000849AF">
        <w:rPr>
          <w:rFonts w:eastAsia="Andale Sans UI"/>
          <w:kern w:val="2"/>
          <w:sz w:val="26"/>
          <w:szCs w:val="26"/>
        </w:rPr>
        <w:t xml:space="preserve"> по сегментам</w:t>
      </w:r>
      <w:r w:rsidRPr="000849AF">
        <w:rPr>
          <w:bCs/>
          <w:sz w:val="26"/>
          <w:szCs w:val="26"/>
        </w:rPr>
        <w:t xml:space="preserve">» </w:t>
      </w:r>
      <w:r w:rsidRPr="000849AF">
        <w:rPr>
          <w:sz w:val="26"/>
          <w:szCs w:val="26"/>
        </w:rPr>
        <w:t xml:space="preserve">исследован </w:t>
      </w:r>
      <w:r w:rsidR="00165C9B" w:rsidRPr="000849AF">
        <w:rPr>
          <w:sz w:val="26"/>
          <w:szCs w:val="26"/>
        </w:rPr>
        <w:t xml:space="preserve">категориальный аппарат структурных составляющих учетно-аналитической системы, </w:t>
      </w:r>
      <w:r w:rsidR="00467361">
        <w:rPr>
          <w:sz w:val="26"/>
          <w:szCs w:val="26"/>
        </w:rPr>
        <w:t xml:space="preserve">рассмотрены </w:t>
      </w:r>
      <w:r w:rsidR="00165C9B" w:rsidRPr="000849AF">
        <w:rPr>
          <w:sz w:val="26"/>
          <w:szCs w:val="26"/>
        </w:rPr>
        <w:t>методы и способы калькулирования элементов стоимости продукции на производственных предприятиях, раскрыт</w:t>
      </w:r>
      <w:r w:rsidR="00467361">
        <w:rPr>
          <w:sz w:val="26"/>
          <w:szCs w:val="26"/>
        </w:rPr>
        <w:t xml:space="preserve">ы структурные составляющие </w:t>
      </w:r>
      <w:r w:rsidR="00165C9B" w:rsidRPr="000849AF">
        <w:rPr>
          <w:sz w:val="26"/>
          <w:szCs w:val="26"/>
        </w:rPr>
        <w:t>модел</w:t>
      </w:r>
      <w:r w:rsidR="00467361">
        <w:rPr>
          <w:sz w:val="26"/>
          <w:szCs w:val="26"/>
        </w:rPr>
        <w:t>и</w:t>
      </w:r>
      <w:r w:rsidR="00165C9B" w:rsidRPr="000849AF">
        <w:rPr>
          <w:sz w:val="26"/>
          <w:szCs w:val="26"/>
        </w:rPr>
        <w:t xml:space="preserve"> построения учетно-аналитической системы по сегментам </w:t>
      </w:r>
      <w:r w:rsidR="009D785F">
        <w:rPr>
          <w:sz w:val="26"/>
          <w:szCs w:val="26"/>
        </w:rPr>
        <w:t>деятельности производственных предприятий</w:t>
      </w:r>
      <w:r w:rsidRPr="000849AF">
        <w:rPr>
          <w:sz w:val="26"/>
          <w:szCs w:val="26"/>
        </w:rPr>
        <w:t>.</w:t>
      </w:r>
    </w:p>
    <w:p w:rsidR="00165C9B" w:rsidRPr="000849AF" w:rsidRDefault="005D49C8" w:rsidP="000849AF">
      <w:pPr>
        <w:pStyle w:val="a3"/>
        <w:spacing w:line="312" w:lineRule="auto"/>
        <w:ind w:left="0"/>
        <w:rPr>
          <w:sz w:val="26"/>
          <w:szCs w:val="26"/>
        </w:rPr>
      </w:pPr>
      <w:r w:rsidRPr="009D785F">
        <w:rPr>
          <w:b/>
          <w:sz w:val="26"/>
          <w:szCs w:val="26"/>
        </w:rPr>
        <w:lastRenderedPageBreak/>
        <w:t>Во второй главе</w:t>
      </w:r>
      <w:r w:rsidRPr="000849AF">
        <w:rPr>
          <w:sz w:val="26"/>
          <w:szCs w:val="26"/>
        </w:rPr>
        <w:t xml:space="preserve"> «</w:t>
      </w:r>
      <w:r w:rsidR="009D785F">
        <w:rPr>
          <w:sz w:val="26"/>
          <w:szCs w:val="26"/>
        </w:rPr>
        <w:t>О</w:t>
      </w:r>
      <w:r w:rsidR="009D785F" w:rsidRPr="000849AF">
        <w:rPr>
          <w:sz w:val="26"/>
          <w:szCs w:val="26"/>
        </w:rPr>
        <w:t>рганизационно-практические основы сегментного  учета стоимости продукции</w:t>
      </w:r>
      <w:r w:rsidR="000E06CC">
        <w:rPr>
          <w:sz w:val="26"/>
          <w:szCs w:val="26"/>
        </w:rPr>
        <w:t xml:space="preserve"> производственного предприятия</w:t>
      </w:r>
      <w:r w:rsidRPr="000849AF">
        <w:rPr>
          <w:sz w:val="26"/>
          <w:szCs w:val="26"/>
        </w:rPr>
        <w:t xml:space="preserve">» </w:t>
      </w:r>
      <w:r w:rsidR="00467361">
        <w:rPr>
          <w:sz w:val="26"/>
          <w:szCs w:val="26"/>
        </w:rPr>
        <w:t>проанализирован</w:t>
      </w:r>
      <w:r w:rsidR="00165C9B" w:rsidRPr="000849AF">
        <w:rPr>
          <w:sz w:val="26"/>
          <w:szCs w:val="26"/>
        </w:rPr>
        <w:t xml:space="preserve"> международный опыт формирования системы сегментного учета, а также </w:t>
      </w:r>
      <w:r w:rsidR="00467361">
        <w:rPr>
          <w:sz w:val="26"/>
          <w:szCs w:val="26"/>
        </w:rPr>
        <w:t xml:space="preserve">рассмотрен </w:t>
      </w:r>
      <w:r w:rsidR="00165C9B" w:rsidRPr="000849AF">
        <w:rPr>
          <w:sz w:val="26"/>
          <w:szCs w:val="26"/>
        </w:rPr>
        <w:t>учет элементов стоимости продукции</w:t>
      </w:r>
      <w:r w:rsidR="00201C20">
        <w:rPr>
          <w:sz w:val="26"/>
          <w:szCs w:val="26"/>
        </w:rPr>
        <w:t xml:space="preserve"> в отечественной практике</w:t>
      </w:r>
      <w:r w:rsidR="00165C9B" w:rsidRPr="000849AF">
        <w:rPr>
          <w:sz w:val="26"/>
          <w:szCs w:val="26"/>
        </w:rPr>
        <w:t>, предложена модель информационно-аналитического обеспечения процессов учета и контроля затрат производственного предприятия.</w:t>
      </w:r>
    </w:p>
    <w:p w:rsidR="00165C9B" w:rsidRPr="000849AF" w:rsidRDefault="005D49C8" w:rsidP="000849AF">
      <w:pPr>
        <w:pStyle w:val="a3"/>
        <w:spacing w:line="312" w:lineRule="auto"/>
        <w:ind w:left="0"/>
        <w:rPr>
          <w:bCs/>
          <w:sz w:val="26"/>
          <w:szCs w:val="26"/>
        </w:rPr>
      </w:pPr>
      <w:r w:rsidRPr="000E06CC">
        <w:rPr>
          <w:b/>
          <w:bCs/>
          <w:sz w:val="26"/>
          <w:szCs w:val="26"/>
        </w:rPr>
        <w:t>В третьей главе</w:t>
      </w:r>
      <w:r w:rsidRPr="000849AF">
        <w:rPr>
          <w:sz w:val="26"/>
          <w:szCs w:val="26"/>
        </w:rPr>
        <w:t xml:space="preserve"> «</w:t>
      </w:r>
      <w:r w:rsidR="000E06CC">
        <w:rPr>
          <w:sz w:val="26"/>
          <w:szCs w:val="26"/>
        </w:rPr>
        <w:t>Н</w:t>
      </w:r>
      <w:r w:rsidR="000E06CC" w:rsidRPr="000849AF">
        <w:rPr>
          <w:sz w:val="26"/>
          <w:szCs w:val="26"/>
        </w:rPr>
        <w:t xml:space="preserve">аучно-методические </w:t>
      </w:r>
      <w:r w:rsidR="00467361">
        <w:rPr>
          <w:sz w:val="26"/>
          <w:szCs w:val="26"/>
        </w:rPr>
        <w:t>рекомендации по</w:t>
      </w:r>
      <w:r w:rsidR="000E06CC" w:rsidRPr="000849AF">
        <w:rPr>
          <w:sz w:val="26"/>
          <w:szCs w:val="26"/>
        </w:rPr>
        <w:t xml:space="preserve"> </w:t>
      </w:r>
      <w:r w:rsidR="000E06CC">
        <w:rPr>
          <w:sz w:val="26"/>
          <w:szCs w:val="26"/>
        </w:rPr>
        <w:t>формировани</w:t>
      </w:r>
      <w:r w:rsidR="00467361">
        <w:rPr>
          <w:sz w:val="26"/>
          <w:szCs w:val="26"/>
        </w:rPr>
        <w:t>ю</w:t>
      </w:r>
      <w:r w:rsidR="000E06CC">
        <w:rPr>
          <w:sz w:val="26"/>
          <w:szCs w:val="26"/>
        </w:rPr>
        <w:t xml:space="preserve"> системы </w:t>
      </w:r>
      <w:r w:rsidR="000E06CC" w:rsidRPr="000849AF">
        <w:rPr>
          <w:sz w:val="26"/>
          <w:szCs w:val="26"/>
        </w:rPr>
        <w:t>учета, анализа и контроля стоимости по сегментам</w:t>
      </w:r>
      <w:r w:rsidR="000E06CC">
        <w:rPr>
          <w:sz w:val="26"/>
          <w:szCs w:val="26"/>
        </w:rPr>
        <w:t xml:space="preserve"> деятельности производственного предприятия</w:t>
      </w:r>
      <w:r w:rsidR="00201C20">
        <w:rPr>
          <w:bCs/>
          <w:sz w:val="26"/>
          <w:szCs w:val="26"/>
        </w:rPr>
        <w:t>» предложен</w:t>
      </w:r>
      <w:r w:rsidRPr="000849AF">
        <w:rPr>
          <w:bCs/>
          <w:sz w:val="26"/>
          <w:szCs w:val="26"/>
        </w:rPr>
        <w:t xml:space="preserve"> </w:t>
      </w:r>
      <w:r w:rsidR="00165C9B" w:rsidRPr="000849AF">
        <w:rPr>
          <w:sz w:val="26"/>
          <w:szCs w:val="26"/>
        </w:rPr>
        <w:t>механизм формирования учетной политики по сегментам</w:t>
      </w:r>
      <w:r w:rsidR="00165C9B" w:rsidRPr="000849AF">
        <w:rPr>
          <w:bCs/>
          <w:sz w:val="26"/>
          <w:szCs w:val="26"/>
        </w:rPr>
        <w:t xml:space="preserve">, </w:t>
      </w:r>
      <w:r w:rsidR="00201C20">
        <w:rPr>
          <w:bCs/>
          <w:sz w:val="26"/>
          <w:szCs w:val="26"/>
        </w:rPr>
        <w:t>сформулированы</w:t>
      </w:r>
      <w:r w:rsidR="00165C9B" w:rsidRPr="000849AF">
        <w:rPr>
          <w:bCs/>
          <w:sz w:val="26"/>
          <w:szCs w:val="26"/>
        </w:rPr>
        <w:t xml:space="preserve"> методические </w:t>
      </w:r>
      <w:r w:rsidR="00467361">
        <w:rPr>
          <w:bCs/>
          <w:sz w:val="26"/>
          <w:szCs w:val="26"/>
        </w:rPr>
        <w:t xml:space="preserve">предложения </w:t>
      </w:r>
      <w:r w:rsidR="00165C9B" w:rsidRPr="000849AF">
        <w:rPr>
          <w:bCs/>
          <w:sz w:val="26"/>
          <w:szCs w:val="26"/>
        </w:rPr>
        <w:t>по б</w:t>
      </w:r>
      <w:r w:rsidR="00165C9B" w:rsidRPr="000849AF">
        <w:rPr>
          <w:sz w:val="26"/>
          <w:szCs w:val="26"/>
        </w:rPr>
        <w:t xml:space="preserve">юджетному планированию и внутреннему контролю за формированием стоимости продукции сегментов, а также раскрыта методика </w:t>
      </w:r>
      <w:r w:rsidR="000E06CC">
        <w:rPr>
          <w:sz w:val="26"/>
          <w:szCs w:val="26"/>
        </w:rPr>
        <w:t xml:space="preserve">проведения </w:t>
      </w:r>
      <w:r w:rsidR="00165C9B" w:rsidRPr="000849AF">
        <w:rPr>
          <w:sz w:val="26"/>
          <w:szCs w:val="26"/>
        </w:rPr>
        <w:t xml:space="preserve">операционного анализа </w:t>
      </w:r>
      <w:r w:rsidR="000E06CC">
        <w:rPr>
          <w:sz w:val="26"/>
          <w:szCs w:val="26"/>
        </w:rPr>
        <w:t>деятельности производственного предприятия</w:t>
      </w:r>
      <w:r w:rsidR="00165C9B" w:rsidRPr="000849AF">
        <w:rPr>
          <w:sz w:val="26"/>
          <w:szCs w:val="26"/>
        </w:rPr>
        <w:t>.</w:t>
      </w:r>
    </w:p>
    <w:p w:rsidR="005D49C8" w:rsidRPr="000849AF" w:rsidRDefault="005D49C8" w:rsidP="000849AF">
      <w:pPr>
        <w:spacing w:line="312" w:lineRule="auto"/>
        <w:rPr>
          <w:color w:val="auto"/>
          <w:sz w:val="26"/>
          <w:szCs w:val="26"/>
        </w:rPr>
      </w:pPr>
      <w:r w:rsidRPr="000849AF">
        <w:rPr>
          <w:b/>
          <w:color w:val="auto"/>
          <w:sz w:val="26"/>
          <w:szCs w:val="26"/>
        </w:rPr>
        <w:t>В заключении</w:t>
      </w:r>
      <w:r w:rsidRPr="000849AF">
        <w:rPr>
          <w:color w:val="auto"/>
          <w:sz w:val="26"/>
          <w:szCs w:val="26"/>
        </w:rPr>
        <w:t xml:space="preserve"> сформулированы основные выводы и предложения по результатам диссертационного исследования, касающиеся внедрения </w:t>
      </w:r>
      <w:r w:rsidR="00F84FC9" w:rsidRPr="000849AF">
        <w:rPr>
          <w:color w:val="auto"/>
          <w:sz w:val="26"/>
          <w:szCs w:val="26"/>
        </w:rPr>
        <w:t xml:space="preserve">учетно-аналитической </w:t>
      </w:r>
      <w:r w:rsidRPr="000849AF">
        <w:rPr>
          <w:color w:val="auto"/>
          <w:sz w:val="26"/>
          <w:szCs w:val="26"/>
        </w:rPr>
        <w:t xml:space="preserve">системы </w:t>
      </w:r>
      <w:r w:rsidR="00F84FC9" w:rsidRPr="000849AF">
        <w:rPr>
          <w:color w:val="auto"/>
          <w:sz w:val="26"/>
          <w:szCs w:val="26"/>
        </w:rPr>
        <w:t>по сегментам</w:t>
      </w:r>
      <w:r w:rsidRPr="000849AF">
        <w:rPr>
          <w:color w:val="auto"/>
          <w:sz w:val="26"/>
          <w:szCs w:val="26"/>
        </w:rPr>
        <w:t xml:space="preserve"> в практическую деятельность </w:t>
      </w:r>
      <w:r w:rsidR="00F84FC9" w:rsidRPr="000849AF">
        <w:rPr>
          <w:color w:val="auto"/>
          <w:sz w:val="26"/>
          <w:szCs w:val="26"/>
        </w:rPr>
        <w:t xml:space="preserve">производственных </w:t>
      </w:r>
      <w:r w:rsidR="00EC4B84" w:rsidRPr="000849AF">
        <w:rPr>
          <w:color w:val="auto"/>
          <w:sz w:val="26"/>
          <w:szCs w:val="26"/>
        </w:rPr>
        <w:t>предприятий</w:t>
      </w:r>
      <w:r w:rsidRPr="000849AF">
        <w:rPr>
          <w:color w:val="auto"/>
          <w:sz w:val="26"/>
          <w:szCs w:val="26"/>
        </w:rPr>
        <w:t>.</w:t>
      </w:r>
    </w:p>
    <w:p w:rsidR="005D49C8" w:rsidRPr="000849AF" w:rsidRDefault="005D49C8" w:rsidP="000849AF">
      <w:pPr>
        <w:spacing w:line="312" w:lineRule="auto"/>
        <w:rPr>
          <w:color w:val="auto"/>
          <w:sz w:val="26"/>
          <w:szCs w:val="26"/>
        </w:rPr>
      </w:pPr>
    </w:p>
    <w:p w:rsidR="005D49C8" w:rsidRPr="000849AF" w:rsidRDefault="005D49C8" w:rsidP="000849AF">
      <w:pPr>
        <w:spacing w:line="312" w:lineRule="auto"/>
        <w:jc w:val="center"/>
        <w:rPr>
          <w:b/>
          <w:sz w:val="26"/>
          <w:szCs w:val="26"/>
        </w:rPr>
      </w:pPr>
      <w:r w:rsidRPr="000849AF">
        <w:rPr>
          <w:b/>
          <w:sz w:val="26"/>
          <w:szCs w:val="26"/>
        </w:rPr>
        <w:t>2 ОСНОВНЫЕ ПОЛОЖЕНИЯ И РЕЗУЛЬТАТЫ РАБОТЫ,</w:t>
      </w:r>
    </w:p>
    <w:p w:rsidR="005D49C8" w:rsidRPr="000849AF" w:rsidRDefault="005D49C8" w:rsidP="000849AF">
      <w:pPr>
        <w:spacing w:line="312" w:lineRule="auto"/>
        <w:jc w:val="center"/>
        <w:rPr>
          <w:b/>
          <w:sz w:val="26"/>
          <w:szCs w:val="26"/>
        </w:rPr>
      </w:pPr>
      <w:r w:rsidRPr="000849AF">
        <w:rPr>
          <w:b/>
          <w:sz w:val="26"/>
          <w:szCs w:val="26"/>
        </w:rPr>
        <w:t>ВЫНОСИМЫЕ НА ЗАЩИТУ</w:t>
      </w:r>
    </w:p>
    <w:p w:rsidR="0040179C" w:rsidRPr="000E06CC" w:rsidRDefault="0040179C" w:rsidP="000849AF">
      <w:pPr>
        <w:spacing w:line="240" w:lineRule="auto"/>
        <w:rPr>
          <w:b/>
          <w:sz w:val="26"/>
          <w:szCs w:val="26"/>
        </w:rPr>
      </w:pPr>
      <w:r w:rsidRPr="000849AF">
        <w:rPr>
          <w:b/>
          <w:sz w:val="26"/>
          <w:szCs w:val="26"/>
        </w:rPr>
        <w:t xml:space="preserve">1 </w:t>
      </w:r>
      <w:r w:rsidR="000E06CC" w:rsidRPr="000E06CC">
        <w:rPr>
          <w:b/>
          <w:sz w:val="26"/>
          <w:szCs w:val="26"/>
        </w:rPr>
        <w:t>С авторской позиции расширена сущность учетно-аналитической системы производственного предприятия, определяющая ее управленческую направленность, а также предложена схема информационно-аналитического обеспечения учета и контроля, отражающая мобильность информационных потоков,</w:t>
      </w:r>
      <w:r w:rsidR="00337990">
        <w:rPr>
          <w:b/>
          <w:sz w:val="26"/>
          <w:szCs w:val="26"/>
        </w:rPr>
        <w:t xml:space="preserve"> оперативность передачи данных и </w:t>
      </w:r>
      <w:r w:rsidR="000E06CC" w:rsidRPr="000E06CC">
        <w:rPr>
          <w:b/>
          <w:sz w:val="26"/>
          <w:szCs w:val="26"/>
        </w:rPr>
        <w:t>унификацию их использования в учетно-аналитической системе</w:t>
      </w:r>
    </w:p>
    <w:p w:rsidR="002D10ED" w:rsidRDefault="00F84FC9" w:rsidP="00A44151">
      <w:pPr>
        <w:tabs>
          <w:tab w:val="left" w:pos="8500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В диссертационном исследовании определено, что н</w:t>
      </w:r>
      <w:r w:rsidR="0011193C" w:rsidRPr="000849AF">
        <w:rPr>
          <w:sz w:val="26"/>
          <w:szCs w:val="26"/>
        </w:rPr>
        <w:t xml:space="preserve">азначением любой учетно-аналитической системы является обеспечение </w:t>
      </w:r>
      <w:r w:rsidRPr="000849AF">
        <w:rPr>
          <w:sz w:val="26"/>
          <w:szCs w:val="26"/>
        </w:rPr>
        <w:t xml:space="preserve">управленческого звена </w:t>
      </w:r>
      <w:r w:rsidR="0011193C" w:rsidRPr="000849AF">
        <w:rPr>
          <w:sz w:val="26"/>
          <w:szCs w:val="26"/>
        </w:rPr>
        <w:t>информаци</w:t>
      </w:r>
      <w:r w:rsidRPr="000849AF">
        <w:rPr>
          <w:sz w:val="26"/>
          <w:szCs w:val="26"/>
        </w:rPr>
        <w:t xml:space="preserve">онными данными </w:t>
      </w:r>
      <w:r w:rsidR="0011193C" w:rsidRPr="000849AF">
        <w:rPr>
          <w:sz w:val="26"/>
          <w:szCs w:val="26"/>
        </w:rPr>
        <w:t>обо всех аспектах деятельности предприят</w:t>
      </w:r>
      <w:r w:rsidR="000E06CC">
        <w:rPr>
          <w:sz w:val="26"/>
          <w:szCs w:val="26"/>
        </w:rPr>
        <w:t>ия для их</w:t>
      </w:r>
      <w:r w:rsidR="0011193C" w:rsidRPr="000849AF">
        <w:rPr>
          <w:sz w:val="26"/>
          <w:szCs w:val="26"/>
        </w:rPr>
        <w:t xml:space="preserve"> последующей оценки и анализа.</w:t>
      </w:r>
      <w:r w:rsidR="002D10ED" w:rsidRPr="000849AF">
        <w:rPr>
          <w:sz w:val="26"/>
          <w:szCs w:val="26"/>
        </w:rPr>
        <w:t xml:space="preserve"> Важной частью учетно-аналитической системы является </w:t>
      </w:r>
      <w:r w:rsidR="00A44151">
        <w:rPr>
          <w:sz w:val="26"/>
          <w:szCs w:val="26"/>
        </w:rPr>
        <w:t xml:space="preserve">ее </w:t>
      </w:r>
      <w:r w:rsidR="002D10ED" w:rsidRPr="000849AF">
        <w:rPr>
          <w:sz w:val="26"/>
          <w:szCs w:val="26"/>
        </w:rPr>
        <w:t xml:space="preserve">управленческая </w:t>
      </w:r>
      <w:r w:rsidR="00A44151">
        <w:rPr>
          <w:sz w:val="26"/>
          <w:szCs w:val="26"/>
        </w:rPr>
        <w:t>составляющая</w:t>
      </w:r>
      <w:r w:rsidR="002D10ED" w:rsidRPr="000849AF">
        <w:rPr>
          <w:sz w:val="26"/>
          <w:szCs w:val="26"/>
        </w:rPr>
        <w:t xml:space="preserve">, которую следует рассматривать как тактику внутреннего управления деятельностью </w:t>
      </w:r>
      <w:r w:rsidR="000E06CC">
        <w:rPr>
          <w:sz w:val="26"/>
          <w:szCs w:val="26"/>
        </w:rPr>
        <w:t xml:space="preserve">производственного </w:t>
      </w:r>
      <w:r w:rsidR="002D10ED" w:rsidRPr="000849AF">
        <w:rPr>
          <w:sz w:val="26"/>
          <w:szCs w:val="26"/>
        </w:rPr>
        <w:t xml:space="preserve">предприятия в целом: информационное обеспечение, планирование, контроль, координация и регулирование управленческих решений, их оценка и корректировка (Рисунок 1). </w:t>
      </w:r>
    </w:p>
    <w:p w:rsidR="00AB70F5" w:rsidRPr="00D6725D" w:rsidRDefault="00AB70F5" w:rsidP="00AB70F5">
      <w:pPr>
        <w:spacing w:line="312" w:lineRule="auto"/>
        <w:rPr>
          <w:sz w:val="26"/>
          <w:szCs w:val="26"/>
          <w:highlight w:val="yellow"/>
        </w:rPr>
      </w:pPr>
      <w:r w:rsidRPr="00D6725D">
        <w:rPr>
          <w:sz w:val="26"/>
          <w:szCs w:val="26"/>
        </w:rPr>
        <w:t xml:space="preserve">Управленческое учетно-отчетное пространство представляет собой информационную базу для аналитической и контрольной подсистем. </w:t>
      </w:r>
      <w:r>
        <w:rPr>
          <w:sz w:val="26"/>
          <w:szCs w:val="26"/>
        </w:rPr>
        <w:t>А</w:t>
      </w:r>
      <w:r w:rsidRPr="00D6725D">
        <w:rPr>
          <w:sz w:val="26"/>
          <w:szCs w:val="26"/>
        </w:rPr>
        <w:t>нализ обеспечивает информационно-аналитическую поддержку принятия управленчески</w:t>
      </w:r>
      <w:r w:rsidR="00337990">
        <w:rPr>
          <w:sz w:val="26"/>
          <w:szCs w:val="26"/>
        </w:rPr>
        <w:t>х</w:t>
      </w:r>
      <w:r w:rsidRPr="00D6725D">
        <w:rPr>
          <w:sz w:val="26"/>
          <w:szCs w:val="26"/>
        </w:rPr>
        <w:t xml:space="preserve"> решений. Внутренний контроль направлен на мониторинг и функциональную диагност</w:t>
      </w:r>
      <w:r>
        <w:rPr>
          <w:sz w:val="26"/>
          <w:szCs w:val="26"/>
        </w:rPr>
        <w:t>ику хозяйственных операций, затратных и результирующих показателей деятельности производственного предприятия.</w:t>
      </w:r>
    </w:p>
    <w:p w:rsidR="00AB70F5" w:rsidRPr="000849AF" w:rsidRDefault="00AB70F5" w:rsidP="00AB70F5">
      <w:pPr>
        <w:tabs>
          <w:tab w:val="left" w:pos="8500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lastRenderedPageBreak/>
        <w:t xml:space="preserve">Все составляющие учетно-аналитической системы исследуются во взаимосвязи и взаимообусловленности. Особенностью современного этапа развития управленческой учетно-аналитической системы является </w:t>
      </w:r>
      <w:r>
        <w:rPr>
          <w:sz w:val="26"/>
          <w:szCs w:val="26"/>
        </w:rPr>
        <w:t xml:space="preserve">ее </w:t>
      </w:r>
      <w:r w:rsidRPr="000849AF">
        <w:rPr>
          <w:sz w:val="26"/>
          <w:szCs w:val="26"/>
        </w:rPr>
        <w:t>стратегическая направленность, при этом должно быть определено информационно-аналитическое обеспечение стратегических управленческих решений и технологий.</w:t>
      </w:r>
    </w:p>
    <w:p w:rsidR="00AB70F5" w:rsidRPr="00556542" w:rsidRDefault="00442D20" w:rsidP="00A44151">
      <w:pPr>
        <w:tabs>
          <w:tab w:val="left" w:pos="8500"/>
        </w:tabs>
        <w:spacing w:line="312" w:lineRule="auto"/>
        <w:rPr>
          <w:sz w:val="26"/>
          <w:szCs w:val="26"/>
          <w:highlight w:val="yellow"/>
        </w:rPr>
      </w:pPr>
      <w:r>
        <w:rPr>
          <w:noProof/>
          <w:sz w:val="26"/>
          <w:szCs w:val="26"/>
          <w:shd w:val="clear" w:color="auto" w:fill="auto"/>
        </w:rPr>
        <w:pict>
          <v:group id="_x0000_s2273" style="position:absolute;left:0;text-align:left;margin-left:8.5pt;margin-top:-1.9pt;width:485.6pt;height:172.3pt;z-index:251704320" coordorigin="1104,11700" coordsize="9712,3446">
            <v:rect id="Прямоугольник 37" o:spid="_x0000_s2272" style="position:absolute;left:1104;top:14190;width:9712;height:9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IAcQA&#10;AADbAAAADwAAAGRycy9kb3ducmV2LnhtbESPzWrDMBCE74G+g9hCb7GcBJLiRglpaWgvPcRp8XWx&#10;NpaJtTKW6p+3rwKFHIeZ+YbZ7kfbiJ46XztWsEhSEMSl0zVXCr7Px/kzCB+QNTaOScFEHva7h9kW&#10;M+0GPlGfh0pECPsMFZgQ2kxKXxqy6BPXEkfv4jqLIcqukrrDIcJtI5dpupYWa44LBlt6M1Re81+r&#10;oCyKn8akH/042dqYr/fT0oZXpZ4ex8MLiEBjuIf/259awWoDt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CAHEAAAA2wAAAA8AAAAAAAAAAAAAAAAAmAIAAGRycy9k&#10;b3ducmV2LnhtbFBLBQYAAAAABAAEAPUAAACJAwAAAAA=&#10;" fillcolor="white [3201]" strokecolor="black [3200]" strokeweight="2pt">
              <v:stroke dashstyle="dash"/>
            </v:rect>
            <v:rect id="Прямоугольник 37" o:spid="_x0000_s1885" style="position:absolute;left:1964;top:12262;width:7629;height:143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IAcQA&#10;AADbAAAADwAAAGRycy9kb3ducmV2LnhtbESPzWrDMBCE74G+g9hCb7GcBJLiRglpaWgvPcRp8XWx&#10;NpaJtTKW6p+3rwKFHIeZ+YbZ7kfbiJ46XztWsEhSEMSl0zVXCr7Px/kzCB+QNTaOScFEHva7h9kW&#10;M+0GPlGfh0pECPsMFZgQ2kxKXxqy6BPXEkfv4jqLIcqukrrDIcJtI5dpupYWa44LBlt6M1Re81+r&#10;oCyKn8akH/042dqYr/fT0oZXpZ4ex8MLiEBjuIf/259awWoDt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CAHEAAAA2wAAAA8AAAAAAAAAAAAAAAAAmAIAAGRycy9k&#10;b3ducmV2LnhtbFBLBQYAAAAABAAEAPUAAACJAwAAAAA=&#10;" fillcolor="white [3201]" strokecolor="black [3200]" strokeweight="2pt">
              <v:stroke dashstyle="dash"/>
            </v:rect>
            <v:rect id="Прямоугольник 22" o:spid="_x0000_s1886" style="position:absolute;left:2488;top:11700;width:6769;height:56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5RMYA&#10;AADbAAAADwAAAGRycy9kb3ducmV2LnhtbESPQWvCQBSE7wX/w/IEb3VjDhpSVylKoaiUaovS2yP7&#10;mqRm38bsmqT/visIPQ4z8w0zX/amEi01rrSsYDKOQBBnVpecK/j8eHlMQDiPrLGyTAp+ycFyMXiY&#10;Y6ptx3tqDz4XAcIuRQWF93UqpcsKMujGtiYO3rdtDPogm1zqBrsAN5WMo2gqDZYcFgqsaVVQdj5c&#10;jYKjW2+T2an+2nRV+/OedMn+7bJTajTsn59AeOr9f/jeftUK4hh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c5RMYAAADbAAAADwAAAAAAAAAAAAAAAACYAgAAZHJz&#10;L2Rvd25yZXYueG1sUEsFBgAAAAAEAAQA9QAAAIsDAAAAAA==&#10;" fillcolor="white [3201]" strokecolor="black [3200]" strokeweight="1.5pt">
              <v:textbox>
                <w:txbxContent>
                  <w:p w:rsidR="00EE7F47" w:rsidRPr="002D10ED" w:rsidRDefault="00EE7F47" w:rsidP="002D10ED">
                    <w:pPr>
                      <w:spacing w:line="240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D10ED">
                      <w:rPr>
                        <w:b/>
                        <w:sz w:val="20"/>
                        <w:szCs w:val="20"/>
                      </w:rPr>
                      <w:t>УПРАВЛЕНЧЕСКАЯ УЧЕТНО-АНАЛИТИЧЕСКАЯ СИСТЕМА</w:t>
                    </w:r>
                  </w:p>
                </w:txbxContent>
              </v:textbox>
            </v:rect>
            <v:rect id="Прямоугольник 23" o:spid="_x0000_s1887" style="position:absolute;left:7593;top:14317;width:3029;height:67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<v:textbox>
                <w:txbxContent>
                  <w:p w:rsidR="00EE7F47" w:rsidRPr="002D10ED" w:rsidRDefault="00EE7F47" w:rsidP="002D10E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D10ED">
                      <w:rPr>
                        <w:sz w:val="20"/>
                        <w:szCs w:val="20"/>
                      </w:rPr>
                      <w:t>Контрольная подсистема (внутренний контроль)</w:t>
                    </w:r>
                  </w:p>
                  <w:p w:rsidR="00EE7F47" w:rsidRPr="002D10ED" w:rsidRDefault="00EE7F47" w:rsidP="002D10E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D10ED">
                      <w:rPr>
                        <w:sz w:val="20"/>
                        <w:szCs w:val="20"/>
                      </w:rPr>
                      <w:t>(</w:t>
                    </w:r>
                  </w:p>
                </w:txbxContent>
              </v:textbox>
            </v:rect>
            <v:rect id="Прямоугольник 24" o:spid="_x0000_s1888" style="position:absolute;left:4395;top:12611;width:3029;height:813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>
              <v:textbox>
                <w:txbxContent>
                  <w:p w:rsidR="00EE7F47" w:rsidRPr="002D10ED" w:rsidRDefault="00EE7F47" w:rsidP="002D10E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D10ED">
                      <w:rPr>
                        <w:sz w:val="20"/>
                        <w:szCs w:val="20"/>
                      </w:rPr>
                      <w:t>Управленческий анализ (контроллинг)</w:t>
                    </w:r>
                  </w:p>
                </w:txbxContent>
              </v:textbox>
            </v:rect>
            <v:rect id="Прямоугольник 25" o:spid="_x0000_s1889" style="position:absolute;left:7574;top:12611;width:3029;height:67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<v:textbox>
                <w:txbxContent>
                  <w:p w:rsidR="00EE7F47" w:rsidRPr="002D10ED" w:rsidRDefault="00EE7F47" w:rsidP="002D10E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D10ED">
                      <w:rPr>
                        <w:sz w:val="20"/>
                        <w:szCs w:val="20"/>
                      </w:rPr>
                      <w:t>Управленческий аудит</w:t>
                    </w:r>
                  </w:p>
                </w:txbxContent>
              </v:textbox>
            </v:rect>
            <v:rect id="Прямоугольник 26" o:spid="_x0000_s1890" style="position:absolute;left:1216;top:14336;width:3029;height:67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<v:textbox>
                <w:txbxContent>
                  <w:p w:rsidR="00EE7F47" w:rsidRPr="002D10ED" w:rsidRDefault="00EE7F47" w:rsidP="002D10E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D10ED">
                      <w:rPr>
                        <w:sz w:val="20"/>
                        <w:szCs w:val="20"/>
                      </w:rPr>
                      <w:t>Учетно-отчетное пространство</w:t>
                    </w:r>
                  </w:p>
                </w:txbxContent>
              </v:textbox>
            </v:rect>
            <v:rect id="Прямоугольник 27" o:spid="_x0000_s1891" style="position:absolute;left:4451;top:14336;width:3029;height:67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>
              <v:textbox>
                <w:txbxContent>
                  <w:p w:rsidR="00EE7F47" w:rsidRPr="002D10ED" w:rsidRDefault="00EE7F47" w:rsidP="002D10E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D10ED">
                      <w:rPr>
                        <w:sz w:val="20"/>
                        <w:szCs w:val="20"/>
                      </w:rPr>
                      <w:t>Аналитическая подсистема</w:t>
                    </w:r>
                  </w:p>
                </w:txbxContent>
              </v:textbox>
            </v:rect>
            <v:rect id="Прямоугольник 28" o:spid="_x0000_s1892" style="position:absolute;left:1216;top:12611;width:3029;height:67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<v:textbox>
                <w:txbxContent>
                  <w:p w:rsidR="00EE7F47" w:rsidRPr="002D10ED" w:rsidRDefault="00EE7F47" w:rsidP="002D10E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D10ED">
                      <w:rPr>
                        <w:sz w:val="20"/>
                        <w:szCs w:val="20"/>
                      </w:rPr>
                      <w:t>Управленческий учет и отчетность</w:t>
                    </w:r>
                  </w:p>
                </w:txbxContent>
              </v:textbox>
            </v:rect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Выгнутая вниз стрелка 29" o:spid="_x0000_s1893" type="#_x0000_t104" style="position:absolute;left:3946;top:13096;width:728;height:32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+tsQA&#10;AADbAAAADwAAAGRycy9kb3ducmV2LnhtbESPQWvCQBSE74L/YXmCN93Ugq3RVSRY4q01Fbw+ss8k&#10;NPs2ZFcT8+u7hYLHYWa+YTa73tTiTq2rLCt4mUcgiHOrKy4UnL8/Zu8gnEfWWFsmBQ9ysNuORxuM&#10;te34RPfMFyJA2MWooPS+iaV0eUkG3dw2xMG72tagD7ItpG6xC3BTy0UULaXBisNCiQ0lJeU/2c0o&#10;OKRvQzKcjp/Jqv9Ku9vwuqRLqtR00u/XIDz1/hn+bx+1gsUK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frbEAAAA2wAAAA8AAAAAAAAAAAAAAAAAmAIAAGRycy9k&#10;b3ducmV2LnhtbFBLBQYAAAAABAAEAPUAAACJAwAAAAA=&#10;" adj="16897,20424,5400" fillcolor="white [3201]" strokecolor="black [3200]" strokeweight="2pt"/>
            <v:shape id="Выгнутая вниз стрелка 30" o:spid="_x0000_s1894" type="#_x0000_t104" style="position:absolute;left:7219;top:13096;width:728;height:32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B9sAA&#10;AADbAAAADwAAAGRycy9kb3ducmV2LnhtbERPy4rCMBTdC/MP4Q6403RGUKcaZShK3fmE2V6aa1um&#10;uSlNtLVfbxaCy8N5L9edqcSdGldaVvA1jkAQZ1aXnCu4nLejOQjnkTVWlknBgxysVx+DJcbatnyk&#10;+8nnIoSwi1FB4X0dS+myggy6sa2JA3e1jUEfYJNL3WAbwk0lv6NoKg2WHBoKrCkpKPs/3YyCTTrr&#10;k/642yc/3SFtb/1kSn+pUsPP7ncBwlPn3+KXe6cVTML6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B9sAAAADbAAAADwAAAAAAAAAAAAAAAACYAgAAZHJzL2Rvd25y&#10;ZXYueG1sUEsFBgAAAAAEAAQA9QAAAIUDAAAAAA==&#10;" adj="16897,20424,5400" fillcolor="white [3201]" strokecolor="black [3200]" strokeweight="2pt"/>
            <v:shape id="Выгнутая вниз стрелка 32" o:spid="_x0000_s1895" type="#_x0000_t104" style="position:absolute;left:3946;top:12456;width:728;height:328;rotation:18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1b4A&#10;AADbAAAADwAAAGRycy9kb3ducmV2LnhtbESPywrCMBBF94L/EEZwp6mKr2oUEQRBXPjA9dCMbbWZ&#10;lCZq/XsjCC4v93G482VtCvGkyuWWFfS6EQjixOqcUwXn06YzAeE8ssbCMil4k4PlotmYY6ztiw/0&#10;PPpUhBF2MSrIvC9jKV2SkUHXtSVx8K62MuiDrFKpK3yFcVPIfhSNpMGcAyHDktYZJffjwwTI+IBD&#10;nA6tPO3tbpPsLuvzzSjVbtWrGQhPtf+Hf+2tVjDo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RjtW+AAAA2wAAAA8AAAAAAAAAAAAAAAAAmAIAAGRycy9kb3ducmV2&#10;LnhtbFBLBQYAAAAABAAEAPUAAACDAwAAAAA=&#10;" adj="16897,20424,5400" fillcolor="white [3201]" strokecolor="black [3200]" strokeweight="2pt"/>
            <v:shape id="Выгнутая вниз стрелка 33" o:spid="_x0000_s1896" type="#_x0000_t104" style="position:absolute;left:7219;top:12436;width:728;height:329;rotation:18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rTr4A&#10;AADbAAAADwAAAGRycy9kb3ducmV2LnhtbESPywrCMBBF94L/EEZwp6mKr2oUEQRBXPjA9dCMbbWZ&#10;lCZq/XsjCC4v93G482VtCvGkyuWWFfS6EQjixOqcUwXn06YzAeE8ssbCMil4k4PlotmYY6ztiw/0&#10;PPpUhBF2MSrIvC9jKV2SkUHXtSVx8K62MuiDrFKpK3yFcVPIfhSNpMGcAyHDktYZJffjwwTI+IBD&#10;nA6tPO3tbpPsLuvzzSjVbtWrGQhPtf+Hf+2tVjAYwP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dK06+AAAA2wAAAA8AAAAAAAAAAAAAAAAAmAIAAGRycy9kb3ducmV2&#10;LnhtbFBLBQYAAAAABAAEAPUAAACDAwAAAAA=&#10;" adj="16897,20424,5400" fillcolor="white [3201]" strokecolor="black [3200]" strokeweight="2pt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Стрелка вверх 34" o:spid="_x0000_s1897" type="#_x0000_t68" style="position:absolute;left:2488;top:13696;width:561;height:641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AlsIA&#10;AADbAAAADwAAAGRycy9kb3ducmV2LnhtbESP3YrCMBSE7wXfIRzBO039QdZqFHURBIXFKl4fmmNb&#10;bE66TdT69psFwcthZr5h5svGlOJBtSssKxj0IxDEqdUFZwrOp23vC4TzyBpLy6TgRQ6Wi3ZrjrG2&#10;Tz7SI/GZCBB2MSrIva9iKV2ak0HXtxVx8K62NuiDrDOpa3wGuCnlMIom0mDBYSHHijY5pbfkbhQc&#10;fn9G9ntv6fKa4nG9iYr9epwo1e00qxkIT43/hN/tnVYwGsP/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4CWwgAAANsAAAAPAAAAAAAAAAAAAAAAAJgCAABkcnMvZG93&#10;bnJldi54bWxQSwUGAAAAAAQABAD1AAAAhwMAAAAA&#10;" adj="9804" fillcolor="white [3201]" strokecolor="black [3200]" strokeweight="2pt"/>
            <v:shape id="Стрелка вверх 35" o:spid="_x0000_s1898" type="#_x0000_t68" style="position:absolute;left:5629;top:13696;width:561;height:641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lDcQA&#10;AADbAAAADwAAAGRycy9kb3ducmV2LnhtbESPQWvCQBSE7wX/w/IEb3VT04pG12BSCgULxSieH9ln&#10;Epp9G7Nbjf++Wyj0OMzMN8w6HUwrrtS7xrKCp2kEgri0uuFKwfHw9rgA4TyyxtYyKbiTg3Qzelhj&#10;ou2N93QtfCUChF2CCmrvu0RKV9Zk0E1tRxy8s+0N+iD7SuoebwFuWjmLork02HBYqLGjvKbyq/g2&#10;Cj4un7F93Vk63Ze4z/Ko2WXPhVKT8bBdgfA0+P/wX/tdK4hf4P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JQ3EAAAA2wAAAA8AAAAAAAAAAAAAAAAAmAIAAGRycy9k&#10;b3ducmV2LnhtbFBLBQYAAAAABAAEAPUAAACJAwAAAAA=&#10;" adj="9804" fillcolor="white [3201]" strokecolor="black [3200]" strokeweight="2pt"/>
            <v:shape id="Стрелка вверх 36" o:spid="_x0000_s1899" type="#_x0000_t68" style="position:absolute;left:8696;top:13677;width:561;height:641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7esIA&#10;AADbAAAADwAAAGRycy9kb3ducmV2LnhtbESP3YrCMBSE7xd8h3AE7zT1B1mrUdRFEBQWq3h9aI5t&#10;sTnpNlHr2xtB2MthZr5hZovGlOJOtSssK+j3IhDEqdUFZwpOx033G4TzyBpLy6TgSQ4W89bXDGNt&#10;H3yge+IzESDsYlSQe1/FUro0J4OuZyvi4F1sbdAHWWdS1/gIcFPKQRSNpcGCw0KOFa1zSq/JzSjY&#10;//0O7c/O0vk5wcNqHRW71ShRqtNullMQnhr/H/60t1rBc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bt6wgAAANsAAAAPAAAAAAAAAAAAAAAAAJgCAABkcnMvZG93&#10;bnJldi54bWxQSwUGAAAAAAQABAD1AAAAhwMAAAAA&#10;" adj="9804" fillcolor="white [3201]" strokecolor="black [3200]" strokeweight="2pt"/>
          </v:group>
        </w:pict>
      </w:r>
    </w:p>
    <w:p w:rsidR="002D10ED" w:rsidRPr="000849AF" w:rsidRDefault="002D10ED" w:rsidP="000849AF">
      <w:pPr>
        <w:spacing w:line="312" w:lineRule="auto"/>
        <w:rPr>
          <w:sz w:val="26"/>
          <w:szCs w:val="26"/>
        </w:rPr>
      </w:pPr>
    </w:p>
    <w:p w:rsidR="002D10ED" w:rsidRDefault="002D10ED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Pr="000849AF" w:rsidRDefault="000849AF" w:rsidP="000849AF">
      <w:pPr>
        <w:spacing w:line="312" w:lineRule="auto"/>
        <w:rPr>
          <w:sz w:val="26"/>
          <w:szCs w:val="26"/>
        </w:rPr>
      </w:pPr>
    </w:p>
    <w:p w:rsidR="002D10ED" w:rsidRPr="000849AF" w:rsidRDefault="002D10ED" w:rsidP="000849AF">
      <w:pPr>
        <w:spacing w:line="312" w:lineRule="auto"/>
        <w:rPr>
          <w:sz w:val="26"/>
          <w:szCs w:val="26"/>
        </w:rPr>
      </w:pPr>
    </w:p>
    <w:p w:rsidR="002D10ED" w:rsidRPr="000849AF" w:rsidRDefault="002D10ED" w:rsidP="000849AF">
      <w:pPr>
        <w:spacing w:line="312" w:lineRule="auto"/>
        <w:rPr>
          <w:sz w:val="26"/>
          <w:szCs w:val="26"/>
        </w:rPr>
      </w:pPr>
    </w:p>
    <w:p w:rsidR="002D10ED" w:rsidRPr="000849AF" w:rsidRDefault="002D10ED" w:rsidP="000849AF">
      <w:pPr>
        <w:spacing w:line="240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Рисунок 1 – Структурные элементы управленческой учетно-аналитической системы </w:t>
      </w:r>
      <w:r w:rsidR="000E06CC">
        <w:rPr>
          <w:sz w:val="26"/>
          <w:szCs w:val="26"/>
        </w:rPr>
        <w:t xml:space="preserve">производственного </w:t>
      </w:r>
      <w:r w:rsidRPr="000849AF">
        <w:rPr>
          <w:sz w:val="26"/>
          <w:szCs w:val="26"/>
        </w:rPr>
        <w:t>предприятия</w:t>
      </w:r>
    </w:p>
    <w:p w:rsidR="00AB70F5" w:rsidRDefault="00AB70F5" w:rsidP="000849AF">
      <w:pPr>
        <w:spacing w:line="312" w:lineRule="auto"/>
        <w:rPr>
          <w:sz w:val="26"/>
          <w:szCs w:val="26"/>
        </w:rPr>
      </w:pPr>
    </w:p>
    <w:p w:rsidR="0011193C" w:rsidRPr="000849AF" w:rsidRDefault="000E06CC" w:rsidP="000849AF">
      <w:pPr>
        <w:spacing w:line="312" w:lineRule="auto"/>
        <w:rPr>
          <w:rFonts w:eastAsia="Calibri"/>
          <w:sz w:val="26"/>
          <w:szCs w:val="26"/>
        </w:rPr>
      </w:pPr>
      <w:r>
        <w:rPr>
          <w:sz w:val="26"/>
          <w:szCs w:val="26"/>
        </w:rPr>
        <w:t>Доказано, что и</w:t>
      </w:r>
      <w:r w:rsidR="0011193C" w:rsidRPr="000849AF">
        <w:rPr>
          <w:sz w:val="26"/>
          <w:szCs w:val="26"/>
        </w:rPr>
        <w:t xml:space="preserve">нформационные потоки являются частью учетно-аналитической системы предприятия, которая подразделяется на </w:t>
      </w:r>
      <w:r w:rsidR="00132637" w:rsidRPr="000849AF">
        <w:rPr>
          <w:sz w:val="26"/>
          <w:szCs w:val="26"/>
        </w:rPr>
        <w:t>внутренние и внешние</w:t>
      </w:r>
      <w:r w:rsidR="0011193C" w:rsidRPr="000849AF">
        <w:rPr>
          <w:sz w:val="26"/>
          <w:szCs w:val="26"/>
        </w:rPr>
        <w:t xml:space="preserve"> информационные поля.</w:t>
      </w:r>
      <w:r w:rsidR="0011193C" w:rsidRPr="000849AF">
        <w:rPr>
          <w:bCs/>
          <w:iCs/>
          <w:sz w:val="26"/>
          <w:szCs w:val="26"/>
        </w:rPr>
        <w:t xml:space="preserve"> </w:t>
      </w:r>
      <w:r w:rsidR="0011193C" w:rsidRPr="000849AF">
        <w:rPr>
          <w:rFonts w:eastAsia="Calibri"/>
          <w:sz w:val="26"/>
          <w:szCs w:val="26"/>
        </w:rPr>
        <w:t>Внутреннее информационное поле формируется за счет собственных источников информации</w:t>
      </w:r>
      <w:r w:rsidR="00132637" w:rsidRPr="000849AF">
        <w:rPr>
          <w:rFonts w:eastAsia="Calibri"/>
          <w:sz w:val="26"/>
          <w:szCs w:val="26"/>
        </w:rPr>
        <w:t xml:space="preserve"> (первичные документы, данные внутреннего документооборота, данные финансовой отчетности, результаты анализа финансово-хозяйственной деятельности)</w:t>
      </w:r>
      <w:r w:rsidR="0011193C" w:rsidRPr="000849AF">
        <w:rPr>
          <w:rFonts w:eastAsia="Calibri"/>
          <w:sz w:val="26"/>
          <w:szCs w:val="26"/>
        </w:rPr>
        <w:t>, которые можно провер</w:t>
      </w:r>
      <w:r w:rsidR="00132637" w:rsidRPr="000849AF">
        <w:rPr>
          <w:rFonts w:eastAsia="Calibri"/>
          <w:sz w:val="26"/>
          <w:szCs w:val="26"/>
        </w:rPr>
        <w:t>я</w:t>
      </w:r>
      <w:r w:rsidR="0011193C" w:rsidRPr="000849AF">
        <w:rPr>
          <w:rFonts w:eastAsia="Calibri"/>
          <w:sz w:val="26"/>
          <w:szCs w:val="26"/>
        </w:rPr>
        <w:t xml:space="preserve">ть на полноту и достоверность. Внешнее информационное поле предприятия представляет собой совокупность информационных потоков, </w:t>
      </w:r>
      <w:r w:rsidR="00CB3B62">
        <w:rPr>
          <w:rFonts w:eastAsia="Calibri"/>
          <w:sz w:val="26"/>
          <w:szCs w:val="26"/>
        </w:rPr>
        <w:t>данные</w:t>
      </w:r>
      <w:r w:rsidR="0011193C" w:rsidRPr="000849AF">
        <w:rPr>
          <w:rFonts w:eastAsia="Calibri"/>
          <w:sz w:val="26"/>
          <w:szCs w:val="26"/>
        </w:rPr>
        <w:t xml:space="preserve"> для которых поступает из внешних источников. </w:t>
      </w:r>
      <w:r w:rsidR="00132637" w:rsidRPr="000849AF">
        <w:rPr>
          <w:rFonts w:eastAsia="Calibri"/>
          <w:sz w:val="26"/>
          <w:szCs w:val="26"/>
        </w:rPr>
        <w:t>При использовании ресурсов внешнего информационного поля необходимо учитывать вероятность их недостоверности, неполноты, противоречивости, разнородности</w:t>
      </w:r>
      <w:r>
        <w:rPr>
          <w:rFonts w:eastAsia="Calibri"/>
          <w:sz w:val="26"/>
          <w:szCs w:val="26"/>
        </w:rPr>
        <w:t xml:space="preserve"> и </w:t>
      </w:r>
      <w:r w:rsidR="00132637" w:rsidRPr="000849AF">
        <w:rPr>
          <w:rFonts w:eastAsia="Calibri"/>
          <w:sz w:val="26"/>
          <w:szCs w:val="26"/>
        </w:rPr>
        <w:t xml:space="preserve">избыточности. </w:t>
      </w:r>
      <w:r w:rsidR="0011193C" w:rsidRPr="000849AF">
        <w:rPr>
          <w:rFonts w:eastAsia="Calibri"/>
          <w:sz w:val="26"/>
          <w:szCs w:val="26"/>
        </w:rPr>
        <w:t xml:space="preserve">Поэтому, чтобы применять данные внешнего информационного поля в </w:t>
      </w:r>
      <w:r>
        <w:rPr>
          <w:rFonts w:eastAsia="Calibri"/>
          <w:sz w:val="26"/>
          <w:szCs w:val="26"/>
        </w:rPr>
        <w:t>учетно-аналитической системе</w:t>
      </w:r>
      <w:r w:rsidR="0011193C" w:rsidRPr="000849AF">
        <w:rPr>
          <w:rFonts w:eastAsia="Calibri"/>
          <w:sz w:val="26"/>
          <w:szCs w:val="26"/>
        </w:rPr>
        <w:t>, необходимо подве</w:t>
      </w:r>
      <w:r>
        <w:rPr>
          <w:rFonts w:eastAsia="Calibri"/>
          <w:sz w:val="26"/>
          <w:szCs w:val="26"/>
        </w:rPr>
        <w:t>ргать их дополнительной проверке</w:t>
      </w:r>
      <w:r w:rsidR="0011193C" w:rsidRPr="000849AF">
        <w:rPr>
          <w:rFonts w:eastAsia="Calibri"/>
          <w:sz w:val="26"/>
          <w:szCs w:val="26"/>
        </w:rPr>
        <w:t xml:space="preserve"> и контролю. </w:t>
      </w:r>
    </w:p>
    <w:p w:rsidR="0011193C" w:rsidRDefault="0062360C" w:rsidP="000849AF">
      <w:pPr>
        <w:spacing w:line="312" w:lineRule="auto"/>
        <w:rPr>
          <w:sz w:val="26"/>
          <w:szCs w:val="26"/>
        </w:rPr>
      </w:pPr>
      <w:r w:rsidRPr="000849AF">
        <w:rPr>
          <w:rFonts w:eastAsia="Calibri"/>
          <w:sz w:val="26"/>
          <w:szCs w:val="26"/>
        </w:rPr>
        <w:t>В диссертации предложена сх</w:t>
      </w:r>
      <w:r w:rsidR="0011193C" w:rsidRPr="000849AF">
        <w:rPr>
          <w:sz w:val="26"/>
          <w:szCs w:val="26"/>
        </w:rPr>
        <w:t>ема информационно-аналитическо</w:t>
      </w:r>
      <w:r w:rsidRPr="000849AF">
        <w:rPr>
          <w:sz w:val="26"/>
          <w:szCs w:val="26"/>
        </w:rPr>
        <w:t>го обеспечения</w:t>
      </w:r>
      <w:r w:rsidR="0011193C" w:rsidRPr="000849AF">
        <w:rPr>
          <w:sz w:val="26"/>
          <w:szCs w:val="26"/>
        </w:rPr>
        <w:t xml:space="preserve"> системы </w:t>
      </w:r>
      <w:r w:rsidRPr="000849AF">
        <w:rPr>
          <w:sz w:val="26"/>
          <w:szCs w:val="26"/>
        </w:rPr>
        <w:t xml:space="preserve">учета и контроля </w:t>
      </w:r>
      <w:r w:rsidR="000E06CC">
        <w:rPr>
          <w:sz w:val="26"/>
          <w:szCs w:val="26"/>
        </w:rPr>
        <w:t>затратных и результирующих показателей деятельности производственного предприятия</w:t>
      </w:r>
      <w:r w:rsidR="000E06CC" w:rsidRPr="000849AF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(Рисунок 2)</w:t>
      </w:r>
      <w:r w:rsidR="0011193C" w:rsidRPr="000849AF">
        <w:rPr>
          <w:sz w:val="26"/>
          <w:szCs w:val="26"/>
        </w:rPr>
        <w:t>.</w:t>
      </w:r>
    </w:p>
    <w:p w:rsidR="00AB70F5" w:rsidRDefault="00AB70F5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В </w:t>
      </w:r>
      <w:r w:rsidR="00CB3B62">
        <w:rPr>
          <w:sz w:val="26"/>
          <w:szCs w:val="26"/>
        </w:rPr>
        <w:t>процессе финансово-хозяйственной деятельности</w:t>
      </w:r>
      <w:r w:rsidRPr="000849AF">
        <w:rPr>
          <w:sz w:val="26"/>
          <w:szCs w:val="26"/>
        </w:rPr>
        <w:t xml:space="preserve"> информационные потоки рассеиваются, двигаясь от одних структурных подразделений </w:t>
      </w:r>
      <w:r>
        <w:rPr>
          <w:sz w:val="26"/>
          <w:szCs w:val="26"/>
        </w:rPr>
        <w:t xml:space="preserve">производственного предприятия </w:t>
      </w:r>
      <w:r w:rsidRPr="000849AF">
        <w:rPr>
          <w:sz w:val="26"/>
          <w:szCs w:val="26"/>
        </w:rPr>
        <w:t xml:space="preserve">(сегментов) к другим и обратно. При этом зачастую наблюдаются факты потери необходимой и значимой информации или ее искажение, что приводит к снижению эффективности осуществляемых мер учета, анализа и контроля </w:t>
      </w:r>
      <w:r>
        <w:rPr>
          <w:sz w:val="26"/>
          <w:szCs w:val="26"/>
        </w:rPr>
        <w:t xml:space="preserve">показателей деятельности производственного </w:t>
      </w:r>
      <w:r w:rsidRPr="000849AF">
        <w:rPr>
          <w:sz w:val="26"/>
          <w:szCs w:val="26"/>
        </w:rPr>
        <w:t>предприятия.</w:t>
      </w:r>
    </w:p>
    <w:p w:rsidR="000849AF" w:rsidRDefault="00442D20" w:rsidP="000849AF">
      <w:pPr>
        <w:spacing w:line="312" w:lineRule="auto"/>
        <w:rPr>
          <w:noProof/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lastRenderedPageBreak/>
        <w:pict>
          <v:group id="_x0000_s2274" style="position:absolute;left:0;text-align:left;margin-left:-1.65pt;margin-top:6.85pt;width:507pt;height:174.05pt;z-index:251721728" coordorigin="931,1587" coordsize="10140,3481">
            <v:rect id="_x0000_s2010" style="position:absolute;left:1201;top:1587;width:4845;height:2230" o:regroupid="2">
              <v:stroke dashstyle="dash"/>
              <v:textbox style="mso-next-textbox:#_x0000_s2010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011" style="position:absolute;left:1426;top:1709;width:4395;height:614" o:regroupid="2">
              <v:textbox style="mso-next-textbox:#_x0000_s2011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 xml:space="preserve">Учет </w:t>
                    </w:r>
                    <w:r>
                      <w:rPr>
                        <w:sz w:val="20"/>
                        <w:szCs w:val="20"/>
                      </w:rPr>
                      <w:t>показателей деятельности (затрат, стоимости, доходов, расходов)</w:t>
                    </w:r>
                  </w:p>
                </w:txbxContent>
              </v:textbox>
            </v:rect>
            <v:rect id="_x0000_s2012" style="position:absolute;left:1426;top:2407;width:4395;height:458" o:regroupid="2">
              <v:textbox style="mso-next-textbox:#_x0000_s2012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 xml:space="preserve">Распределение </w:t>
                    </w:r>
                    <w:r>
                      <w:rPr>
                        <w:sz w:val="20"/>
                        <w:szCs w:val="20"/>
                      </w:rPr>
                      <w:t>показателей по сегментам</w:t>
                    </w:r>
                  </w:p>
                </w:txbxContent>
              </v:textbox>
            </v:rect>
            <v:rect id="_x0000_s2013" style="position:absolute;left:6226;top:1587;width:4845;height:2230" o:regroupid="2">
              <v:stroke dashstyle="dash"/>
              <v:textbox style="mso-next-textbox:#_x0000_s2013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014" style="position:absolute;left:1426;top:2988;width:4395;height:428" o:regroupid="2">
              <v:textbox style="mso-next-textbox:#_x0000_s2014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>Калькулирование себестоимости продукции</w:t>
                    </w:r>
                  </w:p>
                </w:txbxContent>
              </v:textbox>
            </v:rect>
            <v:rect id="_x0000_s2015" style="position:absolute;left:6451;top:1709;width:4395;height:614" o:regroupid="2">
              <v:textbox style="mso-next-textbox:#_x0000_s2015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>Составление бюджетов</w:t>
                    </w:r>
                    <w:r>
                      <w:rPr>
                        <w:sz w:val="20"/>
                        <w:szCs w:val="20"/>
                      </w:rPr>
                      <w:t xml:space="preserve"> показателей деятельности</w:t>
                    </w:r>
                  </w:p>
                </w:txbxContent>
              </v:textbox>
            </v:rect>
            <v:rect id="_x0000_s2016" style="position:absolute;left:6451;top:2407;width:4395;height:394" o:regroupid="2">
              <v:textbox style="mso-next-textbox:#_x0000_s2016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>Контроль отклонений</w:t>
                    </w:r>
                  </w:p>
                </w:txbxContent>
              </v:textbox>
            </v:rect>
            <v:rect id="_x0000_s2017" style="position:absolute;left:6451;top:2865;width:4395;height:394" o:regroupid="2">
              <v:textbox style="mso-next-textbox:#_x0000_s2017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>Оценка достигнутых результатов</w:t>
                    </w:r>
                  </w:p>
                </w:txbxContent>
              </v:textbox>
            </v:rect>
            <v:rect id="_x0000_s2018" style="position:absolute;left:6451;top:3348;width:4395;height:394" o:regroupid="2">
              <v:textbox style="mso-next-textbox:#_x0000_s2018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>Принятие управленческих решений</w:t>
                    </w:r>
                  </w:p>
                </w:txbxContent>
              </v:textbox>
            </v:rect>
            <v:roundrect id="_x0000_s2019" style="position:absolute;left:1201;top:4075;width:3600;height:395" arcsize="10923f" o:regroupid="2">
              <v:textbox style="mso-next-textbox:#_x0000_s2019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>База данных учета</w:t>
                    </w:r>
                  </w:p>
                </w:txbxContent>
              </v:textbox>
            </v:roundrect>
            <v:roundrect id="_x0000_s2020" style="position:absolute;left:7426;top:4075;width:3645;height:395" arcsize="10923f" o:regroupid="2">
              <v:textbox style="mso-next-textbox:#_x0000_s2020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>База данных планирования</w:t>
                    </w:r>
                  </w:p>
                </w:txbxContent>
              </v:textbox>
            </v:roundrect>
            <v:rect id="_x0000_s2021" style="position:absolute;left:4996;top:3939;width:2235;height:680" o:regroupid="2" strokecolor="white [3212]">
              <v:textbox style="mso-next-textbox:#_x0000_s2021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849AF">
                      <w:rPr>
                        <w:sz w:val="20"/>
                        <w:szCs w:val="20"/>
                      </w:rPr>
                      <w:t>Взаимодействие данных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22" type="#_x0000_t32" style="position:absolute;left:4801;top:4266;width:2625;height:13;flip:y" o:connectortype="straight" o:regroupid="2">
              <v:stroke startarrow="block" endarrow="block"/>
            </v:shape>
            <v:rect id="_x0000_s2023" style="position:absolute;left:931;top:4551;width:4500;height:517" o:regroupid="2" strokecolor="white [3212]">
              <v:textbox style="mso-next-textbox:#_x0000_s2023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849AF">
                      <w:rPr>
                        <w:b/>
                        <w:sz w:val="20"/>
                        <w:szCs w:val="20"/>
                      </w:rPr>
                      <w:t>Подсистема учета</w:t>
                    </w:r>
                  </w:p>
                </w:txbxContent>
              </v:textbox>
            </v:rect>
            <v:rect id="_x0000_s2024" style="position:absolute;left:6571;top:4551;width:4500;height:517" o:regroupid="2" strokecolor="white [3212]">
              <v:textbox style="mso-next-textbox:#_x0000_s2024">
                <w:txbxContent>
                  <w:p w:rsidR="00EE7F47" w:rsidRPr="000849A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849AF">
                      <w:rPr>
                        <w:b/>
                        <w:sz w:val="20"/>
                        <w:szCs w:val="20"/>
                      </w:rPr>
                      <w:t>Подсистема бюджетирования</w:t>
                    </w:r>
                  </w:p>
                </w:txbxContent>
              </v:textbox>
            </v:rect>
          </v:group>
        </w:pict>
      </w:r>
    </w:p>
    <w:p w:rsidR="00CB3B62" w:rsidRDefault="00CB3B62" w:rsidP="000849AF">
      <w:pPr>
        <w:spacing w:line="312" w:lineRule="auto"/>
        <w:rPr>
          <w:noProof/>
          <w:sz w:val="26"/>
          <w:szCs w:val="26"/>
        </w:rPr>
      </w:pPr>
    </w:p>
    <w:p w:rsidR="000E06CC" w:rsidRDefault="000E06CC" w:rsidP="000849AF">
      <w:pPr>
        <w:spacing w:line="312" w:lineRule="auto"/>
        <w:rPr>
          <w:noProof/>
          <w:sz w:val="26"/>
          <w:szCs w:val="26"/>
        </w:rPr>
      </w:pPr>
    </w:p>
    <w:p w:rsidR="000E06CC" w:rsidRDefault="000E06CC" w:rsidP="000849AF">
      <w:pPr>
        <w:spacing w:line="312" w:lineRule="auto"/>
        <w:rPr>
          <w:noProof/>
          <w:sz w:val="26"/>
          <w:szCs w:val="26"/>
        </w:rPr>
      </w:pPr>
    </w:p>
    <w:p w:rsidR="000E06CC" w:rsidRDefault="000E06CC" w:rsidP="000849AF">
      <w:pPr>
        <w:spacing w:line="312" w:lineRule="auto"/>
        <w:rPr>
          <w:noProof/>
          <w:sz w:val="26"/>
          <w:szCs w:val="26"/>
        </w:rPr>
      </w:pPr>
    </w:p>
    <w:p w:rsidR="00AB70F5" w:rsidRDefault="00AB70F5" w:rsidP="000849AF">
      <w:pPr>
        <w:spacing w:line="312" w:lineRule="auto"/>
        <w:rPr>
          <w:noProof/>
          <w:sz w:val="26"/>
          <w:szCs w:val="26"/>
        </w:rPr>
      </w:pPr>
    </w:p>
    <w:p w:rsidR="00AB70F5" w:rsidRDefault="00AB70F5" w:rsidP="000849AF">
      <w:pPr>
        <w:spacing w:line="312" w:lineRule="auto"/>
        <w:rPr>
          <w:noProof/>
          <w:sz w:val="26"/>
          <w:szCs w:val="26"/>
        </w:rPr>
      </w:pPr>
    </w:p>
    <w:p w:rsidR="000E06CC" w:rsidRDefault="000E06CC" w:rsidP="000849AF">
      <w:pPr>
        <w:spacing w:line="312" w:lineRule="auto"/>
        <w:rPr>
          <w:noProof/>
          <w:sz w:val="26"/>
          <w:szCs w:val="26"/>
        </w:rPr>
      </w:pPr>
    </w:p>
    <w:p w:rsidR="000E06CC" w:rsidRDefault="000E06CC" w:rsidP="000849AF">
      <w:pPr>
        <w:spacing w:line="312" w:lineRule="auto"/>
        <w:rPr>
          <w:noProof/>
          <w:sz w:val="26"/>
          <w:szCs w:val="26"/>
        </w:rPr>
      </w:pPr>
    </w:p>
    <w:p w:rsidR="000E06CC" w:rsidRDefault="000E06CC" w:rsidP="00AB70F5">
      <w:pPr>
        <w:spacing w:line="240" w:lineRule="auto"/>
        <w:rPr>
          <w:noProof/>
          <w:sz w:val="26"/>
          <w:szCs w:val="26"/>
        </w:rPr>
      </w:pPr>
    </w:p>
    <w:p w:rsidR="0011193C" w:rsidRPr="000849AF" w:rsidRDefault="0011193C" w:rsidP="00AB70F5">
      <w:pPr>
        <w:spacing w:line="240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Рисунок </w:t>
      </w:r>
      <w:r w:rsidR="0062360C" w:rsidRPr="000849AF">
        <w:rPr>
          <w:sz w:val="26"/>
          <w:szCs w:val="26"/>
        </w:rPr>
        <w:t>2</w:t>
      </w:r>
      <w:r w:rsidRPr="000849AF">
        <w:rPr>
          <w:sz w:val="26"/>
          <w:szCs w:val="26"/>
        </w:rPr>
        <w:t xml:space="preserve"> – Схема информационно-аналитическо</w:t>
      </w:r>
      <w:r w:rsidR="0062360C" w:rsidRPr="000849AF">
        <w:rPr>
          <w:sz w:val="26"/>
          <w:szCs w:val="26"/>
        </w:rPr>
        <w:t>го обеспечения</w:t>
      </w:r>
      <w:r w:rsidRPr="000849AF">
        <w:rPr>
          <w:sz w:val="26"/>
          <w:szCs w:val="26"/>
        </w:rPr>
        <w:t xml:space="preserve"> учета и контроля </w:t>
      </w:r>
      <w:r w:rsidR="000E06CC">
        <w:rPr>
          <w:sz w:val="26"/>
          <w:szCs w:val="26"/>
        </w:rPr>
        <w:t xml:space="preserve">показателей деятельности производственного </w:t>
      </w:r>
      <w:r w:rsidRPr="000849AF">
        <w:rPr>
          <w:sz w:val="26"/>
          <w:szCs w:val="26"/>
        </w:rPr>
        <w:t>предприятия</w:t>
      </w:r>
    </w:p>
    <w:p w:rsidR="00AB70F5" w:rsidRDefault="00AB70F5" w:rsidP="000849AF">
      <w:pPr>
        <w:spacing w:line="312" w:lineRule="auto"/>
        <w:rPr>
          <w:sz w:val="26"/>
          <w:szCs w:val="26"/>
        </w:rPr>
      </w:pPr>
    </w:p>
    <w:p w:rsidR="00DA192D" w:rsidRPr="000849AF" w:rsidRDefault="00442D20" w:rsidP="000849AF">
      <w:pPr>
        <w:spacing w:line="312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pict>
          <v:group id="_x0000_s2275" style="position:absolute;left:0;text-align:left;margin-left:60.95pt;margin-top:56.3pt;width:414.7pt;height:270.1pt;z-index:251754496" coordorigin="1878,4888" coordsize="8294,5402">
            <v:rect id="_x0000_s1965" style="position:absolute;left:1878;top:9463;width:8294;height:827" o:regroupid="3">
              <v:fill opacity="0"/>
              <v:stroke dashstyle="1 1"/>
            </v:rect>
            <v:rect id="_x0000_s1966" style="position:absolute;left:1878;top:4888;width:8294;height:4325" o:regroupid="3">
              <v:fill opacity="0"/>
              <v:stroke dashstyle="1 1"/>
            </v:rect>
            <v:rect id="_x0000_s1967" style="position:absolute;left:2730;top:4984;width:6590;height:692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 xml:space="preserve">Центр информационно-аналитического обеспечения учета и контроля </w:t>
                    </w:r>
                    <w:r>
                      <w:rPr>
                        <w:sz w:val="20"/>
                        <w:szCs w:val="20"/>
                      </w:rPr>
                      <w:t>показателей деятельности предприятия</w:t>
                    </w:r>
                  </w:p>
                </w:txbxContent>
              </v:textbox>
            </v:rect>
            <v:rect id="_x0000_s1968" style="position:absolute;left:2730;top:5964;width:6590;height:380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Аккумулирующий информационный отдел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969" type="#_x0000_t67" style="position:absolute;left:5414;top:5676;width:1222;height:288" o:regroupid="3">
              <v:textbox style="layout-flow:vertical-ideographic"/>
            </v:shape>
            <v:shape id="_x0000_s1970" type="#_x0000_t32" style="position:absolute;left:6025;top:6344;width:0;height:288" o:connectortype="straight" o:regroupid="3"/>
            <v:shape id="_x0000_s1971" type="#_x0000_t32" style="position:absolute;left:4700;top:6633;width:2615;height:0" o:connectortype="straight" o:regroupid="3"/>
            <v:shape id="_x0000_s1972" type="#_x0000_t32" style="position:absolute;left:4700;top:6633;width:0;height:356" o:connectortype="straight" o:regroupid="3">
              <v:stroke endarrow="block"/>
            </v:shape>
            <v:shape id="_x0000_s1973" type="#_x0000_t32" style="position:absolute;left:7315;top:6632;width:0;height:356" o:connectortype="straight" o:regroupid="3">
              <v:stroke endarrow="block"/>
            </v:shape>
            <v:roundrect id="_x0000_s1974" style="position:absolute;left:2730;top:6987;width:2224;height:450" arcsize="10923f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Учетный отдел</w:t>
                    </w:r>
                  </w:p>
                </w:txbxContent>
              </v:textbox>
            </v:roundrect>
            <v:roundrect id="_x0000_s1975" style="position:absolute;left:6554;top:6988;width:2695;height:450" arcsize="10923f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Мониторинговый отдел</w:t>
                    </w:r>
                  </w:p>
                </w:txbxContent>
              </v:textbox>
            </v:roundrect>
            <v:shape id="_x0000_s1976" type="#_x0000_t32" style="position:absolute;left:2799;top:7438;width:0;height:1072" o:connectortype="straight" o:regroupid="3"/>
            <v:shape id="_x0000_s1977" type="#_x0000_t32" style="position:absolute;left:2799;top:7692;width:150;height:11;flip:y" o:connectortype="straight" o:regroupid="3">
              <v:stroke endarrow="block"/>
            </v:shape>
            <v:shape id="_x0000_s1978" type="#_x0000_t32" style="position:absolute;left:2799;top:8510;width:150;height:11;flip:y" o:connectortype="straight" o:regroupid="3">
              <v:stroke endarrow="block"/>
            </v:shape>
            <v:shape id="_x0000_s1979" type="#_x0000_t32" style="position:absolute;left:2799;top:8152;width:150;height:11;flip:y" o:connectortype="straight" o:regroupid="3">
              <v:stroke endarrow="block"/>
            </v:shape>
            <v:roundrect id="_x0000_s1980" style="position:absolute;left:2949;top:7507;width:2258;height:392" arcsize="10923f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Расчетный отдел</w:t>
                    </w:r>
                  </w:p>
                </w:txbxContent>
              </v:textbox>
            </v:roundrect>
            <v:roundrect id="_x0000_s1981" style="position:absolute;left:2949;top:7989;width:2258;height:392" arcsize="10923f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Аналитический отдел</w:t>
                    </w:r>
                  </w:p>
                </w:txbxContent>
              </v:textbox>
            </v:roundrect>
            <v:roundrect id="_x0000_s1982" style="position:absolute;left:2949;top:8452;width:2258;height:392" arcsize="10923f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Отдел контроля</w:t>
                    </w:r>
                  </w:p>
                </w:txbxContent>
              </v:textbox>
            </v:roundrect>
            <v:shape id="_x0000_s1983" type="#_x0000_t32" style="position:absolute;left:8986;top:7439;width:1;height:1405" o:connectortype="straight" o:regroupid="3"/>
            <v:shape id="_x0000_s1984" type="#_x0000_t32" style="position:absolute;left:8640;top:7899;width:347;height:0;flip:x" o:connectortype="straight" o:regroupid="3">
              <v:stroke endarrow="block"/>
            </v:shape>
            <v:roundrect id="_x0000_s1985" style="position:absolute;left:6636;top:7565;width:2004;height:657" arcsize="10923f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Управленческий отдел</w:t>
                    </w:r>
                  </w:p>
                </w:txbxContent>
              </v:textbox>
            </v:roundrect>
            <v:shape id="_x0000_s1986" type="#_x0000_t32" style="position:absolute;left:5207;top:7692;width:127;height:0" o:connectortype="straight" o:regroupid="3"/>
            <v:shape id="_x0000_s1987" type="#_x0000_t32" style="position:absolute;left:5207;top:8163;width:127;height:0" o:connectortype="straight" o:regroupid="3"/>
            <v:shape id="_x0000_s1988" type="#_x0000_t32" style="position:absolute;left:5207;top:8705;width:127;height:0" o:connectortype="straight" o:regroupid="3"/>
            <v:shape id="_x0000_s1989" type="#_x0000_t32" style="position:absolute;left:5334;top:7692;width:0;height:1013" o:connectortype="straight" o:regroupid="3"/>
            <v:shape id="_x0000_s1990" type="#_x0000_t32" style="position:absolute;left:5334;top:7899;width:1302;height:253;flip:y" o:connectortype="straight" o:regroupid="3">
              <v:stroke endarrow="block"/>
            </v:shape>
            <v:shape id="_x0000_s1991" type="#_x0000_t32" style="position:absolute;left:7569;top:8222;width:0;height:159;flip:x" o:connectortype="straight" o:regroupid="3">
              <v:stroke endarrow="block"/>
            </v:shape>
            <v:shape id="_x0000_s1992" type="#_x0000_t32" style="position:absolute;left:8639;top:8831;width:347;height:0;flip:x" o:connectortype="straight" o:regroupid="3">
              <v:stroke endarrow="block"/>
            </v:shape>
            <v:roundrect id="_x0000_s1993" style="position:absolute;left:5415;top:8381;width:3225;height:695" arcsize="10923f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Отдел информационного обеспечения</w:t>
                    </w:r>
                  </w:p>
                </w:txbxContent>
              </v:textbox>
            </v:roundrect>
            <v:roundrect id="_x0000_s1994" style="position:absolute;left:2717;top:9678;width:6603;height:521" arcsize="10923f" o:regroupid="3">
              <v:textbox>
                <w:txbxContent>
                  <w:p w:rsidR="00EE7F47" w:rsidRPr="00EE3CBF" w:rsidRDefault="00EE7F47" w:rsidP="00DA192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E3CBF">
                      <w:rPr>
                        <w:sz w:val="20"/>
                        <w:szCs w:val="20"/>
                      </w:rPr>
                      <w:t>Сегменты деятельности</w:t>
                    </w:r>
                  </w:p>
                </w:txbxContent>
              </v:textbox>
            </v:roundrect>
            <v:shape id="_x0000_s1995" type="#_x0000_t67" style="position:absolute;left:5332;top:9175;width:1222;height:288" o:regroupid="3">
              <v:textbox style="layout-flow:vertical-ideographic"/>
            </v:shape>
          </v:group>
        </w:pict>
      </w:r>
      <w:r w:rsidR="00DA192D" w:rsidRPr="000849AF">
        <w:rPr>
          <w:sz w:val="26"/>
          <w:szCs w:val="26"/>
        </w:rPr>
        <w:t xml:space="preserve">Для решения проблем внедрения учетно-аналитической системы по сегментам в диссертации предложено создание Центра информационно-аналитического обеспечения учета и контроля стоимости (себестоимости) </w:t>
      </w:r>
      <w:r w:rsidR="00771F1A">
        <w:rPr>
          <w:sz w:val="26"/>
          <w:szCs w:val="26"/>
        </w:rPr>
        <w:t>продукции предприятия (Р</w:t>
      </w:r>
      <w:r w:rsidR="00DA192D" w:rsidRPr="000849AF">
        <w:rPr>
          <w:sz w:val="26"/>
          <w:szCs w:val="26"/>
        </w:rPr>
        <w:t>исун</w:t>
      </w:r>
      <w:r w:rsidR="00771F1A">
        <w:rPr>
          <w:sz w:val="26"/>
          <w:szCs w:val="26"/>
        </w:rPr>
        <w:t>ок</w:t>
      </w:r>
      <w:r w:rsidR="00DA192D" w:rsidRPr="000849AF">
        <w:rPr>
          <w:sz w:val="26"/>
          <w:szCs w:val="26"/>
        </w:rPr>
        <w:t xml:space="preserve"> 3</w:t>
      </w:r>
      <w:r w:rsidR="00771F1A">
        <w:rPr>
          <w:sz w:val="26"/>
          <w:szCs w:val="26"/>
        </w:rPr>
        <w:t>)</w:t>
      </w:r>
      <w:r w:rsidR="00DA192D" w:rsidRPr="000849AF">
        <w:rPr>
          <w:sz w:val="26"/>
          <w:szCs w:val="26"/>
        </w:rPr>
        <w:t>.</w:t>
      </w:r>
    </w:p>
    <w:p w:rsidR="00DA192D" w:rsidRPr="000849AF" w:rsidRDefault="00DA192D" w:rsidP="000849AF">
      <w:pPr>
        <w:spacing w:line="312" w:lineRule="auto"/>
        <w:rPr>
          <w:noProof/>
          <w:sz w:val="26"/>
          <w:szCs w:val="26"/>
        </w:rPr>
      </w:pPr>
    </w:p>
    <w:p w:rsidR="00DA192D" w:rsidRPr="000849AF" w:rsidRDefault="00DA192D" w:rsidP="000849AF">
      <w:pPr>
        <w:spacing w:line="312" w:lineRule="auto"/>
        <w:rPr>
          <w:noProof/>
          <w:sz w:val="26"/>
          <w:szCs w:val="26"/>
        </w:rPr>
      </w:pPr>
    </w:p>
    <w:p w:rsidR="00DA192D" w:rsidRPr="000849AF" w:rsidRDefault="00DA192D" w:rsidP="000849AF">
      <w:pPr>
        <w:spacing w:line="312" w:lineRule="auto"/>
        <w:rPr>
          <w:noProof/>
          <w:sz w:val="26"/>
          <w:szCs w:val="26"/>
        </w:rPr>
      </w:pPr>
    </w:p>
    <w:p w:rsidR="00DA192D" w:rsidRPr="000849AF" w:rsidRDefault="00DA192D" w:rsidP="000849AF">
      <w:pPr>
        <w:spacing w:line="312" w:lineRule="auto"/>
        <w:rPr>
          <w:noProof/>
          <w:sz w:val="26"/>
          <w:szCs w:val="26"/>
        </w:rPr>
      </w:pPr>
    </w:p>
    <w:p w:rsidR="00DA192D" w:rsidRPr="000849AF" w:rsidRDefault="00DA192D" w:rsidP="000849AF">
      <w:pPr>
        <w:spacing w:line="312" w:lineRule="auto"/>
        <w:rPr>
          <w:noProof/>
          <w:sz w:val="26"/>
          <w:szCs w:val="26"/>
        </w:rPr>
      </w:pPr>
    </w:p>
    <w:p w:rsidR="00DA192D" w:rsidRDefault="00DA192D" w:rsidP="000849AF">
      <w:pPr>
        <w:spacing w:line="312" w:lineRule="auto"/>
        <w:rPr>
          <w:noProof/>
          <w:sz w:val="26"/>
          <w:szCs w:val="26"/>
        </w:rPr>
      </w:pPr>
    </w:p>
    <w:p w:rsidR="000849AF" w:rsidRDefault="000849AF" w:rsidP="000849AF">
      <w:pPr>
        <w:spacing w:line="312" w:lineRule="auto"/>
        <w:rPr>
          <w:noProof/>
          <w:sz w:val="26"/>
          <w:szCs w:val="26"/>
        </w:rPr>
      </w:pPr>
    </w:p>
    <w:p w:rsidR="000849AF" w:rsidRDefault="000849AF" w:rsidP="000849AF">
      <w:pPr>
        <w:spacing w:line="312" w:lineRule="auto"/>
        <w:rPr>
          <w:noProof/>
          <w:sz w:val="26"/>
          <w:szCs w:val="26"/>
        </w:rPr>
      </w:pPr>
    </w:p>
    <w:p w:rsidR="000849AF" w:rsidRPr="000849AF" w:rsidRDefault="000849AF" w:rsidP="000849AF">
      <w:pPr>
        <w:spacing w:line="312" w:lineRule="auto"/>
        <w:rPr>
          <w:noProof/>
          <w:sz w:val="26"/>
          <w:szCs w:val="26"/>
        </w:rPr>
      </w:pPr>
    </w:p>
    <w:p w:rsidR="00DA192D" w:rsidRPr="000849AF" w:rsidRDefault="00DA192D" w:rsidP="000849AF">
      <w:pPr>
        <w:spacing w:line="312" w:lineRule="auto"/>
        <w:rPr>
          <w:noProof/>
          <w:sz w:val="26"/>
          <w:szCs w:val="26"/>
        </w:rPr>
      </w:pPr>
    </w:p>
    <w:p w:rsidR="00DA192D" w:rsidRDefault="00DA192D" w:rsidP="000849AF">
      <w:pPr>
        <w:spacing w:line="312" w:lineRule="auto"/>
        <w:rPr>
          <w:noProof/>
          <w:sz w:val="26"/>
          <w:szCs w:val="26"/>
        </w:rPr>
      </w:pPr>
    </w:p>
    <w:p w:rsidR="00AB70F5" w:rsidRDefault="00AB70F5" w:rsidP="000849AF">
      <w:pPr>
        <w:spacing w:line="312" w:lineRule="auto"/>
        <w:rPr>
          <w:noProof/>
          <w:sz w:val="26"/>
          <w:szCs w:val="26"/>
        </w:rPr>
      </w:pPr>
    </w:p>
    <w:p w:rsidR="00AB70F5" w:rsidRDefault="00AB70F5" w:rsidP="000849AF">
      <w:pPr>
        <w:spacing w:line="312" w:lineRule="auto"/>
        <w:rPr>
          <w:noProof/>
          <w:sz w:val="26"/>
          <w:szCs w:val="26"/>
        </w:rPr>
      </w:pPr>
    </w:p>
    <w:p w:rsidR="00AB70F5" w:rsidRPr="000849AF" w:rsidRDefault="00AB70F5" w:rsidP="000849AF">
      <w:pPr>
        <w:spacing w:line="312" w:lineRule="auto"/>
        <w:rPr>
          <w:noProof/>
          <w:sz w:val="26"/>
          <w:szCs w:val="26"/>
        </w:rPr>
      </w:pPr>
    </w:p>
    <w:p w:rsidR="00DA192D" w:rsidRPr="000849AF" w:rsidRDefault="00DA192D" w:rsidP="000849AF">
      <w:pPr>
        <w:spacing w:line="240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Рисунок 3 – Модель информационно-аналитического обеспечения учета и контроля </w:t>
      </w:r>
      <w:r w:rsidR="00771F1A">
        <w:rPr>
          <w:sz w:val="26"/>
          <w:szCs w:val="26"/>
        </w:rPr>
        <w:t>показателей деятельности производственного</w:t>
      </w:r>
      <w:r w:rsidRPr="000849AF">
        <w:rPr>
          <w:sz w:val="26"/>
          <w:szCs w:val="26"/>
        </w:rPr>
        <w:t xml:space="preserve"> предприятия</w:t>
      </w:r>
    </w:p>
    <w:p w:rsidR="00DA192D" w:rsidRPr="000849AF" w:rsidRDefault="00DA192D" w:rsidP="000849AF">
      <w:pPr>
        <w:pStyle w:val="a3"/>
        <w:spacing w:line="240" w:lineRule="auto"/>
        <w:ind w:left="0"/>
        <w:rPr>
          <w:sz w:val="26"/>
          <w:szCs w:val="26"/>
        </w:rPr>
      </w:pPr>
    </w:p>
    <w:p w:rsidR="00DA192D" w:rsidRPr="000849AF" w:rsidRDefault="00771F1A" w:rsidP="00771F1A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Считаем, что </w:t>
      </w:r>
      <w:r w:rsidR="00DA192D" w:rsidRPr="000849AF">
        <w:rPr>
          <w:sz w:val="26"/>
          <w:szCs w:val="26"/>
        </w:rPr>
        <w:t>внедрение информационно-аналитического обеспечения учета и контроля стоимости продукции производственного предприятия по сегментам позволит осуществлять оперативный сбор информации, ее качественную обработку, систематизацию, анализ и контроль затрат предприятия.</w:t>
      </w:r>
      <w:r>
        <w:rPr>
          <w:sz w:val="26"/>
          <w:szCs w:val="26"/>
        </w:rPr>
        <w:t xml:space="preserve"> </w:t>
      </w:r>
      <w:r w:rsidR="00DA192D" w:rsidRPr="000849AF">
        <w:rPr>
          <w:sz w:val="26"/>
          <w:szCs w:val="26"/>
        </w:rPr>
        <w:t>В процессе д</w:t>
      </w:r>
      <w:r>
        <w:rPr>
          <w:sz w:val="26"/>
          <w:szCs w:val="26"/>
        </w:rPr>
        <w:t xml:space="preserve">вижения информационных потоков </w:t>
      </w:r>
      <w:r w:rsidR="00DA192D" w:rsidRPr="000849AF">
        <w:rPr>
          <w:sz w:val="26"/>
          <w:szCs w:val="26"/>
        </w:rPr>
        <w:t xml:space="preserve">ресурсы </w:t>
      </w:r>
      <w:r>
        <w:rPr>
          <w:sz w:val="26"/>
          <w:szCs w:val="26"/>
        </w:rPr>
        <w:t xml:space="preserve">учетно-аналитической системы </w:t>
      </w:r>
      <w:r w:rsidR="00DA192D" w:rsidRPr="000849AF">
        <w:rPr>
          <w:sz w:val="26"/>
          <w:szCs w:val="26"/>
        </w:rPr>
        <w:t xml:space="preserve">должны подвергаться распределению по сегментам, разделению по степени достоверности и надежности, а </w:t>
      </w:r>
      <w:r w:rsidR="00DA192D" w:rsidRPr="000849AF">
        <w:rPr>
          <w:sz w:val="26"/>
          <w:szCs w:val="26"/>
        </w:rPr>
        <w:lastRenderedPageBreak/>
        <w:t>также в необходимых случаях группироваться и обобщаться по различным признакам. Создание взаимосвязанных и надежных информационных потоков является необходимым условием функционирования производственного предприятия, поэтому должн</w:t>
      </w:r>
      <w:r w:rsidR="00337990">
        <w:rPr>
          <w:sz w:val="26"/>
          <w:szCs w:val="26"/>
        </w:rPr>
        <w:t>ы</w:t>
      </w:r>
      <w:r w:rsidR="00DA192D" w:rsidRPr="000849AF">
        <w:rPr>
          <w:sz w:val="26"/>
          <w:szCs w:val="26"/>
        </w:rPr>
        <w:t xml:space="preserve"> производиться постоянное совершенствование учетно-аналитической системы, рационализироваться документооборот и внедряться автоматизированные технологии обработки потоков информации.</w:t>
      </w:r>
    </w:p>
    <w:p w:rsidR="00DA192D" w:rsidRPr="000849AF" w:rsidRDefault="00DA192D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011E9B" w:rsidRPr="00771F1A" w:rsidRDefault="0040179C" w:rsidP="000849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bookmarkStart w:id="0" w:name="_Toc367975770"/>
      <w:r w:rsidRPr="000849AF">
        <w:rPr>
          <w:rFonts w:ascii="Times New Roman" w:hAnsi="Times New Roman"/>
          <w:i w:val="0"/>
          <w:sz w:val="26"/>
          <w:szCs w:val="26"/>
        </w:rPr>
        <w:t>2</w:t>
      </w:r>
      <w:r w:rsidR="0011193C" w:rsidRPr="000849AF">
        <w:rPr>
          <w:rFonts w:ascii="Times New Roman" w:hAnsi="Times New Roman"/>
          <w:i w:val="0"/>
          <w:sz w:val="26"/>
          <w:szCs w:val="26"/>
        </w:rPr>
        <w:t xml:space="preserve"> </w:t>
      </w:r>
      <w:bookmarkEnd w:id="0"/>
      <w:r w:rsidR="00771F1A" w:rsidRPr="00771F1A">
        <w:rPr>
          <w:rFonts w:ascii="Times New Roman" w:hAnsi="Times New Roman"/>
          <w:i w:val="0"/>
          <w:sz w:val="26"/>
          <w:szCs w:val="26"/>
          <w:shd w:val="clear" w:color="auto" w:fill="FFFFFF"/>
        </w:rPr>
        <w:t>Раскрыты концептуальные элементы учетно-аналитической системы по сегментам производственных предприятий, обеспечивающие эффективное распределение и использование ресурсов каждым сегментом и позволяющие грамотно управлять доходами, расходами и политикой цен</w:t>
      </w:r>
    </w:p>
    <w:p w:rsidR="0011193C" w:rsidRPr="000849AF" w:rsidRDefault="00C56CD3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Считаем, что применяемая в зарубежной практике синонимичность понятий «сегментный учет» и «учет по центрам ответственности» не совсем верн</w:t>
      </w:r>
      <w:r w:rsidR="00CB3B62">
        <w:rPr>
          <w:sz w:val="26"/>
          <w:szCs w:val="26"/>
        </w:rPr>
        <w:t>а</w:t>
      </w:r>
      <w:r w:rsidRPr="000849AF">
        <w:rPr>
          <w:sz w:val="26"/>
          <w:szCs w:val="26"/>
        </w:rPr>
        <w:t xml:space="preserve">, поскольку </w:t>
      </w:r>
      <w:r w:rsidR="0011193C" w:rsidRPr="000849AF">
        <w:rPr>
          <w:sz w:val="26"/>
          <w:szCs w:val="26"/>
        </w:rPr>
        <w:t xml:space="preserve">сегментами могут выступать не только центры ответственности, но и виды товаров, виды деятельности, а также регионы, в которых осуществляется деятельность </w:t>
      </w:r>
      <w:r w:rsidR="00CB3B62">
        <w:rPr>
          <w:sz w:val="26"/>
          <w:szCs w:val="26"/>
        </w:rPr>
        <w:t>хозяйствующих субъектов</w:t>
      </w:r>
      <w:r w:rsidR="0011193C" w:rsidRPr="000849AF">
        <w:rPr>
          <w:sz w:val="26"/>
          <w:szCs w:val="26"/>
        </w:rPr>
        <w:t>.</w:t>
      </w:r>
    </w:p>
    <w:p w:rsidR="00F1417F" w:rsidRPr="000849AF" w:rsidRDefault="00F1417F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С организационной точки зрения, сегменты деятельности должны обладать признаками самостоятельности в условиях четко определенных целей, конкурентоспособности, относительной самостоятельности, наличия системы учета, планирования, анализа и контроля, присущей определенному сегменту.</w:t>
      </w:r>
      <w:r w:rsidR="00771F1A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В учетно-аналитической системе по сегментам предложено формировать стратегические и тактические сегменты.</w:t>
      </w:r>
    </w:p>
    <w:p w:rsidR="00F1417F" w:rsidRPr="000849AF" w:rsidRDefault="00F1417F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Стратегические сегменты представляют собой виды деятельности, структурные подразделения, центры ответственности, информация о деятельности которых складывается в системе учета по сегментам и используется руководством для анализа деятельности сегментов и составлени</w:t>
      </w:r>
      <w:r w:rsidR="00771F1A">
        <w:rPr>
          <w:sz w:val="26"/>
          <w:szCs w:val="26"/>
        </w:rPr>
        <w:t>я</w:t>
      </w:r>
      <w:r w:rsidRPr="000849AF">
        <w:rPr>
          <w:sz w:val="26"/>
          <w:szCs w:val="26"/>
        </w:rPr>
        <w:t xml:space="preserve"> планов на перспективу. Тактические (оперативные) сегменты представляют собой виды деятельности, структурные подразделения, центры ответственности, информация о деятельности которых складывается в системе учета по сегментам и используется руководством для анализа деятельности сегментов и их управлени</w:t>
      </w:r>
      <w:r w:rsidR="00771F1A">
        <w:rPr>
          <w:sz w:val="26"/>
          <w:szCs w:val="26"/>
        </w:rPr>
        <w:t>я</w:t>
      </w:r>
      <w:r w:rsidRPr="000849AF">
        <w:rPr>
          <w:sz w:val="26"/>
          <w:szCs w:val="26"/>
        </w:rPr>
        <w:t xml:space="preserve"> в текущем периоде.</w:t>
      </w:r>
    </w:p>
    <w:p w:rsidR="000849AF" w:rsidRDefault="0011193C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Внедрение </w:t>
      </w:r>
      <w:r w:rsidR="000F4618" w:rsidRPr="000849AF">
        <w:rPr>
          <w:sz w:val="26"/>
          <w:szCs w:val="26"/>
        </w:rPr>
        <w:t xml:space="preserve">учетно-аналитической системы по </w:t>
      </w:r>
      <w:r w:rsidRPr="000849AF">
        <w:rPr>
          <w:sz w:val="26"/>
          <w:szCs w:val="26"/>
        </w:rPr>
        <w:t>сегмент</w:t>
      </w:r>
      <w:r w:rsidR="000F4618" w:rsidRPr="000849AF">
        <w:rPr>
          <w:sz w:val="26"/>
          <w:szCs w:val="26"/>
        </w:rPr>
        <w:t>ам</w:t>
      </w:r>
      <w:r w:rsidRPr="000849AF">
        <w:rPr>
          <w:sz w:val="26"/>
          <w:szCs w:val="26"/>
        </w:rPr>
        <w:t xml:space="preserve"> является сложным процессом, включающим в себя несколько этапов</w:t>
      </w:r>
      <w:r w:rsidR="000849AF">
        <w:rPr>
          <w:sz w:val="26"/>
          <w:szCs w:val="26"/>
        </w:rPr>
        <w:t>:</w:t>
      </w:r>
    </w:p>
    <w:p w:rsidR="000849AF" w:rsidRPr="000849AF" w:rsidRDefault="000849AF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- характеристика существующей учетно-аналитической системы;</w:t>
      </w:r>
    </w:p>
    <w:p w:rsidR="000849AF" w:rsidRPr="000849AF" w:rsidRDefault="000849AF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- </w:t>
      </w:r>
      <w:r w:rsidR="007E7EAC">
        <w:rPr>
          <w:sz w:val="26"/>
          <w:szCs w:val="26"/>
        </w:rPr>
        <w:t>о</w:t>
      </w:r>
      <w:r w:rsidRPr="000849AF">
        <w:rPr>
          <w:sz w:val="26"/>
          <w:szCs w:val="26"/>
        </w:rPr>
        <w:t>пределение требований к информационным потокам, предоставляем</w:t>
      </w:r>
      <w:r w:rsidR="00337990">
        <w:rPr>
          <w:sz w:val="26"/>
          <w:szCs w:val="26"/>
        </w:rPr>
        <w:t>ых</w:t>
      </w:r>
      <w:r w:rsidRPr="000849AF">
        <w:rPr>
          <w:sz w:val="26"/>
          <w:szCs w:val="26"/>
        </w:rPr>
        <w:t xml:space="preserve"> учетно-аналитической системой по сегментам;</w:t>
      </w:r>
    </w:p>
    <w:p w:rsidR="000849AF" w:rsidRPr="000849AF" w:rsidRDefault="000849AF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- построение системы сегментного учета и ан</w:t>
      </w:r>
      <w:r w:rsidR="00771F1A">
        <w:rPr>
          <w:sz w:val="26"/>
          <w:szCs w:val="26"/>
        </w:rPr>
        <w:t>а</w:t>
      </w:r>
      <w:r w:rsidRPr="000849AF">
        <w:rPr>
          <w:sz w:val="26"/>
          <w:szCs w:val="26"/>
        </w:rPr>
        <w:t xml:space="preserve">лиза, удовлетворяющей </w:t>
      </w:r>
      <w:r w:rsidR="00CB3B62">
        <w:rPr>
          <w:sz w:val="26"/>
          <w:szCs w:val="26"/>
        </w:rPr>
        <w:t xml:space="preserve">потребности </w:t>
      </w:r>
      <w:r w:rsidRPr="000849AF">
        <w:rPr>
          <w:sz w:val="26"/>
          <w:szCs w:val="26"/>
        </w:rPr>
        <w:t>в информации вс</w:t>
      </w:r>
      <w:r w:rsidR="00CB3B62">
        <w:rPr>
          <w:sz w:val="26"/>
          <w:szCs w:val="26"/>
        </w:rPr>
        <w:t>ей</w:t>
      </w:r>
      <w:r w:rsidRPr="000849AF">
        <w:rPr>
          <w:sz w:val="26"/>
          <w:szCs w:val="26"/>
        </w:rPr>
        <w:t xml:space="preserve"> систем</w:t>
      </w:r>
      <w:r w:rsidR="00CB3B62">
        <w:rPr>
          <w:sz w:val="26"/>
          <w:szCs w:val="26"/>
        </w:rPr>
        <w:t>ы</w:t>
      </w:r>
      <w:r w:rsidRPr="000849AF">
        <w:rPr>
          <w:sz w:val="26"/>
          <w:szCs w:val="26"/>
        </w:rPr>
        <w:t xml:space="preserve"> управления;</w:t>
      </w:r>
    </w:p>
    <w:p w:rsidR="000849AF" w:rsidRPr="000849AF" w:rsidRDefault="000849AF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- построение системы внутренней сегментной отчетности;</w:t>
      </w:r>
    </w:p>
    <w:p w:rsidR="000849AF" w:rsidRPr="000849AF" w:rsidRDefault="000849AF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- построение системы бюджетирования и внутреннего контроля.</w:t>
      </w:r>
    </w:p>
    <w:p w:rsidR="0011193C" w:rsidRPr="000849AF" w:rsidRDefault="0011193C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lastRenderedPageBreak/>
        <w:t xml:space="preserve">На первом этапе </w:t>
      </w:r>
      <w:r w:rsidR="00F1417F" w:rsidRPr="000849AF">
        <w:rPr>
          <w:sz w:val="26"/>
          <w:szCs w:val="26"/>
        </w:rPr>
        <w:t xml:space="preserve">проводится </w:t>
      </w:r>
      <w:r w:rsidRPr="000849AF">
        <w:rPr>
          <w:sz w:val="26"/>
          <w:szCs w:val="26"/>
        </w:rPr>
        <w:t xml:space="preserve">анализ существующей системы учета и информационных потоков формирования </w:t>
      </w:r>
      <w:r w:rsidR="00F1417F" w:rsidRPr="000849AF">
        <w:rPr>
          <w:sz w:val="26"/>
          <w:szCs w:val="26"/>
        </w:rPr>
        <w:t>стоимости (</w:t>
      </w:r>
      <w:r w:rsidRPr="000849AF">
        <w:rPr>
          <w:sz w:val="26"/>
          <w:szCs w:val="26"/>
        </w:rPr>
        <w:t>себестоимости</w:t>
      </w:r>
      <w:r w:rsidR="00F1417F" w:rsidRPr="000849AF">
        <w:rPr>
          <w:sz w:val="26"/>
          <w:szCs w:val="26"/>
        </w:rPr>
        <w:t>)</w:t>
      </w:r>
      <w:r w:rsidRPr="000849AF">
        <w:rPr>
          <w:sz w:val="26"/>
          <w:szCs w:val="26"/>
        </w:rPr>
        <w:t xml:space="preserve"> продукции</w:t>
      </w:r>
      <w:r w:rsidR="00F1417F" w:rsidRPr="000849AF">
        <w:rPr>
          <w:sz w:val="26"/>
          <w:szCs w:val="26"/>
        </w:rPr>
        <w:t>,  определяются с</w:t>
      </w:r>
      <w:r w:rsidRPr="000849AF">
        <w:rPr>
          <w:sz w:val="26"/>
          <w:szCs w:val="26"/>
        </w:rPr>
        <w:t>хемы организационно-управленче</w:t>
      </w:r>
      <w:r w:rsidR="00F1417F" w:rsidRPr="000849AF">
        <w:rPr>
          <w:sz w:val="26"/>
          <w:szCs w:val="26"/>
        </w:rPr>
        <w:t xml:space="preserve">ской структуры предприятия и </w:t>
      </w:r>
      <w:r w:rsidRPr="000849AF">
        <w:rPr>
          <w:sz w:val="26"/>
          <w:szCs w:val="26"/>
        </w:rPr>
        <w:t>систем</w:t>
      </w:r>
      <w:r w:rsidR="00F1417F" w:rsidRPr="000849AF">
        <w:rPr>
          <w:sz w:val="26"/>
          <w:szCs w:val="26"/>
        </w:rPr>
        <w:t>а производственного учета затрат</w:t>
      </w:r>
      <w:r w:rsidRPr="000849AF">
        <w:rPr>
          <w:sz w:val="26"/>
          <w:szCs w:val="26"/>
        </w:rPr>
        <w:t>.</w:t>
      </w:r>
      <w:r w:rsidR="00F1417F" w:rsidRPr="000849AF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На втором этапе определяются качественные и количественные характеристики учетно-информационной системы, необходимой для эффективного управления затратами предприятия.</w:t>
      </w:r>
    </w:p>
    <w:p w:rsidR="0011193C" w:rsidRPr="000849AF" w:rsidRDefault="0011193C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На третьем этапе необходимо определить состав сегментов, их взаимодействие внутри предприятия и с внешней средой, а также движение информационных потоков между сегментами. Также на данном этапе определяются оптимальные методы и способы калькулирования себестоимости для каждого сегмента.</w:t>
      </w:r>
    </w:p>
    <w:p w:rsidR="000F4618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Сегментный учет формирования себестоимости продукции представляет собой систему сбора, отражения и обобщения информации о затратах отдельных сегментов.</w:t>
      </w:r>
      <w:r w:rsidR="00F1417F" w:rsidRPr="000849AF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В основе сегментного учета затрат большое значение имеет деление</w:t>
      </w:r>
      <w:r w:rsidR="00F1417F" w:rsidRPr="000849AF">
        <w:rPr>
          <w:sz w:val="26"/>
          <w:szCs w:val="26"/>
        </w:rPr>
        <w:t xml:space="preserve"> затрат на прямые и косвенные. </w:t>
      </w:r>
      <w:r w:rsidRPr="000849AF">
        <w:rPr>
          <w:sz w:val="26"/>
          <w:szCs w:val="26"/>
        </w:rPr>
        <w:t>С целью улучшения системы контроля за затратами и увеличения точности формирования себестоимости по сегментам необходим</w:t>
      </w:r>
      <w:r w:rsidR="000F4618" w:rsidRPr="000849AF">
        <w:rPr>
          <w:sz w:val="26"/>
          <w:szCs w:val="26"/>
        </w:rPr>
        <w:t>о</w:t>
      </w:r>
      <w:r w:rsidRPr="000849AF">
        <w:rPr>
          <w:sz w:val="26"/>
          <w:szCs w:val="26"/>
        </w:rPr>
        <w:t xml:space="preserve"> использовать процедуру локал</w:t>
      </w:r>
      <w:r w:rsidR="000F4618" w:rsidRPr="000849AF">
        <w:rPr>
          <w:sz w:val="26"/>
          <w:szCs w:val="26"/>
        </w:rPr>
        <w:t xml:space="preserve">изации затрат, которая позволяет максимально пропорционально распределять косвенные затраты между сегментами, </w:t>
      </w:r>
      <w:r w:rsidRPr="000849AF">
        <w:rPr>
          <w:sz w:val="26"/>
          <w:szCs w:val="26"/>
        </w:rPr>
        <w:t>организовать сопоставимость затрат и показателей использова</w:t>
      </w:r>
      <w:r w:rsidR="000F4618" w:rsidRPr="000849AF">
        <w:rPr>
          <w:sz w:val="26"/>
          <w:szCs w:val="26"/>
        </w:rPr>
        <w:t>ния основных средств предприятия, правильно</w:t>
      </w:r>
      <w:r w:rsidRPr="000849AF">
        <w:rPr>
          <w:sz w:val="26"/>
          <w:szCs w:val="26"/>
        </w:rPr>
        <w:t xml:space="preserve"> распределять затраты на конкретные виды продукции.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На </w:t>
      </w:r>
      <w:r w:rsidR="000F4618" w:rsidRPr="000849AF">
        <w:rPr>
          <w:sz w:val="26"/>
          <w:szCs w:val="26"/>
        </w:rPr>
        <w:t xml:space="preserve">четвертом </w:t>
      </w:r>
      <w:r w:rsidRPr="000849AF">
        <w:rPr>
          <w:sz w:val="26"/>
          <w:szCs w:val="26"/>
        </w:rPr>
        <w:t>этапе формируется сегментная отчетность, которая представляет собой совокупность сводок, отчетов и другой информац</w:t>
      </w:r>
      <w:r w:rsidR="00771F1A">
        <w:rPr>
          <w:sz w:val="26"/>
          <w:szCs w:val="26"/>
        </w:rPr>
        <w:t xml:space="preserve">ии, необходимой для управления </w:t>
      </w:r>
      <w:r w:rsidRPr="000849AF">
        <w:rPr>
          <w:sz w:val="26"/>
          <w:szCs w:val="26"/>
        </w:rPr>
        <w:t>как предприяти</w:t>
      </w:r>
      <w:r w:rsidR="00771F1A">
        <w:rPr>
          <w:sz w:val="26"/>
          <w:szCs w:val="26"/>
        </w:rPr>
        <w:t>я</w:t>
      </w:r>
      <w:r w:rsidRPr="000849AF">
        <w:rPr>
          <w:sz w:val="26"/>
          <w:szCs w:val="26"/>
        </w:rPr>
        <w:t xml:space="preserve"> в целом, так и </w:t>
      </w:r>
      <w:r w:rsidR="00771F1A">
        <w:rPr>
          <w:sz w:val="26"/>
          <w:szCs w:val="26"/>
        </w:rPr>
        <w:t>каждого</w:t>
      </w:r>
      <w:r w:rsidRPr="000849AF">
        <w:rPr>
          <w:sz w:val="26"/>
          <w:szCs w:val="26"/>
        </w:rPr>
        <w:t xml:space="preserve"> сегмент</w:t>
      </w:r>
      <w:r w:rsidR="00771F1A">
        <w:rPr>
          <w:sz w:val="26"/>
          <w:szCs w:val="26"/>
        </w:rPr>
        <w:t>а</w:t>
      </w:r>
      <w:r w:rsidRPr="000849AF">
        <w:rPr>
          <w:sz w:val="26"/>
          <w:szCs w:val="26"/>
        </w:rPr>
        <w:t>.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На пятом этапе орган</w:t>
      </w:r>
      <w:r w:rsidR="000F4618" w:rsidRPr="000849AF">
        <w:rPr>
          <w:sz w:val="26"/>
          <w:szCs w:val="26"/>
        </w:rPr>
        <w:t xml:space="preserve">изуется система бюджетирования, которая представляет собой </w:t>
      </w:r>
      <w:r w:rsidRPr="000849AF">
        <w:rPr>
          <w:sz w:val="26"/>
          <w:szCs w:val="26"/>
        </w:rPr>
        <w:t xml:space="preserve">процесс финансового планирования, учета и контроля затрат по сегментам, </w:t>
      </w:r>
      <w:r w:rsidR="000F4618" w:rsidRPr="000849AF">
        <w:rPr>
          <w:sz w:val="26"/>
          <w:szCs w:val="26"/>
        </w:rPr>
        <w:t xml:space="preserve">а </w:t>
      </w:r>
      <w:r w:rsidRPr="000849AF">
        <w:rPr>
          <w:sz w:val="26"/>
          <w:szCs w:val="26"/>
        </w:rPr>
        <w:t xml:space="preserve">результаты </w:t>
      </w:r>
      <w:r w:rsidR="000F4618" w:rsidRPr="000849AF">
        <w:rPr>
          <w:sz w:val="26"/>
          <w:szCs w:val="26"/>
        </w:rPr>
        <w:t>данного процесса позволяют про</w:t>
      </w:r>
      <w:r w:rsidRPr="000849AF">
        <w:rPr>
          <w:sz w:val="26"/>
          <w:szCs w:val="26"/>
        </w:rPr>
        <w:t>водить анализ прогнозируемого и полученного значения себестоимости продукции.</w:t>
      </w:r>
      <w:r w:rsidR="000F4618" w:rsidRPr="000849AF">
        <w:rPr>
          <w:sz w:val="26"/>
          <w:szCs w:val="26"/>
        </w:rPr>
        <w:t xml:space="preserve"> </w:t>
      </w:r>
    </w:p>
    <w:p w:rsidR="00C1378B" w:rsidRPr="000849AF" w:rsidRDefault="00C1378B" w:rsidP="00AB70F5">
      <w:pPr>
        <w:spacing w:line="312" w:lineRule="auto"/>
        <w:rPr>
          <w:sz w:val="26"/>
          <w:szCs w:val="26"/>
        </w:rPr>
      </w:pPr>
      <w:r w:rsidRPr="00AB70F5">
        <w:rPr>
          <w:sz w:val="26"/>
          <w:szCs w:val="26"/>
        </w:rPr>
        <w:t>Сегмент</w:t>
      </w:r>
      <w:r w:rsidR="002D02D3" w:rsidRPr="00AB70F5">
        <w:rPr>
          <w:sz w:val="26"/>
          <w:szCs w:val="26"/>
        </w:rPr>
        <w:t xml:space="preserve">ный учет необходим для формирования </w:t>
      </w:r>
      <w:r w:rsidRPr="00AB70F5">
        <w:rPr>
          <w:sz w:val="26"/>
          <w:szCs w:val="26"/>
        </w:rPr>
        <w:t>отчетно</w:t>
      </w:r>
      <w:r w:rsidR="002D02D3" w:rsidRPr="00AB70F5">
        <w:rPr>
          <w:sz w:val="26"/>
          <w:szCs w:val="26"/>
        </w:rPr>
        <w:t>-</w:t>
      </w:r>
      <w:r w:rsidRPr="00AB70F5">
        <w:rPr>
          <w:sz w:val="26"/>
          <w:szCs w:val="26"/>
        </w:rPr>
        <w:t>прогнозной информации</w:t>
      </w:r>
      <w:r w:rsidR="002D02D3" w:rsidRPr="00AB70F5">
        <w:rPr>
          <w:sz w:val="26"/>
          <w:szCs w:val="26"/>
        </w:rPr>
        <w:t xml:space="preserve"> и проведения сегментного анализа. </w:t>
      </w:r>
      <w:r w:rsidRPr="00AB70F5">
        <w:rPr>
          <w:sz w:val="26"/>
          <w:szCs w:val="26"/>
        </w:rPr>
        <w:t>То есть выбранный организацией подход к сегментации бизнеса окажет влияние на то, насколько качественной и пригодной для целей управления окажется информация, собранная в системе анализа.</w:t>
      </w:r>
      <w:r w:rsidR="00771F1A" w:rsidRPr="00AB70F5">
        <w:rPr>
          <w:sz w:val="26"/>
          <w:szCs w:val="26"/>
        </w:rPr>
        <w:t xml:space="preserve"> </w:t>
      </w:r>
      <w:r w:rsidR="00FB787F" w:rsidRPr="00AB70F5">
        <w:rPr>
          <w:sz w:val="26"/>
          <w:szCs w:val="26"/>
        </w:rPr>
        <w:t>В рамках с</w:t>
      </w:r>
      <w:r w:rsidRPr="00AB70F5">
        <w:rPr>
          <w:sz w:val="26"/>
          <w:szCs w:val="26"/>
        </w:rPr>
        <w:t>егментн</w:t>
      </w:r>
      <w:r w:rsidR="00FB787F" w:rsidRPr="00AB70F5">
        <w:rPr>
          <w:sz w:val="26"/>
          <w:szCs w:val="26"/>
        </w:rPr>
        <w:t>ого анализа</w:t>
      </w:r>
      <w:r w:rsidRPr="00AB70F5">
        <w:rPr>
          <w:sz w:val="26"/>
          <w:szCs w:val="26"/>
        </w:rPr>
        <w:t xml:space="preserve"> выделяют</w:t>
      </w:r>
      <w:r w:rsidR="00FB787F" w:rsidRPr="00AB70F5">
        <w:rPr>
          <w:sz w:val="26"/>
          <w:szCs w:val="26"/>
        </w:rPr>
        <w:t>ся</w:t>
      </w:r>
      <w:r w:rsidRPr="00AB70F5">
        <w:rPr>
          <w:sz w:val="26"/>
          <w:szCs w:val="26"/>
        </w:rPr>
        <w:t xml:space="preserve"> анализ по полной стоимости и по вкладу постоянных затрат.</w:t>
      </w:r>
      <w:r w:rsidR="00AB70F5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Сегментный анализ позволяет определить слабые и сильные места в производстве путем анализа отклонений от нормативных показателей. Большое значение сегментный анализ имеет на крайних этапах жизненного цикла продукта: на этапах роста или снижения.</w:t>
      </w:r>
      <w:r w:rsidR="004E529F" w:rsidRPr="000849AF">
        <w:rPr>
          <w:sz w:val="26"/>
          <w:szCs w:val="26"/>
        </w:rPr>
        <w:t xml:space="preserve"> </w:t>
      </w:r>
      <w:r w:rsidR="00337990">
        <w:rPr>
          <w:sz w:val="26"/>
          <w:szCs w:val="26"/>
        </w:rPr>
        <w:t>Анализ позволяет выявля</w:t>
      </w:r>
      <w:r w:rsidRPr="000849AF">
        <w:rPr>
          <w:sz w:val="26"/>
          <w:szCs w:val="26"/>
        </w:rPr>
        <w:t>ть наиболее рентабельные и наименее затратные сегменты бизнеса и</w:t>
      </w:r>
      <w:r w:rsidR="00771F1A">
        <w:rPr>
          <w:sz w:val="26"/>
          <w:szCs w:val="26"/>
        </w:rPr>
        <w:t>,</w:t>
      </w:r>
      <w:r w:rsidRPr="000849AF">
        <w:rPr>
          <w:sz w:val="26"/>
          <w:szCs w:val="26"/>
        </w:rPr>
        <w:t xml:space="preserve"> как следствие</w:t>
      </w:r>
      <w:r w:rsidR="00771F1A">
        <w:rPr>
          <w:sz w:val="26"/>
          <w:szCs w:val="26"/>
        </w:rPr>
        <w:t>,</w:t>
      </w:r>
      <w:r w:rsidRPr="000849AF">
        <w:rPr>
          <w:sz w:val="26"/>
          <w:szCs w:val="26"/>
        </w:rPr>
        <w:t xml:space="preserve"> сни</w:t>
      </w:r>
      <w:r w:rsidR="00337990">
        <w:rPr>
          <w:sz w:val="26"/>
          <w:szCs w:val="26"/>
        </w:rPr>
        <w:t>жа</w:t>
      </w:r>
      <w:r w:rsidRPr="000849AF">
        <w:rPr>
          <w:sz w:val="26"/>
          <w:szCs w:val="26"/>
        </w:rPr>
        <w:t>ть показатель полной себестоимости.</w:t>
      </w:r>
    </w:p>
    <w:p w:rsidR="00771F1A" w:rsidRPr="000849AF" w:rsidRDefault="00771F1A" w:rsidP="00771F1A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Руководство на всех уровнях управления на основе данных сегментного учета производит контроль за процессом осуществления принятых решений и при </w:t>
      </w:r>
      <w:r w:rsidRPr="000849AF">
        <w:rPr>
          <w:sz w:val="26"/>
          <w:szCs w:val="26"/>
        </w:rPr>
        <w:lastRenderedPageBreak/>
        <w:t>обнаружении отклонений фактических затрат от запланированных разрабатывает и внедряет скорректированные планы.</w:t>
      </w:r>
      <w:r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Организация сегментного учета дает возможность осуществлять унифицированный контроль над формированием затрат во всех сегментах, повышать ответственность за их рациональность и позволяет обоснованно контролировать уровень косвенных затрат по каждому сегменту.</w:t>
      </w:r>
    </w:p>
    <w:p w:rsidR="00C1378B" w:rsidRPr="000849AF" w:rsidRDefault="00C1378B" w:rsidP="000849AF">
      <w:pPr>
        <w:tabs>
          <w:tab w:val="left" w:pos="142"/>
          <w:tab w:val="left" w:pos="1276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Учет, анализ и контроль находятся в постоянном взаимодействии и в совокупности образуют эффективную структуру управле</w:t>
      </w:r>
      <w:r w:rsidR="004E529F" w:rsidRPr="000849AF">
        <w:rPr>
          <w:sz w:val="26"/>
          <w:szCs w:val="26"/>
        </w:rPr>
        <w:t xml:space="preserve">ния (Рисунок </w:t>
      </w:r>
      <w:r w:rsidR="000849AF">
        <w:rPr>
          <w:sz w:val="26"/>
          <w:szCs w:val="26"/>
        </w:rPr>
        <w:t>4</w:t>
      </w:r>
      <w:r w:rsidRPr="000849AF">
        <w:rPr>
          <w:sz w:val="26"/>
          <w:szCs w:val="26"/>
        </w:rPr>
        <w:t>).</w:t>
      </w:r>
    </w:p>
    <w:p w:rsidR="00C1378B" w:rsidRDefault="00442D20" w:rsidP="000849AF">
      <w:pPr>
        <w:tabs>
          <w:tab w:val="left" w:pos="142"/>
        </w:tabs>
        <w:spacing w:line="312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pict>
          <v:group id="_x0000_s2026" style="position:absolute;left:0;text-align:left;margin-left:40.65pt;margin-top:1.4pt;width:414.05pt;height:119.3pt;z-index:251681792" coordorigin="635814,136016" coordsize="5258212,2331827">
            <v:shape id="Text Box 682" o:spid="_x0000_s2027" type="#_x0000_t202" style="position:absolute;left:1025122;top:136016;width:2590855;height:449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<v:textbox>
                <w:txbxContent>
                  <w:p w:rsidR="00EE7F47" w:rsidRPr="004E529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4E529F">
                      <w:rPr>
                        <w:sz w:val="20"/>
                        <w:szCs w:val="20"/>
                      </w:rPr>
                      <w:t>Сегментное планирование</w:t>
                    </w:r>
                  </w:p>
                </w:txbxContent>
              </v:textbox>
            </v:shape>
            <v:shape id="Text Box 683" o:spid="_x0000_s2028" type="#_x0000_t202" style="position:absolute;left:1025122;top:792294;width:2522004;height:433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>
                <w:txbxContent>
                  <w:p w:rsidR="00EE7F47" w:rsidRPr="004E529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4E529F">
                      <w:rPr>
                        <w:sz w:val="20"/>
                        <w:szCs w:val="20"/>
                      </w:rPr>
                      <w:t>Сегменты затрат</w:t>
                    </w:r>
                  </w:p>
                </w:txbxContent>
              </v:textbox>
            </v:shape>
            <v:shape id="Text Box 684" o:spid="_x0000_s2029" type="#_x0000_t202" style="position:absolute;left:3980635;top:768491;width:1913391;height:433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<v:textbox>
                <w:txbxContent>
                  <w:p w:rsidR="00EE7F47" w:rsidRPr="004E529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4E529F">
                      <w:rPr>
                        <w:sz w:val="20"/>
                        <w:szCs w:val="20"/>
                      </w:rPr>
                      <w:t>Сегментный учет</w:t>
                    </w:r>
                  </w:p>
                </w:txbxContent>
              </v:textbox>
            </v:shape>
            <v:shape id="Text Box 685" o:spid="_x0000_s2030" type="#_x0000_t202" style="position:absolute;left:1048072;top:1431570;width:2483753;height:449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<v:textbox>
                <w:txbxContent>
                  <w:p w:rsidR="00EE7F47" w:rsidRPr="004E529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4E529F">
                      <w:rPr>
                        <w:sz w:val="20"/>
                        <w:szCs w:val="20"/>
                      </w:rPr>
                      <w:t>Сегментный контроль</w:t>
                    </w:r>
                  </w:p>
                </w:txbxContent>
              </v:textbox>
            </v:shape>
            <v:shape id="Text Box 686" o:spid="_x0000_s2031" type="#_x0000_t202" style="position:absolute;left:1048072;top:2064045;width:2506703;height:403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<v:textbox>
                <w:txbxContent>
                  <w:p w:rsidR="00EE7F47" w:rsidRPr="004E529F" w:rsidRDefault="00EE7F47" w:rsidP="000849A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4E529F">
                      <w:rPr>
                        <w:sz w:val="20"/>
                        <w:szCs w:val="20"/>
                      </w:rPr>
                      <w:t>Сегментный анализ</w:t>
                    </w:r>
                  </w:p>
                </w:txbxContent>
              </v:textbox>
            </v:shape>
            <v:line id="Line 687" o:spid="_x0000_s2032" style="position:absolute;flip:x;visibility:visible" from="2122495,593370" to="2130145,79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75+c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C2V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75+cUAAADcAAAADwAAAAAAAAAA&#10;AAAAAAChAgAAZHJzL2Rvd25yZXYueG1sUEsFBgAAAAAEAAQA+QAAAJMDAAAAAA==&#10;">
              <v:stroke endarrow="block"/>
            </v:line>
            <v:line id="Line 688" o:spid="_x0000_s2033" style="position:absolute;visibility:visible" from="3531825,1027772" to="4027386,102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<v:stroke endarrow="block"/>
            </v:line>
            <v:line id="Line 689" o:spid="_x0000_s2034" style="position:absolute;flip:y;visibility:visible" from="2099545,1187591" to="2099545,143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FjIsUAAADcAAAADwAAAGRycy9kb3ducmV2LnhtbESPwWrCQBCG70LfYZlCL6FuVJAaXaW1&#10;FYTiQduDxyE7TUKzsyE71fTtOwehx+Gf/5tvVpshtOZCfWoiO5iMczDEZfQNVw4+P3aPT2CSIHts&#10;I5ODX0qwWd+NVlj4eOUjXU5SGYVwKtBBLdIV1qaypoBpHDtizb5iH1B07Cvre7wqPLR2mudzG7Bh&#10;vVBjR9uayu/TT1CN3YFfZ7PsJdgsW9DbWd5zK8493A/PSzBCg/wv39p772C6UH1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FjIsUAAADcAAAADwAAAAAAAAAA&#10;AAAAAAChAgAAZHJzL2Rvd25yZXYueG1sUEsFBgAAAAAEAAQA+QAAAJMDAAAAAA==&#10;">
              <v:stroke endarrow="block"/>
            </v:line>
            <v:line id="Line 690" o:spid="_x0000_s2035" style="position:absolute;flip:y;visibility:visible" from="2099545,1881273" to="2099545,204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GucUAAADcAAAADwAAAGRycy9kb3ducmV2LnhtbESPQWvCQBCF70L/wzIFL6FuVJCaugla&#10;KwjiQdtDj0N2moRmZ0N2qum/dwsFj48373vzVsXgWnWhPjSeDUwnKSji0tuGKwMf77unZ1BBkC22&#10;nsnALwUo8ofRCjPrr3yiy1kqFSEcMjRQi3SZ1qGsyWGY+I44el++dyhR9pW2PV4j3LV6lqYL7bDh&#10;2FBjR681ld/nHxff2B15O58nG6eTZElvn3JItRgzfhzWL6CEBrkf/6f31sBsOYW/MZEAO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3GucUAAADcAAAADwAAAAAAAAAA&#10;AAAAAAChAgAAZHJzL2Rvd25yZXYueG1sUEsFBgAAAAAEAAQA+QAAAJMDAAAAAA==&#10;">
              <v:stroke endarrow="block"/>
            </v:line>
            <v:line id="Line 691" o:spid="_x0000_s2036" style="position:absolute;visibility:visible" from="819417,360868" to="1025122,36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<v:line id="Line 692" o:spid="_x0000_s2037" style="position:absolute;visibility:visible" from="819417,360868" to="819417,2262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<v:line id="Line 693" o:spid="_x0000_s2038" style="position:absolute;flip:y;visibility:visible" from="811767,2265944" to="1048072,226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lIc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1MV3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qZSHGAAAA3AAAAA8AAAAAAAAA&#10;AAAAAAAAoQIAAGRycy9kb3ducmV2LnhtbFBLBQYAAAAABAAEAPkAAACUAwAAAAA=&#10;">
              <v:stroke endarrow="block"/>
            </v:line>
            <v:line id="Line 694" o:spid="_x0000_s2039" style="position:absolute;flip:x y;visibility:visible" from="635814,2371667" to="1017472,237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uRMUAAADcAAAADwAAAGRycy9kb3ducmV2LnhtbESPT2vCQBTE70K/w/IKvZS6MWqxMatI&#10;oeJJMbb0+si+/MHs25DdmrSf3hUKHoeZ+Q2TrgfTiAt1rrasYDKOQBDnVtdcKvg8fbwsQDiPrLGx&#10;TAp+ycF69TBKMdG25yNdMl+KAGGXoILK+zaR0uUVGXRj2xIHr7CdQR9kV0rdYR/gppFxFL1KgzWH&#10;hQpbeq8oP2c/RgHy/m+66Cc0k1v6dvH+8Lz5KpR6ehw2SxCeBn8P/7d3WkH8NofbmXA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XuRMUAAADcAAAADwAAAAAAAAAA&#10;AAAAAAChAgAAZHJzL2Rvd25yZXYueG1sUEsFBgAAAAAEAAQA+QAAAJMDAAAAAA==&#10;"/>
            <v:line id="Line 695" o:spid="_x0000_s2040" style="position:absolute;flip:y;visibility:visible" from="635814,257582" to="651114,237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<v:line id="Line 696" o:spid="_x0000_s2041" style="position:absolute;visibility:visible" from="651114,257582" to="1032772,26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qYcUAAADcAAAADwAAAGRycy9kb3ducmV2LnhtbESPQWsCMRSE70L/Q3gFb5q1C7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vqYcUAAADcAAAADwAAAAAAAAAA&#10;AAAAAAChAgAAZHJzL2Rvd25yZXYueG1sUEsFBgAAAAAEAAQA+QAAAJMDAAAAAA==&#10;">
              <v:stroke endarrow="block"/>
            </v:line>
            <v:line id="Line 697" o:spid="_x0000_s2042" style="position:absolute;visibility:visible" from="4804302,1202893" to="4804302,229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<v:line id="Line 698" o:spid="_x0000_s2043" style="position:absolute;flip:x;visibility:visible" from="3547125,2300373" to="4789001,230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4am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yCbTu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4am8UAAADcAAAADwAAAAAAAAAA&#10;AAAAAAChAgAAZHJzL2Rvd25yZXYueG1sUEsFBgAAAAAEAAQA+QAAAJMDAAAAAA==&#10;">
              <v:stroke endarrow="block"/>
            </v:line>
          </v:group>
        </w:pict>
      </w:r>
    </w:p>
    <w:p w:rsidR="000849AF" w:rsidRDefault="000849AF" w:rsidP="000849AF">
      <w:pPr>
        <w:tabs>
          <w:tab w:val="left" w:pos="142"/>
        </w:tabs>
        <w:spacing w:line="312" w:lineRule="auto"/>
        <w:rPr>
          <w:sz w:val="26"/>
          <w:szCs w:val="26"/>
        </w:rPr>
      </w:pPr>
    </w:p>
    <w:p w:rsidR="000849AF" w:rsidRDefault="000849AF" w:rsidP="000849AF">
      <w:pPr>
        <w:tabs>
          <w:tab w:val="left" w:pos="142"/>
        </w:tabs>
        <w:spacing w:line="312" w:lineRule="auto"/>
        <w:rPr>
          <w:sz w:val="26"/>
          <w:szCs w:val="26"/>
        </w:rPr>
      </w:pPr>
    </w:p>
    <w:p w:rsidR="000849AF" w:rsidRDefault="000849AF" w:rsidP="000849AF">
      <w:pPr>
        <w:tabs>
          <w:tab w:val="left" w:pos="142"/>
        </w:tabs>
        <w:spacing w:line="312" w:lineRule="auto"/>
        <w:rPr>
          <w:sz w:val="26"/>
          <w:szCs w:val="26"/>
        </w:rPr>
      </w:pPr>
    </w:p>
    <w:p w:rsidR="000849AF" w:rsidRDefault="000849AF" w:rsidP="000849AF">
      <w:pPr>
        <w:tabs>
          <w:tab w:val="left" w:pos="142"/>
        </w:tabs>
        <w:spacing w:line="312" w:lineRule="auto"/>
        <w:rPr>
          <w:sz w:val="26"/>
          <w:szCs w:val="26"/>
        </w:rPr>
      </w:pPr>
    </w:p>
    <w:p w:rsidR="000849AF" w:rsidRDefault="000849AF" w:rsidP="000849AF">
      <w:pPr>
        <w:tabs>
          <w:tab w:val="left" w:pos="142"/>
        </w:tabs>
        <w:spacing w:line="312" w:lineRule="auto"/>
        <w:rPr>
          <w:sz w:val="26"/>
          <w:szCs w:val="26"/>
        </w:rPr>
      </w:pPr>
    </w:p>
    <w:p w:rsidR="000849AF" w:rsidRDefault="000849AF" w:rsidP="000849AF">
      <w:pPr>
        <w:tabs>
          <w:tab w:val="left" w:pos="142"/>
        </w:tabs>
        <w:spacing w:line="312" w:lineRule="auto"/>
        <w:rPr>
          <w:sz w:val="26"/>
          <w:szCs w:val="26"/>
        </w:rPr>
      </w:pPr>
    </w:p>
    <w:p w:rsidR="00C1378B" w:rsidRPr="000849AF" w:rsidRDefault="00C1378B" w:rsidP="000849AF">
      <w:pPr>
        <w:tabs>
          <w:tab w:val="left" w:pos="142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Рисунок </w:t>
      </w:r>
      <w:r w:rsidR="000849AF">
        <w:rPr>
          <w:sz w:val="26"/>
          <w:szCs w:val="26"/>
        </w:rPr>
        <w:t>4</w:t>
      </w:r>
      <w:r w:rsidRPr="000849AF">
        <w:rPr>
          <w:sz w:val="26"/>
          <w:szCs w:val="26"/>
        </w:rPr>
        <w:t xml:space="preserve"> – Взаимодействие учета, анализа и контроля по сегментам</w:t>
      </w:r>
    </w:p>
    <w:p w:rsidR="00C1378B" w:rsidRPr="000849AF" w:rsidRDefault="00C1378B" w:rsidP="000849AF">
      <w:pPr>
        <w:tabs>
          <w:tab w:val="left" w:pos="142"/>
        </w:tabs>
        <w:spacing w:line="312" w:lineRule="auto"/>
        <w:rPr>
          <w:sz w:val="26"/>
          <w:szCs w:val="26"/>
        </w:rPr>
      </w:pPr>
    </w:p>
    <w:p w:rsidR="00C1378B" w:rsidRPr="000849AF" w:rsidRDefault="004E529F" w:rsidP="00771F1A">
      <w:pPr>
        <w:pStyle w:val="ConsPlusNormal"/>
        <w:spacing w:line="312" w:lineRule="auto"/>
        <w:ind w:firstLine="709"/>
        <w:jc w:val="both"/>
        <w:rPr>
          <w:sz w:val="26"/>
          <w:szCs w:val="26"/>
        </w:rPr>
      </w:pPr>
      <w:r w:rsidRPr="000849AF">
        <w:rPr>
          <w:rFonts w:ascii="Times New Roman" w:hAnsi="Times New Roman" w:cs="Times New Roman"/>
          <w:sz w:val="26"/>
          <w:szCs w:val="26"/>
        </w:rPr>
        <w:t>Считаем, что в с</w:t>
      </w:r>
      <w:r w:rsidR="00C1378B" w:rsidRPr="000849AF">
        <w:rPr>
          <w:rFonts w:ascii="Times New Roman" w:hAnsi="Times New Roman" w:cs="Times New Roman"/>
          <w:sz w:val="26"/>
          <w:szCs w:val="26"/>
        </w:rPr>
        <w:t xml:space="preserve">истеме сегментного учета, анализа и контроля </w:t>
      </w:r>
      <w:r w:rsidR="00771F1A">
        <w:rPr>
          <w:rFonts w:ascii="Times New Roman" w:hAnsi="Times New Roman" w:cs="Times New Roman"/>
          <w:sz w:val="26"/>
          <w:szCs w:val="26"/>
        </w:rPr>
        <w:t xml:space="preserve">с точки зрения определения </w:t>
      </w:r>
      <w:r w:rsidR="00771F1A" w:rsidRPr="000849AF">
        <w:rPr>
          <w:rFonts w:ascii="Times New Roman" w:hAnsi="Times New Roman" w:cs="Times New Roman"/>
          <w:sz w:val="26"/>
          <w:szCs w:val="26"/>
        </w:rPr>
        <w:t>наиболее рентабельны</w:t>
      </w:r>
      <w:r w:rsidR="00771F1A">
        <w:rPr>
          <w:rFonts w:ascii="Times New Roman" w:hAnsi="Times New Roman" w:cs="Times New Roman"/>
          <w:sz w:val="26"/>
          <w:szCs w:val="26"/>
        </w:rPr>
        <w:t>х</w:t>
      </w:r>
      <w:r w:rsidR="00771F1A" w:rsidRPr="000849AF">
        <w:rPr>
          <w:rFonts w:ascii="Times New Roman" w:hAnsi="Times New Roman" w:cs="Times New Roman"/>
          <w:sz w:val="26"/>
          <w:szCs w:val="26"/>
        </w:rPr>
        <w:t xml:space="preserve"> сегмент</w:t>
      </w:r>
      <w:r w:rsidR="00771F1A">
        <w:rPr>
          <w:rFonts w:ascii="Times New Roman" w:hAnsi="Times New Roman" w:cs="Times New Roman"/>
          <w:sz w:val="26"/>
          <w:szCs w:val="26"/>
        </w:rPr>
        <w:t xml:space="preserve">ов </w:t>
      </w:r>
      <w:r w:rsidR="00C1378B" w:rsidRPr="000849AF">
        <w:rPr>
          <w:rFonts w:ascii="Times New Roman" w:hAnsi="Times New Roman" w:cs="Times New Roman"/>
          <w:sz w:val="26"/>
          <w:szCs w:val="26"/>
        </w:rPr>
        <w:t>эффективным может стать применение маржинального подхода, при котором по каждому сегменту формируется неполная себестоимость, включающая только переменные затраты, и рассчитывается маржинальный доход, представляющий собой разницу между выручкой и переменными затратами.</w:t>
      </w:r>
      <w:r w:rsidR="00C1378B" w:rsidRPr="000849AF">
        <w:rPr>
          <w:sz w:val="26"/>
          <w:szCs w:val="26"/>
        </w:rPr>
        <w:t xml:space="preserve"> </w:t>
      </w:r>
      <w:bookmarkStart w:id="1" w:name="l190"/>
      <w:bookmarkEnd w:id="1"/>
    </w:p>
    <w:p w:rsidR="0011193C" w:rsidRPr="000849AF" w:rsidRDefault="0011193C" w:rsidP="000849AF">
      <w:pPr>
        <w:spacing w:line="312" w:lineRule="auto"/>
        <w:jc w:val="center"/>
        <w:rPr>
          <w:b/>
          <w:sz w:val="26"/>
          <w:szCs w:val="26"/>
        </w:rPr>
      </w:pPr>
    </w:p>
    <w:p w:rsidR="00C1378B" w:rsidRPr="000849AF" w:rsidRDefault="003E4AF9" w:rsidP="000849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bookmarkStart w:id="2" w:name="_Toc367975772"/>
      <w:r w:rsidRPr="000849AF">
        <w:rPr>
          <w:rFonts w:ascii="Times New Roman" w:hAnsi="Times New Roman"/>
          <w:i w:val="0"/>
          <w:sz w:val="26"/>
          <w:szCs w:val="26"/>
        </w:rPr>
        <w:t xml:space="preserve">3 </w:t>
      </w:r>
      <w:bookmarkEnd w:id="2"/>
      <w:r w:rsidR="00771F1A" w:rsidRPr="00771F1A">
        <w:rPr>
          <w:rFonts w:ascii="Times New Roman" w:hAnsi="Times New Roman"/>
          <w:i w:val="0"/>
          <w:sz w:val="26"/>
          <w:szCs w:val="26"/>
          <w:shd w:val="clear" w:color="auto" w:fill="FFFFFF"/>
        </w:rPr>
        <w:t>Выделены особенности международной практики формирования системы сегментного учета, анализа и контроля, предложен механизм внедрения МСФО 8 «Операционные сегменты» в российскую учетно-отчетную практику, определяющий наиболее эффективную структуру сегментов для принятия управленческих решений и оценки результатов деятельности производственных предприятий</w:t>
      </w:r>
    </w:p>
    <w:p w:rsidR="006A0D09" w:rsidRPr="000849AF" w:rsidRDefault="006A0D09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В диссертации проведен анализ международной практики формирования и предоставления сегментной информации (МСФО 14 «Сегментная отчетность», действующий до 2009 г., МСФО 8 «Операционные сегменты», действующий с 2009 г. и СПФУ 131 «Раскрытие информации по сегментам предприятия и связанной с ней информацией», действующий в настоящее время).</w:t>
      </w:r>
    </w:p>
    <w:p w:rsidR="00C33E0A" w:rsidRPr="000849AF" w:rsidRDefault="00771F1A" w:rsidP="000849AF">
      <w:pPr>
        <w:tabs>
          <w:tab w:val="left" w:pos="1800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Н</w:t>
      </w:r>
      <w:r w:rsidR="00C33E0A" w:rsidRPr="000849AF">
        <w:rPr>
          <w:sz w:val="26"/>
          <w:szCs w:val="26"/>
        </w:rPr>
        <w:t xml:space="preserve">есмотря на близость </w:t>
      </w:r>
      <w:r w:rsidR="00CB3B62">
        <w:rPr>
          <w:sz w:val="26"/>
          <w:szCs w:val="26"/>
        </w:rPr>
        <w:t xml:space="preserve">в положениях </w:t>
      </w:r>
      <w:r w:rsidR="00C33E0A" w:rsidRPr="000849AF">
        <w:rPr>
          <w:sz w:val="26"/>
          <w:szCs w:val="26"/>
        </w:rPr>
        <w:t xml:space="preserve">МСФО 8 и СПФУ 131, между двумя стандартами существуют различия. В частности, при определении операционных сегментов  матричной структуры МСФО 8 предполагает большую самостоятельность руководства в </w:t>
      </w:r>
      <w:r w:rsidR="00CB3B62">
        <w:rPr>
          <w:sz w:val="26"/>
          <w:szCs w:val="26"/>
        </w:rPr>
        <w:t>раскрытии</w:t>
      </w:r>
      <w:r w:rsidR="00C33E0A" w:rsidRPr="000849AF">
        <w:rPr>
          <w:sz w:val="26"/>
          <w:szCs w:val="26"/>
        </w:rPr>
        <w:t xml:space="preserve"> первичного уровня, СПФУ 131 дает четкое </w:t>
      </w:r>
      <w:r w:rsidR="00CB3B62">
        <w:rPr>
          <w:sz w:val="26"/>
          <w:szCs w:val="26"/>
        </w:rPr>
        <w:t xml:space="preserve">представление о </w:t>
      </w:r>
      <w:r w:rsidR="00C33E0A" w:rsidRPr="000849AF">
        <w:rPr>
          <w:sz w:val="26"/>
          <w:szCs w:val="26"/>
        </w:rPr>
        <w:t>первичности сегментов по видам продукции над географическими сегментами.</w:t>
      </w:r>
    </w:p>
    <w:p w:rsidR="00C33E0A" w:rsidRPr="000849AF" w:rsidRDefault="00C33E0A" w:rsidP="000849AF">
      <w:pPr>
        <w:tabs>
          <w:tab w:val="left" w:pos="1800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lastRenderedPageBreak/>
        <w:t>Еще одним отличием европейских стандартов от американских является порядок раскрытия обязательств сегмента. Согласно МСФО 8 раскрытие информации об обязательствах сегмента является нео</w:t>
      </w:r>
      <w:r w:rsidR="00771F1A">
        <w:rPr>
          <w:sz w:val="26"/>
          <w:szCs w:val="26"/>
        </w:rPr>
        <w:t>сновным</w:t>
      </w:r>
      <w:r w:rsidRPr="000849AF">
        <w:rPr>
          <w:sz w:val="26"/>
          <w:szCs w:val="26"/>
        </w:rPr>
        <w:t>, даже если эту информацию анализирует лицо, ответственное за принятие операционных решений. Согласно СПФУ 131 необходимо раскрытие всех показателей, анализируемых лицом, ответственным за принятие операционных решений.</w:t>
      </w:r>
    </w:p>
    <w:p w:rsidR="00CB3B62" w:rsidRDefault="00C33E0A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В связи с постепенным переходом </w:t>
      </w:r>
      <w:r w:rsidR="001721A2">
        <w:rPr>
          <w:sz w:val="26"/>
          <w:szCs w:val="26"/>
        </w:rPr>
        <w:t xml:space="preserve">отечественных предприятий </w:t>
      </w:r>
      <w:r w:rsidRPr="000849AF">
        <w:rPr>
          <w:sz w:val="26"/>
          <w:szCs w:val="26"/>
        </w:rPr>
        <w:t xml:space="preserve">на МСФО в диссертации проведен подробный анализ МСФО 8 и предложен механизм его внедрения в российскую учетно-отчетную практику. </w:t>
      </w:r>
      <w:r w:rsidR="00C1378B" w:rsidRPr="000849AF">
        <w:rPr>
          <w:sz w:val="26"/>
          <w:szCs w:val="26"/>
        </w:rPr>
        <w:t>Основным принципом МСФО 8 является раскрытие информации, которая позволяет пользователям оценить характер и финансовые результаты осуществляемой предприятием хозяйственной деятельности, а также экономические условия, в которых он</w:t>
      </w:r>
      <w:r w:rsidR="00CB3B62">
        <w:rPr>
          <w:sz w:val="26"/>
          <w:szCs w:val="26"/>
        </w:rPr>
        <w:t xml:space="preserve">а функционирует. </w:t>
      </w:r>
    </w:p>
    <w:p w:rsidR="00C1378B" w:rsidRPr="000849AF" w:rsidRDefault="00C1378B" w:rsidP="00CB3B62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Внедрение на </w:t>
      </w:r>
      <w:r w:rsidR="00771F1A">
        <w:rPr>
          <w:sz w:val="26"/>
          <w:szCs w:val="26"/>
        </w:rPr>
        <w:t xml:space="preserve">производственном </w:t>
      </w:r>
      <w:r w:rsidRPr="000849AF">
        <w:rPr>
          <w:sz w:val="26"/>
          <w:szCs w:val="26"/>
        </w:rPr>
        <w:t>предприяти</w:t>
      </w:r>
      <w:r w:rsidR="006A0D09" w:rsidRPr="000849AF">
        <w:rPr>
          <w:sz w:val="26"/>
          <w:szCs w:val="26"/>
        </w:rPr>
        <w:t>и</w:t>
      </w:r>
      <w:r w:rsidRPr="000849AF">
        <w:rPr>
          <w:sz w:val="26"/>
          <w:szCs w:val="26"/>
        </w:rPr>
        <w:t xml:space="preserve"> МСФО 8 «Операционные сегменты» </w:t>
      </w:r>
      <w:r w:rsidR="006A0D09" w:rsidRPr="000849AF">
        <w:rPr>
          <w:sz w:val="26"/>
          <w:szCs w:val="26"/>
        </w:rPr>
        <w:t xml:space="preserve">целесообразно </w:t>
      </w:r>
      <w:r w:rsidRPr="000849AF">
        <w:rPr>
          <w:sz w:val="26"/>
          <w:szCs w:val="26"/>
        </w:rPr>
        <w:t>осуществля</w:t>
      </w:r>
      <w:r w:rsidR="006A0D09" w:rsidRPr="000849AF">
        <w:rPr>
          <w:sz w:val="26"/>
          <w:szCs w:val="26"/>
        </w:rPr>
        <w:t>ть в несколько этапов</w:t>
      </w:r>
      <w:r w:rsidR="001721A2">
        <w:rPr>
          <w:sz w:val="26"/>
          <w:szCs w:val="26"/>
        </w:rPr>
        <w:t>.</w:t>
      </w:r>
      <w:r w:rsidR="00CB3B62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На первом этапе определяется ответственное</w:t>
      </w:r>
      <w:r w:rsidR="006A0D09" w:rsidRPr="000849AF">
        <w:rPr>
          <w:sz w:val="26"/>
          <w:szCs w:val="26"/>
        </w:rPr>
        <w:t xml:space="preserve"> лицо по операционным вопросам, </w:t>
      </w:r>
      <w:r w:rsidRPr="000849AF">
        <w:rPr>
          <w:sz w:val="26"/>
          <w:szCs w:val="26"/>
        </w:rPr>
        <w:t>отвеча</w:t>
      </w:r>
      <w:r w:rsidR="006A0D09" w:rsidRPr="000849AF">
        <w:rPr>
          <w:sz w:val="26"/>
          <w:szCs w:val="26"/>
        </w:rPr>
        <w:t>ющее</w:t>
      </w:r>
      <w:r w:rsidRPr="000849AF">
        <w:rPr>
          <w:sz w:val="26"/>
          <w:szCs w:val="26"/>
        </w:rPr>
        <w:t xml:space="preserve"> за распределение ресурсов между сегментами и оценку результатов их деятельности.</w:t>
      </w:r>
    </w:p>
    <w:p w:rsidR="00C1378B" w:rsidRPr="000849AF" w:rsidRDefault="00C1378B" w:rsidP="000849AF">
      <w:pPr>
        <w:tabs>
          <w:tab w:val="left" w:pos="1800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На </w:t>
      </w:r>
      <w:r w:rsidR="00771F1A">
        <w:rPr>
          <w:sz w:val="26"/>
          <w:szCs w:val="26"/>
        </w:rPr>
        <w:t>втором</w:t>
      </w:r>
      <w:r w:rsidRPr="000849AF">
        <w:rPr>
          <w:sz w:val="26"/>
          <w:szCs w:val="26"/>
        </w:rPr>
        <w:t xml:space="preserve"> этапе определяется п</w:t>
      </w:r>
      <w:r w:rsidR="006A0D09" w:rsidRPr="000849AF">
        <w:rPr>
          <w:sz w:val="26"/>
          <w:szCs w:val="26"/>
        </w:rPr>
        <w:t xml:space="preserve">еречень операционных сегментов, то есть </w:t>
      </w:r>
      <w:r w:rsidRPr="000849AF">
        <w:rPr>
          <w:sz w:val="26"/>
          <w:szCs w:val="26"/>
        </w:rPr>
        <w:t>компонент</w:t>
      </w:r>
      <w:r w:rsidR="006A0D09" w:rsidRPr="000849AF">
        <w:rPr>
          <w:sz w:val="26"/>
          <w:szCs w:val="26"/>
        </w:rPr>
        <w:t xml:space="preserve">ов предприятия, </w:t>
      </w:r>
      <w:r w:rsidRPr="000849AF">
        <w:rPr>
          <w:sz w:val="26"/>
          <w:szCs w:val="26"/>
        </w:rPr>
        <w:t>в отношении которого имеется отдельная финансовая информация.</w:t>
      </w:r>
      <w:r w:rsidR="006A0D09" w:rsidRPr="000849AF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В качестве операционных сегментов могут выступать такие виды деятельности, как освоение новых видов продукции, вертикально-интегрированная деятельность, контролируемые и ассоциированные предприятия.</w:t>
      </w:r>
    </w:p>
    <w:p w:rsidR="00C1378B" w:rsidRPr="000849AF" w:rsidRDefault="00C1378B" w:rsidP="000849AF">
      <w:pPr>
        <w:tabs>
          <w:tab w:val="left" w:pos="1800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На третьем этапе по желанию предприятия производится объединение операционных сегментов в случае, если они имеют схожие экономические характеристики и соответствуют специфическим критериям на агрегировани</w:t>
      </w:r>
      <w:r w:rsidR="00771F1A">
        <w:rPr>
          <w:sz w:val="26"/>
          <w:szCs w:val="26"/>
        </w:rPr>
        <w:t>е</w:t>
      </w:r>
      <w:r w:rsidRPr="000849AF">
        <w:rPr>
          <w:sz w:val="26"/>
          <w:szCs w:val="26"/>
        </w:rPr>
        <w:t>.</w:t>
      </w:r>
    </w:p>
    <w:p w:rsidR="00C1378B" w:rsidRPr="000849AF" w:rsidRDefault="00C1378B" w:rsidP="000849AF">
      <w:pPr>
        <w:tabs>
          <w:tab w:val="left" w:pos="1800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Четвертый этап представляет собой выбор отчетных сегментов из перечня операционных по количественным критериям (пороговым значениям).</w:t>
      </w:r>
      <w:r w:rsidR="006A0D09" w:rsidRPr="000849AF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>Согласно МСФО 8 операционный сегмент можно рассматривать как отчетный, если выполняется хотя бы одно из условий:</w:t>
      </w:r>
    </w:p>
    <w:p w:rsidR="00C1378B" w:rsidRPr="000849AF" w:rsidRDefault="00C1378B" w:rsidP="000849AF">
      <w:pPr>
        <w:numPr>
          <w:ilvl w:val="0"/>
          <w:numId w:val="18"/>
        </w:numPr>
        <w:tabs>
          <w:tab w:val="left" w:pos="1440"/>
        </w:tabs>
        <w:suppressAutoHyphens/>
        <w:spacing w:line="312" w:lineRule="auto"/>
        <w:ind w:left="0" w:firstLine="709"/>
        <w:contextualSpacing w:val="0"/>
        <w:rPr>
          <w:sz w:val="26"/>
          <w:szCs w:val="26"/>
        </w:rPr>
      </w:pPr>
      <w:r w:rsidRPr="000849AF">
        <w:rPr>
          <w:sz w:val="26"/>
          <w:szCs w:val="26"/>
        </w:rPr>
        <w:t>выручка сегмента от продажи продукции как внешним источникам, так и другим сегментам составляет 10</w:t>
      </w:r>
      <w:r w:rsidR="006A0D09" w:rsidRPr="000849AF">
        <w:rPr>
          <w:sz w:val="26"/>
          <w:szCs w:val="26"/>
        </w:rPr>
        <w:t>%</w:t>
      </w:r>
      <w:r w:rsidRPr="000849AF">
        <w:rPr>
          <w:sz w:val="26"/>
          <w:szCs w:val="26"/>
        </w:rPr>
        <w:t xml:space="preserve"> и более от общей выручки;</w:t>
      </w:r>
    </w:p>
    <w:p w:rsidR="00C1378B" w:rsidRPr="000849AF" w:rsidRDefault="00C1378B" w:rsidP="000849AF">
      <w:pPr>
        <w:numPr>
          <w:ilvl w:val="0"/>
          <w:numId w:val="18"/>
        </w:numPr>
        <w:tabs>
          <w:tab w:val="left" w:pos="1440"/>
        </w:tabs>
        <w:suppressAutoHyphens/>
        <w:spacing w:line="312" w:lineRule="auto"/>
        <w:ind w:left="0" w:firstLine="709"/>
        <w:contextualSpacing w:val="0"/>
        <w:rPr>
          <w:sz w:val="26"/>
          <w:szCs w:val="26"/>
        </w:rPr>
      </w:pPr>
      <w:r w:rsidRPr="000849AF">
        <w:rPr>
          <w:sz w:val="26"/>
          <w:szCs w:val="26"/>
        </w:rPr>
        <w:t>прибыль или убыток сегмента в абс</w:t>
      </w:r>
      <w:r w:rsidR="006A0D09" w:rsidRPr="000849AF">
        <w:rPr>
          <w:sz w:val="26"/>
          <w:szCs w:val="26"/>
        </w:rPr>
        <w:t>олютном выражении составляет 10%</w:t>
      </w:r>
      <w:r w:rsidRPr="000849AF">
        <w:rPr>
          <w:sz w:val="26"/>
          <w:szCs w:val="26"/>
        </w:rPr>
        <w:t xml:space="preserve"> и более от наибольших из двух величин в абсолютном выражении: общей прибыли, полученной всеми операционными сегментами, у которых не возникли убытки и общего убытка всех операционных сегментов, которые </w:t>
      </w:r>
      <w:r w:rsidR="00337990">
        <w:rPr>
          <w:sz w:val="26"/>
          <w:szCs w:val="26"/>
        </w:rPr>
        <w:t>получили</w:t>
      </w:r>
      <w:r w:rsidRPr="000849AF">
        <w:rPr>
          <w:sz w:val="26"/>
          <w:szCs w:val="26"/>
        </w:rPr>
        <w:t xml:space="preserve"> убыт</w:t>
      </w:r>
      <w:r w:rsidR="00337990">
        <w:rPr>
          <w:sz w:val="26"/>
          <w:szCs w:val="26"/>
        </w:rPr>
        <w:t>ок</w:t>
      </w:r>
      <w:r w:rsidRPr="000849AF">
        <w:rPr>
          <w:sz w:val="26"/>
          <w:szCs w:val="26"/>
        </w:rPr>
        <w:t>;</w:t>
      </w:r>
    </w:p>
    <w:p w:rsidR="00C1378B" w:rsidRPr="000849AF" w:rsidRDefault="006A0D09" w:rsidP="000849AF">
      <w:pPr>
        <w:numPr>
          <w:ilvl w:val="0"/>
          <w:numId w:val="18"/>
        </w:numPr>
        <w:tabs>
          <w:tab w:val="left" w:pos="1440"/>
        </w:tabs>
        <w:suppressAutoHyphens/>
        <w:spacing w:line="312" w:lineRule="auto"/>
        <w:ind w:left="0" w:firstLine="709"/>
        <w:contextualSpacing w:val="0"/>
        <w:rPr>
          <w:sz w:val="26"/>
          <w:szCs w:val="26"/>
        </w:rPr>
      </w:pPr>
      <w:r w:rsidRPr="000849AF">
        <w:rPr>
          <w:sz w:val="26"/>
          <w:szCs w:val="26"/>
        </w:rPr>
        <w:t xml:space="preserve">активы сегмента составляют 10% </w:t>
      </w:r>
      <w:r w:rsidR="00C1378B" w:rsidRPr="000849AF">
        <w:rPr>
          <w:sz w:val="26"/>
          <w:szCs w:val="26"/>
        </w:rPr>
        <w:t>и более от общей сумм</w:t>
      </w:r>
      <w:r w:rsidR="00771F1A">
        <w:rPr>
          <w:sz w:val="26"/>
          <w:szCs w:val="26"/>
        </w:rPr>
        <w:t>ы</w:t>
      </w:r>
      <w:r w:rsidR="00C1378B" w:rsidRPr="000849AF">
        <w:rPr>
          <w:sz w:val="26"/>
          <w:szCs w:val="26"/>
        </w:rPr>
        <w:t xml:space="preserve"> активов операционных сегментов.</w:t>
      </w:r>
    </w:p>
    <w:p w:rsidR="00C33E0A" w:rsidRPr="000849AF" w:rsidRDefault="00C1378B" w:rsidP="000849AF">
      <w:pPr>
        <w:tabs>
          <w:tab w:val="left" w:pos="1800"/>
        </w:tabs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lastRenderedPageBreak/>
        <w:t>После определения отчетных сегментов, на пятом этапе раскрываются финансовые показатели как по предприятию в целом, так и по</w:t>
      </w:r>
      <w:r w:rsidR="00C33E0A" w:rsidRPr="000849AF">
        <w:rPr>
          <w:sz w:val="26"/>
          <w:szCs w:val="26"/>
        </w:rPr>
        <w:t xml:space="preserve"> каждому отчетному сегменту. </w:t>
      </w:r>
    </w:p>
    <w:p w:rsidR="00C1378B" w:rsidRPr="000849AF" w:rsidRDefault="00771F1A" w:rsidP="000849A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Считаем, что п</w:t>
      </w:r>
      <w:r w:rsidR="00C33E0A" w:rsidRPr="000849AF">
        <w:rPr>
          <w:sz w:val="26"/>
          <w:szCs w:val="26"/>
        </w:rPr>
        <w:t xml:space="preserve">оскольку </w:t>
      </w:r>
      <w:r w:rsidR="00C1378B" w:rsidRPr="000849AF">
        <w:rPr>
          <w:sz w:val="26"/>
          <w:szCs w:val="26"/>
        </w:rPr>
        <w:t>становление системы сегментного учета, анализа и контроля в России находится на начальном этапе</w:t>
      </w:r>
      <w:r>
        <w:rPr>
          <w:sz w:val="26"/>
          <w:szCs w:val="26"/>
        </w:rPr>
        <w:t xml:space="preserve"> (ПБУ 12/2010 «Информация по сегментам» действует с 2011 года)</w:t>
      </w:r>
      <w:r w:rsidR="00C1378B" w:rsidRPr="000849A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то </w:t>
      </w:r>
      <w:r w:rsidR="00C33E0A" w:rsidRPr="000849AF">
        <w:rPr>
          <w:sz w:val="26"/>
          <w:szCs w:val="26"/>
        </w:rPr>
        <w:t xml:space="preserve">использование зарубежной практики </w:t>
      </w:r>
      <w:r>
        <w:rPr>
          <w:sz w:val="26"/>
          <w:szCs w:val="26"/>
        </w:rPr>
        <w:t xml:space="preserve">в формировании учетно-аналитической системы по сегментам деятельности </w:t>
      </w:r>
      <w:r w:rsidR="00C33E0A" w:rsidRPr="000849AF">
        <w:rPr>
          <w:sz w:val="26"/>
          <w:szCs w:val="26"/>
        </w:rPr>
        <w:t xml:space="preserve">представляется </w:t>
      </w:r>
      <w:r w:rsidR="00C1378B" w:rsidRPr="000849AF">
        <w:rPr>
          <w:sz w:val="26"/>
          <w:szCs w:val="26"/>
        </w:rPr>
        <w:t>целесообразным.</w:t>
      </w:r>
    </w:p>
    <w:p w:rsidR="00C1378B" w:rsidRPr="000849AF" w:rsidRDefault="00C1378B" w:rsidP="000849AF">
      <w:pPr>
        <w:spacing w:line="312" w:lineRule="auto"/>
        <w:jc w:val="center"/>
        <w:rPr>
          <w:b/>
          <w:sz w:val="26"/>
          <w:szCs w:val="26"/>
        </w:rPr>
      </w:pPr>
    </w:p>
    <w:p w:rsidR="00C1378B" w:rsidRPr="00771F1A" w:rsidRDefault="00DA192D" w:rsidP="000849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bookmarkStart w:id="3" w:name="_Toc367975776"/>
      <w:r w:rsidRPr="000849AF">
        <w:rPr>
          <w:rFonts w:ascii="Times New Roman" w:hAnsi="Times New Roman"/>
          <w:i w:val="0"/>
          <w:sz w:val="26"/>
          <w:szCs w:val="26"/>
        </w:rPr>
        <w:t xml:space="preserve">4 </w:t>
      </w:r>
      <w:bookmarkEnd w:id="3"/>
      <w:r w:rsidR="00771F1A" w:rsidRPr="00771F1A">
        <w:rPr>
          <w:rFonts w:ascii="Times New Roman" w:hAnsi="Times New Roman"/>
          <w:i w:val="0"/>
          <w:sz w:val="26"/>
          <w:szCs w:val="26"/>
          <w:shd w:val="clear" w:color="auto" w:fill="FFFFFF"/>
        </w:rPr>
        <w:t xml:space="preserve">Предложены научно-методические рекомендации по </w:t>
      </w:r>
      <w:r w:rsidR="001721A2">
        <w:rPr>
          <w:rFonts w:ascii="Times New Roman" w:hAnsi="Times New Roman"/>
          <w:i w:val="0"/>
          <w:sz w:val="26"/>
          <w:szCs w:val="26"/>
          <w:shd w:val="clear" w:color="auto" w:fill="FFFFFF"/>
        </w:rPr>
        <w:t>разработке</w:t>
      </w:r>
      <w:r w:rsidR="00771F1A" w:rsidRPr="00771F1A">
        <w:rPr>
          <w:rFonts w:ascii="Times New Roman" w:hAnsi="Times New Roman"/>
          <w:i w:val="0"/>
          <w:sz w:val="26"/>
          <w:szCs w:val="26"/>
          <w:shd w:val="clear" w:color="auto" w:fill="FFFFFF"/>
        </w:rPr>
        <w:t xml:space="preserve"> учетной политики для целей формирования стоимости продукции по сегментам, направленные на удовлетворение потребностей управленческого персонала в информации о затратах каждого сегмента, а также позволяющие осуществлять контроль отдельных сегментных единиц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В ходе формирования учетной политики закрепл</w:t>
      </w:r>
      <w:r w:rsidR="00DA192D" w:rsidRPr="000849AF">
        <w:rPr>
          <w:sz w:val="26"/>
          <w:szCs w:val="26"/>
        </w:rPr>
        <w:t>яются</w:t>
      </w:r>
      <w:r w:rsidRPr="000849AF">
        <w:rPr>
          <w:sz w:val="26"/>
          <w:szCs w:val="26"/>
        </w:rPr>
        <w:t xml:space="preserve"> конкретны</w:t>
      </w:r>
      <w:r w:rsidR="00DA192D" w:rsidRPr="000849AF">
        <w:rPr>
          <w:sz w:val="26"/>
          <w:szCs w:val="26"/>
        </w:rPr>
        <w:t>е</w:t>
      </w:r>
      <w:r w:rsidRPr="000849AF">
        <w:rPr>
          <w:sz w:val="26"/>
          <w:szCs w:val="26"/>
        </w:rPr>
        <w:t xml:space="preserve"> правил</w:t>
      </w:r>
      <w:r w:rsidR="00DA192D" w:rsidRPr="000849AF">
        <w:rPr>
          <w:sz w:val="26"/>
          <w:szCs w:val="26"/>
        </w:rPr>
        <w:t>а</w:t>
      </w:r>
      <w:r w:rsidRPr="000849AF">
        <w:rPr>
          <w:sz w:val="26"/>
          <w:szCs w:val="26"/>
        </w:rPr>
        <w:t xml:space="preserve"> и процедур</w:t>
      </w:r>
      <w:r w:rsidR="00DA192D" w:rsidRPr="000849AF">
        <w:rPr>
          <w:sz w:val="26"/>
          <w:szCs w:val="26"/>
        </w:rPr>
        <w:t>ы</w:t>
      </w:r>
      <w:r w:rsidRPr="000849AF">
        <w:rPr>
          <w:sz w:val="26"/>
          <w:szCs w:val="26"/>
        </w:rPr>
        <w:t xml:space="preserve"> ведения учета, а также принципы формирования показателей сегментов </w:t>
      </w:r>
      <w:r w:rsidR="00DA192D" w:rsidRPr="000849AF">
        <w:rPr>
          <w:sz w:val="26"/>
          <w:szCs w:val="26"/>
        </w:rPr>
        <w:t xml:space="preserve">производственного </w:t>
      </w:r>
      <w:r w:rsidRPr="000849AF">
        <w:rPr>
          <w:sz w:val="26"/>
          <w:szCs w:val="26"/>
        </w:rPr>
        <w:t>предприятия.</w:t>
      </w:r>
      <w:r w:rsidR="00CC1C03" w:rsidRPr="000849AF">
        <w:rPr>
          <w:sz w:val="26"/>
          <w:szCs w:val="26"/>
        </w:rPr>
        <w:t xml:space="preserve"> </w:t>
      </w:r>
      <w:r w:rsidRPr="000849AF">
        <w:rPr>
          <w:sz w:val="26"/>
          <w:szCs w:val="26"/>
        </w:rPr>
        <w:t xml:space="preserve">Учетная политика предприятия по сегментам представляет собой внутренний документ, в котором закреплены правила ведения учета </w:t>
      </w:r>
      <w:r w:rsidR="00337990">
        <w:rPr>
          <w:sz w:val="26"/>
          <w:szCs w:val="26"/>
        </w:rPr>
        <w:t>на основе</w:t>
      </w:r>
      <w:r w:rsidRPr="000849AF">
        <w:rPr>
          <w:sz w:val="26"/>
          <w:szCs w:val="26"/>
        </w:rPr>
        <w:t xml:space="preserve"> сегментного деления </w:t>
      </w:r>
      <w:r w:rsidR="00DA192D" w:rsidRPr="000849AF">
        <w:rPr>
          <w:sz w:val="26"/>
          <w:szCs w:val="26"/>
        </w:rPr>
        <w:t xml:space="preserve">производственного </w:t>
      </w:r>
      <w:r w:rsidRPr="000849AF">
        <w:rPr>
          <w:sz w:val="26"/>
          <w:szCs w:val="26"/>
        </w:rPr>
        <w:t>предприятия.</w:t>
      </w:r>
      <w:r w:rsidR="00CC1C03" w:rsidRPr="000849AF">
        <w:rPr>
          <w:sz w:val="26"/>
          <w:szCs w:val="26"/>
        </w:rPr>
        <w:t xml:space="preserve"> 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При формировании учетной политики по сегментам деятельности важным этапом является предварительное проведение процедур, необходимых для более эффективного и точного отражения в учетной политике сегментной составляющей (Рисунок </w:t>
      </w:r>
      <w:r w:rsidR="008611F0">
        <w:rPr>
          <w:sz w:val="26"/>
          <w:szCs w:val="26"/>
        </w:rPr>
        <w:t>5</w:t>
      </w:r>
      <w:r w:rsidRPr="000849AF">
        <w:rPr>
          <w:sz w:val="26"/>
          <w:szCs w:val="26"/>
        </w:rPr>
        <w:t>).</w:t>
      </w:r>
    </w:p>
    <w:p w:rsidR="00C1378B" w:rsidRDefault="00442D20" w:rsidP="000849AF">
      <w:pPr>
        <w:spacing w:line="312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pict>
          <v:group id="_x0000_s2056" style="position:absolute;left:0;text-align:left;margin-left:16.5pt;margin-top:1.4pt;width:474pt;height:174.4pt;z-index:251683840" coordorigin="2690,8994" coordsize="6777,3952">
            <v:rect id="_x0000_s2057" style="position:absolute;left:2691;top:8994;width:1789;height:838">
              <v:textbox style="mso-next-textbox:#_x0000_s2057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Организационная структура предприятия</w:t>
                    </w:r>
                  </w:p>
                </w:txbxContent>
              </v:textbox>
            </v:rect>
            <v:rect id="_x0000_s2058" style="position:absolute;left:2690;top:10057;width:1790;height:563">
              <v:textbox style="mso-next-textbox:#_x0000_s2058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Сегменты бизнеса</w:t>
                    </w:r>
                  </w:p>
                </w:txbxContent>
              </v:textbox>
            </v:rect>
            <v:rect id="_x0000_s2059" style="position:absolute;left:5047;top:8994;width:1790;height:838">
              <v:textbox style="mso-next-textbox:#_x0000_s2059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Ведение управленческого учета</w:t>
                    </w:r>
                  </w:p>
                </w:txbxContent>
              </v:textbox>
            </v:rect>
            <v:rect id="_x0000_s2060" style="position:absolute;left:7460;top:8994;width:1790;height:838">
              <v:textbox style="mso-next-textbox:#_x0000_s2060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Ведение финансового учета</w:t>
                    </w:r>
                  </w:p>
                </w:txbxContent>
              </v:textbox>
            </v:rect>
            <v:rect id="_x0000_s2061" style="position:absolute;left:2690;top:10957;width:1790;height:626">
              <v:textbox style="mso-next-textbox:#_x0000_s2061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Центры ответственности</w:t>
                    </w:r>
                  </w:p>
                </w:txbxContent>
              </v:textbox>
            </v:rect>
            <v:rect id="_x0000_s2062" style="position:absolute;left:5047;top:10057;width:1790;height:563">
              <v:textbox style="mso-next-textbox:#_x0000_s2062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Операционные сегменты</w:t>
                    </w:r>
                  </w:p>
                </w:txbxContent>
              </v:textbox>
            </v:rect>
            <v:rect id="_x0000_s2063" style="position:absolute;left:5047;top:10849;width:1790;height:838">
              <v:textbox style="mso-next-textbox:#_x0000_s2063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Формирование затрат отчетных сегментов</w:t>
                    </w:r>
                  </w:p>
                </w:txbxContent>
              </v:textbox>
            </v:rect>
            <v:rect id="_x0000_s2064" style="position:absolute;left:7460;top:10011;width:1790;height:459">
              <v:textbox style="mso-next-textbox:#_x0000_s2064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Учетная политика</w:t>
                    </w:r>
                  </w:p>
                </w:txbxContent>
              </v:textbox>
            </v:rect>
            <v:rect id="_x0000_s2065" style="position:absolute;left:7462;top:11333;width:1790;height:563">
              <v:textbox style="mso-next-textbox:#_x0000_s2065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Корреспонденции счетов</w:t>
                    </w:r>
                  </w:p>
                </w:txbxContent>
              </v:textbox>
            </v:rect>
            <v:rect id="_x0000_s2066" style="position:absolute;left:7462;top:10620;width:1788;height:538">
              <v:textbox style="mso-next-textbox:#_x0000_s2066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Рабочий план счетов</w:t>
                    </w:r>
                  </w:p>
                </w:txbxContent>
              </v:textbox>
            </v:rect>
            <v:rect id="_x0000_s2067" style="position:absolute;left:3762;top:12333;width:1789;height:613">
              <v:textbox style="mso-next-textbox:#_x0000_s2067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СЕГМЕНТНАЯ ОТЧЕТНОСТЬ</w:t>
                    </w:r>
                  </w:p>
                </w:txbxContent>
              </v:textbox>
            </v:rect>
            <v:rect id="_x0000_s2068" style="position:absolute;left:6226;top:12333;width:1789;height:613">
              <v:textbox style="mso-next-textbox:#_x0000_s2068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ФИНАНСОВАЯ ОТЧЕТНОСТЬ</w:t>
                    </w:r>
                  </w:p>
                </w:txbxContent>
              </v:textbox>
            </v:rect>
            <v:shape id="_x0000_s2069" type="#_x0000_t32" style="position:absolute;left:3585;top:9832;width:1;height:225;flip:x" o:connectortype="straight">
              <v:stroke endarrow="block"/>
            </v:shape>
            <v:shape id="_x0000_s2070" type="#_x0000_t32" style="position:absolute;left:3585;top:10620;width:1;height:337" o:connectortype="straight">
              <v:stroke endarrow="block"/>
            </v:shape>
            <v:shape id="_x0000_s2071" type="#_x0000_t32" style="position:absolute;left:3585;top:11583;width:1072;height:750" o:connectortype="straight">
              <v:stroke endarrow="block"/>
            </v:shape>
            <v:shape id="_x0000_s2072" type="#_x0000_t32" style="position:absolute;left:4480;top:9413;width:567;height:1" o:connectortype="straight">
              <v:stroke endarrow="block"/>
            </v:shape>
            <v:shape id="_x0000_s2073" type="#_x0000_t32" style="position:absolute;left:5942;top:9832;width:1;height:225" o:connectortype="straight">
              <v:stroke endarrow="block"/>
            </v:shape>
            <v:shape id="_x0000_s2074" type="#_x0000_t32" style="position:absolute;left:4480;top:10339;width:567;height:1;flip:x" o:connectortype="straight">
              <v:stroke endarrow="block"/>
            </v:shape>
            <v:shape id="_x0000_s2075" type="#_x0000_t32" style="position:absolute;left:5942;top:10620;width:1;height:229" o:connectortype="straight">
              <v:stroke endarrow="block"/>
            </v:shape>
            <v:shape id="_x0000_s2076" type="#_x0000_t32" style="position:absolute;left:6837;top:9413;width:623;height:1" o:connectortype="straight">
              <v:stroke endarrow="block"/>
            </v:shape>
            <v:shape id="_x0000_s2077" type="#_x0000_t32" style="position:absolute;left:9250;top:10241;width:129;height:1" o:connectortype="straight"/>
            <v:shape id="_x0000_s2078" type="#_x0000_t32" style="position:absolute;left:9379;top:10241;width:1;height:1375" o:connectortype="straight"/>
            <v:shape id="_x0000_s2079" type="#_x0000_t32" style="position:absolute;left:9252;top:11612;width:127;height:3;flip:x" o:connectortype="straight"/>
            <v:shape id="_x0000_s2080" type="#_x0000_t32" style="position:absolute;left:9250;top:10889;width:217;height:1" o:connectortype="straight"/>
            <v:shape id="_x0000_s2081" type="#_x0000_t32" style="position:absolute;left:7327;top:10241;width:13;height:1375" o:connectortype="straight"/>
            <v:shape id="_x0000_s2082" type="#_x0000_t32" style="position:absolute;left:7340;top:10241;width:120;height:1;flip:y" o:connectortype="straight"/>
            <v:shape id="_x0000_s2083" type="#_x0000_t32" style="position:absolute;left:7327;top:10889;width:135;height:1;flip:y" o:connectortype="straight"/>
            <v:shape id="_x0000_s2084" type="#_x0000_t32" style="position:absolute;left:7327;top:11615;width:135;height:1;flip:y" o:connectortype="straight"/>
            <v:shape id="_x0000_s2085" type="#_x0000_t32" style="position:absolute;left:9467;top:9413;width:0;height:1476;flip:y" o:connectortype="straight"/>
            <v:shape id="_x0000_s2086" type="#_x0000_t32" style="position:absolute;left:9250;top:9413;width:217;height:1;flip:x y" o:connectortype="straight">
              <v:stroke endarrow="block"/>
            </v:shape>
            <v:shape id="_x0000_s2087" type="#_x0000_t32" style="position:absolute;left:4480;top:11268;width:567;height:2;flip:y" o:connectortype="straight">
              <v:stroke endarrow="block"/>
            </v:shape>
            <v:shape id="_x0000_s2088" type="#_x0000_t32" style="position:absolute;left:6837;top:11268;width:503;height:1;flip:x" o:connectortype="straight">
              <v:stroke endarrow="block"/>
            </v:shape>
            <v:shape id="_x0000_s2089" type="#_x0000_t32" style="position:absolute;left:4657;top:11687;width:1285;height:646;flip:x" o:connectortype="straight">
              <v:stroke endarrow="block"/>
            </v:shape>
            <v:shape id="_x0000_s2090" type="#_x0000_t32" style="position:absolute;left:5942;top:11687;width:1179;height:646" o:connectortype="straight">
              <v:stroke endarrow="block"/>
            </v:shape>
            <v:shape id="_x0000_s2091" type="#_x0000_t32" style="position:absolute;left:5551;top:12640;width:675;height:1" o:connectortype="straight">
              <v:stroke dashstyle="dash" endarrow="block"/>
            </v:shape>
          </v:group>
        </w:pict>
      </w: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C1378B" w:rsidRPr="000849AF" w:rsidRDefault="00B2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Рисунок </w:t>
      </w:r>
      <w:r w:rsidR="008611F0">
        <w:rPr>
          <w:sz w:val="26"/>
          <w:szCs w:val="26"/>
        </w:rPr>
        <w:t>5</w:t>
      </w:r>
      <w:r w:rsidR="00C1378B" w:rsidRPr="000849AF">
        <w:rPr>
          <w:sz w:val="26"/>
          <w:szCs w:val="26"/>
        </w:rPr>
        <w:t xml:space="preserve"> – Последовательность формирования учетной политики по сегментам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</w:p>
    <w:p w:rsidR="00C1378B" w:rsidRPr="000849AF" w:rsidRDefault="00B2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В процессе диссертационного исследования определено, что у</w:t>
      </w:r>
      <w:r w:rsidR="00C1378B" w:rsidRPr="000849AF">
        <w:rPr>
          <w:sz w:val="26"/>
          <w:szCs w:val="26"/>
        </w:rPr>
        <w:t xml:space="preserve">четная политика производственного предприятия </w:t>
      </w:r>
      <w:r w:rsidRPr="000849AF">
        <w:rPr>
          <w:sz w:val="26"/>
          <w:szCs w:val="26"/>
        </w:rPr>
        <w:t xml:space="preserve">в целом </w:t>
      </w:r>
      <w:r w:rsidR="00C1378B" w:rsidRPr="000849AF">
        <w:rPr>
          <w:sz w:val="26"/>
          <w:szCs w:val="26"/>
        </w:rPr>
        <w:t>не отвечает понятию</w:t>
      </w:r>
      <w:r w:rsidRPr="000849AF">
        <w:rPr>
          <w:sz w:val="26"/>
          <w:szCs w:val="26"/>
        </w:rPr>
        <w:t xml:space="preserve"> учетной политики по сегментам. Это </w:t>
      </w:r>
      <w:r w:rsidR="00C1378B" w:rsidRPr="000849AF">
        <w:rPr>
          <w:sz w:val="26"/>
          <w:szCs w:val="26"/>
        </w:rPr>
        <w:t>связано с отсутствием деления деятельности на сегменты, способа распределения затрат между сегментами, поэтому данные учета не дают четкой и опера</w:t>
      </w:r>
      <w:r w:rsidR="00771F1A">
        <w:rPr>
          <w:sz w:val="26"/>
          <w:szCs w:val="26"/>
        </w:rPr>
        <w:t>тивной</w:t>
      </w:r>
      <w:r w:rsidR="00C1378B" w:rsidRPr="000849AF">
        <w:rPr>
          <w:sz w:val="26"/>
          <w:szCs w:val="26"/>
        </w:rPr>
        <w:t xml:space="preserve"> информации по общим показателям деятельности сегментов</w:t>
      </w:r>
      <w:r w:rsidR="00771F1A">
        <w:rPr>
          <w:sz w:val="26"/>
          <w:szCs w:val="26"/>
        </w:rPr>
        <w:t>,</w:t>
      </w:r>
      <w:r w:rsidR="00C1378B" w:rsidRPr="000849AF">
        <w:rPr>
          <w:sz w:val="26"/>
          <w:szCs w:val="26"/>
        </w:rPr>
        <w:t xml:space="preserve"> о движении стоимости в разрезе сегментов и по предприятию в целом. </w:t>
      </w:r>
    </w:p>
    <w:p w:rsidR="00C1378B" w:rsidRPr="000849AF" w:rsidRDefault="00442D20" w:rsidP="000849AF">
      <w:pPr>
        <w:spacing w:line="312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lastRenderedPageBreak/>
        <w:pict>
          <v:group id="_x0000_s2276" style="position:absolute;left:0;text-align:left;margin-left:43.95pt;margin-top:94.75pt;width:416.55pt;height:281.8pt;z-index:251805696" coordorigin="1843,2543" coordsize="8331,6223">
            <v:roundrect id="_x0000_s2094" style="position:absolute;left:3484;top:2543;width:5694;height:559" arcsize="10923f" o:regroupid="4">
              <v:textbox style="mso-next-textbox:#_x0000_s2094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УЧЕТНАЯ ПОЛИТИКА</w:t>
                    </w:r>
                  </w:p>
                </w:txbxContent>
              </v:textbox>
            </v:roundrect>
            <v:rect id="_x0000_s2095" style="position:absolute;left:2028;top:3415;width:2997;height:655" o:regroupid="4">
              <v:textbox style="mso-next-textbox:#_x0000_s2095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ФИНАНСОВЫЙ УЧЕТ</w:t>
                    </w:r>
                  </w:p>
                </w:txbxContent>
              </v:textbox>
            </v:rect>
            <v:rect id="_x0000_s2096" style="position:absolute;left:6834;top:3415;width:3340;height:654" o:regroupid="4">
              <v:textbox style="mso-next-textbox:#_x0000_s2096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УПРАВЛЕНЧЕСКИЙ УЧЕТ</w:t>
                    </w:r>
                  </w:p>
                </w:txbxContent>
              </v:textbox>
            </v:rect>
            <v:rect id="_x0000_s2097" style="position:absolute;left:2112;top:4357;width:2913;height:518" o:regroupid="4">
              <v:textbox style="mso-next-textbox:#_x0000_s2097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Организационные аспекты</w:t>
                    </w:r>
                  </w:p>
                </w:txbxContent>
              </v:textbox>
            </v:rect>
            <v:rect id="_x0000_s2098" style="position:absolute;left:2112;top:4984;width:2378;height:601" o:regroupid="4">
              <v:textbox style="mso-next-textbox:#_x0000_s2098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</w:t>
                    </w:r>
                    <w:r w:rsidRPr="00B2378B">
                      <w:rPr>
                        <w:sz w:val="20"/>
                        <w:szCs w:val="20"/>
                      </w:rPr>
                      <w:t>окументооборот</w:t>
                    </w:r>
                  </w:p>
                </w:txbxContent>
              </v:textbox>
            </v:rect>
            <v:rect id="_x0000_s2099" style="position:absolute;left:2112;top:5694;width:2378;height:586" o:regroupid="4">
              <v:textbox style="mso-next-textbox:#_x0000_s2099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B2378B">
                      <w:rPr>
                        <w:sz w:val="20"/>
                        <w:szCs w:val="20"/>
                      </w:rPr>
                      <w:t>лан счетов</w:t>
                    </w:r>
                  </w:p>
                </w:txbxContent>
              </v:textbox>
            </v:rect>
            <v:rect id="_x0000_s2100" style="position:absolute;left:7320;top:4357;width:2854;height:436" o:regroupid="4">
              <v:textbox style="mso-next-textbox:#_x0000_s2100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Выделение сегментов</w:t>
                    </w:r>
                  </w:p>
                </w:txbxContent>
              </v:textbox>
            </v:rect>
            <v:rect id="_x0000_s2101" style="position:absolute;left:2112;top:6373;width:2379;height:589" o:regroupid="4">
              <v:textbox style="mso-next-textbox:#_x0000_s2101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Методический инструментарий</w:t>
                    </w:r>
                    <w:r w:rsidRPr="00B2378B">
                      <w:rPr>
                        <w:sz w:val="20"/>
                        <w:szCs w:val="20"/>
                      </w:rPr>
                      <w:t xml:space="preserve"> учета</w:t>
                    </w:r>
                  </w:p>
                </w:txbxContent>
              </v:textbox>
            </v:rect>
            <v:rect id="_x0000_s2102" style="position:absolute;left:2113;top:7055;width:2378;height:588" o:regroupid="4">
              <v:textbox style="mso-next-textbox:#_x0000_s2102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Финансовая отчетность</w:t>
                    </w:r>
                  </w:p>
                </w:txbxContent>
              </v:textbox>
            </v:rect>
            <v:rect id="_x0000_s2103" style="position:absolute;left:7320;top:4875;width:2854;height:588" o:regroupid="4">
              <v:textbox style="mso-next-textbox:#_x0000_s2103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Трансфертное ценообразование</w:t>
                    </w:r>
                  </w:p>
                </w:txbxContent>
              </v:textbox>
            </v:rect>
            <v:rect id="_x0000_s2104" style="position:absolute;left:7320;top:5585;width:2854;height:490" o:regroupid="4">
              <v:textbox style="mso-next-textbox:#_x0000_s2104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Внутренняя отчетность</w:t>
                    </w:r>
                  </w:p>
                </w:txbxContent>
              </v:textbox>
            </v:rect>
            <v:rect id="_x0000_s2105" style="position:absolute;left:5025;top:6373;width:1809;height:682" o:regroupid="4">
              <v:stroke dashstyle="dash"/>
              <v:textbox style="mso-next-textbox:#_x0000_s2105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Информация о затратах</w:t>
                    </w:r>
                  </w:p>
                </w:txbxContent>
              </v:textbox>
            </v:rect>
            <v:rect id="_x0000_s2106" style="position:absolute;left:7175;top:6373;width:1702;height:682" o:regroupid="4">
              <v:stroke dashstyle="dash"/>
              <v:textbox style="mso-next-textbox:#_x0000_s2106"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Информация о доходах</w:t>
                    </w:r>
                  </w:p>
                </w:txbxContent>
              </v:textbox>
            </v:rect>
            <v:shape id="_x0000_s2107" type="#_x0000_t32" style="position:absolute;left:1843;top:3743;width:185;height:1;flip:y" o:connectortype="straight" o:regroupid="4"/>
            <v:shape id="_x0000_s2108" type="#_x0000_t32" style="position:absolute;left:1843;top:3743;width:0;height:3600" o:connectortype="straight" o:regroupid="4"/>
            <v:shape id="_x0000_s2109" type="#_x0000_t32" style="position:absolute;left:1843;top:4612;width:269;height:4" o:connectortype="straight" o:regroupid="4"/>
            <v:shape id="_x0000_s2110" type="#_x0000_t32" style="position:absolute;left:1843;top:5283;width:269;height:2" o:connectortype="straight" o:regroupid="4"/>
            <v:shape id="_x0000_s2111" type="#_x0000_t32" style="position:absolute;left:1843;top:5986;width:269;height:1" o:connectortype="straight" o:regroupid="4"/>
            <v:shape id="_x0000_s2112" type="#_x0000_t32" style="position:absolute;left:1843;top:6667;width:269;height:1" o:connectortype="straight" o:regroupid="4"/>
            <v:shape id="_x0000_s2113" type="#_x0000_t32" style="position:absolute;left:1843;top:7342;width:270;height:7" o:connectortype="straight" o:regroupid="4"/>
            <v:shape id="_x0000_s2114" type="#_x0000_t32" style="position:absolute;left:3527;top:3102;width:2805;height:313;flip:x" o:connectortype="straight" o:regroupid="4">
              <v:stroke endarrow="block"/>
            </v:shape>
            <v:shape id="_x0000_s2115" type="#_x0000_t32" style="position:absolute;left:6332;top:3102;width:2173;height:313" o:connectortype="straight" o:regroupid="4">
              <v:stroke endarrow="block"/>
            </v:shape>
            <v:shape id="_x0000_s2116" type="#_x0000_t32" style="position:absolute;left:7035;top:4069;width:1;height:1747" o:connectortype="straight" o:regroupid="4"/>
            <v:shape id="_x0000_s2117" type="#_x0000_t32" style="position:absolute;left:7036;top:4574;width:284;height:1" o:connectortype="straight" o:regroupid="4"/>
            <v:shape id="_x0000_s2118" type="#_x0000_t32" style="position:absolute;left:7036;top:5169;width:284;height:1;flip:y" o:connectortype="straight" o:regroupid="4"/>
            <v:shape id="_x0000_s2119" type="#_x0000_t32" style="position:absolute;left:7035;top:5818;width:285;height:12" o:connectortype="straight" o:regroupid="4"/>
            <v:shape id="_x0000_s2120" type="#_x0000_t32" style="position:absolute;left:5930;top:7055;width:2;height:214;flip:x y" o:connectortype="straight" o:regroupid="4">
              <v:stroke endarrow="block"/>
            </v:shape>
            <v:shape id="_x0000_s2121" type="#_x0000_t32" style="position:absolute;left:5932;top:7269;width:2095;height:1" o:connectortype="straight" o:regroupid="4"/>
            <v:shape id="_x0000_s2122" type="#_x0000_t32" style="position:absolute;left:8026;top:7055;width:3;height:214;flip:x y" o:connectortype="straight" o:regroupid="4">
              <v:stroke endarrow="block"/>
            </v:shape>
            <v:shape id="_x0000_s2123" type="#_x0000_t32" style="position:absolute;left:5930;top:6183;width:2;height:190;flip:x" o:connectortype="straight" o:regroupid="4">
              <v:stroke endarrow="block"/>
            </v:shape>
            <v:shape id="_x0000_s2124" type="#_x0000_t32" style="position:absolute;left:5932;top:6183;width:2095;height:0" o:connectortype="straight" o:regroupid="4"/>
            <v:shape id="_x0000_s2125" type="#_x0000_t32" style="position:absolute;left:8026;top:6183;width:3;height:190;flip:x" o:connectortype="straight" o:regroupid="4">
              <v:stroke endarrow="block"/>
            </v:shape>
            <v:shape id="_x0000_s2126" type="#_x0000_t32" style="position:absolute;left:6432;top:5463;width:34;height:720;flip:x y" o:connectortype="straight" o:regroupid="4"/>
            <v:shape id="_x0000_s2127" type="#_x0000_t32" style="position:absolute;left:6432;top:5463;width:603;height:0" o:connectortype="straight" o:regroupid="4">
              <v:stroke endarrow="block"/>
            </v:shape>
            <v:shape id="_x0000_s2128" type="#_x0000_t32" style="position:absolute;left:4490;top:5285;width:167;height:1" o:connectortype="straight" o:regroupid="4"/>
            <v:shape id="_x0000_s2129" type="#_x0000_t32" style="position:absolute;left:4657;top:5285;width:1;height:703" o:connectortype="straight" o:regroupid="4"/>
            <v:shape id="_x0000_s2130" type="#_x0000_t32" style="position:absolute;left:4490;top:5987;width:167;height:2;flip:x y" o:connectortype="straight" o:regroupid="4"/>
            <v:shape id="_x0000_s2131" type="#_x0000_t32" style="position:absolute;left:4657;top:5694;width:1;height:0" o:connectortype="straight" o:regroupid="4"/>
            <v:shape id="_x0000_s2132" type="#_x0000_t32" style="position:absolute;left:4657;top:5585;width:838;height:0" o:connectortype="straight" o:regroupid="4">
              <v:stroke dashstyle="dash"/>
            </v:shape>
            <v:shape id="_x0000_s2133" type="#_x0000_t32" style="position:absolute;left:5495;top:4875;width:0;height:710;flip:y" o:connectortype="straight" o:regroupid="4">
              <v:stroke dashstyle="dash"/>
            </v:shape>
            <v:shape id="_x0000_s2134" type="#_x0000_t32" style="position:absolute;left:5495;top:4875;width:1540;height:1" o:connectortype="straight" o:regroupid="4">
              <v:stroke dashstyle="dash" endarrow="block"/>
            </v:shape>
            <v:shape id="_x0000_s2135" type="#_x0000_t32" style="position:absolute;left:9590;top:6075;width:2;height:1841" o:connectortype="straight" o:regroupid="4">
              <v:stroke dashstyle="dash"/>
            </v:shape>
            <v:shape id="_x0000_s2136" type="#_x0000_t32" style="position:absolute;left:3304;top:7915;width:6286;height:1;flip:x" o:connectortype="straight" o:regroupid="4">
              <v:stroke dashstyle="dash"/>
            </v:shape>
            <v:shape id="_x0000_s2137" type="#_x0000_t32" style="position:absolute;left:6945;top:7270;width:1;height:73" o:connectortype="straight" o:regroupid="4"/>
            <v:shape id="_x0000_s2138" type="#_x0000_t32" style="position:absolute;left:4491;top:7349;width:2455;height:1;flip:x y" o:connectortype="straight" o:regroupid="4">
              <v:stroke dashstyle="dash" endarrow="block"/>
            </v:shape>
            <v:shape id="_x0000_s2139" type="#_x0000_t32" style="position:absolute;left:3300;top:7643;width:2;height:272;flip:y" o:connectortype="straight" o:regroupid="4">
              <v:stroke dashstyle="dash" endarrow="block"/>
            </v:shape>
            <v:shape id="_x0000_s2140" type="#_x0000_t32" style="position:absolute;left:2112;top:8345;width:451;height:0" o:connectortype="straight" o:regroupid="4">
              <v:stroke endarrow="block"/>
            </v:shape>
            <v:shape id="_x0000_s2141" type="#_x0000_t32" style="position:absolute;left:2113;top:8606;width:450;height:2" o:connectortype="straight" o:regroupid="4">
              <v:stroke dashstyle="dash" endarrow="block"/>
            </v:shape>
            <v:shape id="_x0000_s2142" type="#_x0000_t202" style="position:absolute;left:2882;top:8179;width:4438;height:587" o:regroupid="4" stroked="f">
              <v:textbox>
                <w:txbxContent>
                  <w:p w:rsidR="00EE7F47" w:rsidRPr="00B2378B" w:rsidRDefault="00EE7F47" w:rsidP="008611F0">
                    <w:pPr>
                      <w:spacing w:line="216" w:lineRule="auto"/>
                      <w:ind w:firstLine="0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Основные связи</w:t>
                    </w:r>
                  </w:p>
                  <w:p w:rsidR="00EE7F47" w:rsidRPr="00B2378B" w:rsidRDefault="00EE7F47" w:rsidP="008611F0">
                    <w:pPr>
                      <w:spacing w:line="216" w:lineRule="auto"/>
                      <w:ind w:firstLine="0"/>
                      <w:rPr>
                        <w:sz w:val="20"/>
                        <w:szCs w:val="20"/>
                      </w:rPr>
                    </w:pPr>
                    <w:r w:rsidRPr="00B2378B">
                      <w:rPr>
                        <w:sz w:val="20"/>
                        <w:szCs w:val="20"/>
                      </w:rPr>
                      <w:t>Вспомогательные связи</w:t>
                    </w:r>
                  </w:p>
                </w:txbxContent>
              </v:textbox>
            </v:shape>
          </v:group>
        </w:pict>
      </w:r>
      <w:r w:rsidR="00B2378B" w:rsidRPr="000849AF">
        <w:rPr>
          <w:sz w:val="26"/>
          <w:szCs w:val="26"/>
        </w:rPr>
        <w:t>Считаем, что э</w:t>
      </w:r>
      <w:r w:rsidR="00C1378B" w:rsidRPr="000849AF">
        <w:rPr>
          <w:sz w:val="26"/>
          <w:szCs w:val="26"/>
        </w:rPr>
        <w:t>ффективно поставленный учет по сегментам позволит предоставлять информаци</w:t>
      </w:r>
      <w:r w:rsidR="00B2378B" w:rsidRPr="000849AF">
        <w:rPr>
          <w:sz w:val="26"/>
          <w:szCs w:val="26"/>
        </w:rPr>
        <w:t>ю</w:t>
      </w:r>
      <w:r w:rsidR="00C1378B" w:rsidRPr="000849AF">
        <w:rPr>
          <w:sz w:val="26"/>
          <w:szCs w:val="26"/>
        </w:rPr>
        <w:t xml:space="preserve"> о потребленных сегментом ресурсах, а также о финансовом результате каждого сегмента </w:t>
      </w:r>
      <w:r w:rsidR="00771F1A">
        <w:rPr>
          <w:sz w:val="26"/>
          <w:szCs w:val="26"/>
        </w:rPr>
        <w:t xml:space="preserve">производственного </w:t>
      </w:r>
      <w:r w:rsidR="00C1378B" w:rsidRPr="000849AF">
        <w:rPr>
          <w:sz w:val="26"/>
          <w:szCs w:val="26"/>
        </w:rPr>
        <w:t xml:space="preserve">предприятия. Разработку учетной политики для предоставления информации по сегментам можно представить в виде </w:t>
      </w:r>
      <w:r w:rsidR="00CB3B62">
        <w:rPr>
          <w:sz w:val="26"/>
          <w:szCs w:val="26"/>
        </w:rPr>
        <w:t>осуществленной в определенном порядке последовательности действий</w:t>
      </w:r>
      <w:r w:rsidR="000849AF">
        <w:rPr>
          <w:sz w:val="26"/>
          <w:szCs w:val="26"/>
        </w:rPr>
        <w:t xml:space="preserve"> (Рисунок </w:t>
      </w:r>
      <w:r w:rsidR="008611F0">
        <w:rPr>
          <w:sz w:val="26"/>
          <w:szCs w:val="26"/>
        </w:rPr>
        <w:t>6</w:t>
      </w:r>
      <w:r w:rsidR="00C1378B" w:rsidRPr="000849AF">
        <w:rPr>
          <w:sz w:val="26"/>
          <w:szCs w:val="26"/>
        </w:rPr>
        <w:t>).</w:t>
      </w:r>
    </w:p>
    <w:p w:rsidR="00C1378B" w:rsidRDefault="00C1378B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0849AF" w:rsidRDefault="000849AF" w:rsidP="000849AF">
      <w:pPr>
        <w:spacing w:line="312" w:lineRule="auto"/>
        <w:rPr>
          <w:sz w:val="26"/>
          <w:szCs w:val="26"/>
        </w:rPr>
      </w:pPr>
    </w:p>
    <w:p w:rsidR="00C1378B" w:rsidRPr="000849AF" w:rsidRDefault="00B2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Рисунок </w:t>
      </w:r>
      <w:r w:rsidR="008611F0">
        <w:rPr>
          <w:sz w:val="26"/>
          <w:szCs w:val="26"/>
        </w:rPr>
        <w:t>6</w:t>
      </w:r>
      <w:r w:rsidR="00C1378B" w:rsidRPr="000849AF">
        <w:rPr>
          <w:sz w:val="26"/>
          <w:szCs w:val="26"/>
        </w:rPr>
        <w:t xml:space="preserve"> – Порядок формирования учетной политики для составления сегментной отчетности </w:t>
      </w:r>
      <w:r w:rsidRPr="000849AF">
        <w:rPr>
          <w:sz w:val="26"/>
          <w:szCs w:val="26"/>
        </w:rPr>
        <w:t>производственных</w:t>
      </w:r>
      <w:r w:rsidR="00C1378B" w:rsidRPr="000849AF">
        <w:rPr>
          <w:sz w:val="26"/>
          <w:szCs w:val="26"/>
        </w:rPr>
        <w:t xml:space="preserve"> предприятий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</w:p>
    <w:p w:rsidR="00E34F93" w:rsidRDefault="00E7388B" w:rsidP="00E34F93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А</w:t>
      </w:r>
      <w:r w:rsidR="00E34F93" w:rsidRPr="00E34F93">
        <w:rPr>
          <w:sz w:val="26"/>
          <w:szCs w:val="26"/>
        </w:rPr>
        <w:t xml:space="preserve">втором </w:t>
      </w:r>
      <w:r w:rsidR="00CB3B62">
        <w:rPr>
          <w:sz w:val="26"/>
          <w:szCs w:val="26"/>
        </w:rPr>
        <w:t>разработаны</w:t>
      </w:r>
      <w:r w:rsidR="00E34F93" w:rsidRPr="00E34F93">
        <w:rPr>
          <w:sz w:val="26"/>
          <w:szCs w:val="26"/>
        </w:rPr>
        <w:t xml:space="preserve"> мероприятия по реализации внедрения на </w:t>
      </w:r>
      <w:r>
        <w:rPr>
          <w:sz w:val="26"/>
          <w:szCs w:val="26"/>
        </w:rPr>
        <w:t xml:space="preserve">производственном </w:t>
      </w:r>
      <w:r w:rsidR="00E34F93" w:rsidRPr="00E34F93">
        <w:rPr>
          <w:sz w:val="26"/>
          <w:szCs w:val="26"/>
        </w:rPr>
        <w:t>предприятии системы сегментного учета, анализа и контроля</w:t>
      </w:r>
      <w:r w:rsidR="00E34F93">
        <w:rPr>
          <w:sz w:val="26"/>
          <w:szCs w:val="26"/>
        </w:rPr>
        <w:t xml:space="preserve">: </w:t>
      </w:r>
    </w:p>
    <w:p w:rsidR="00E34F93" w:rsidRPr="00E34F93" w:rsidRDefault="00E34F93" w:rsidP="00E34F93">
      <w:pPr>
        <w:spacing w:line="312" w:lineRule="auto"/>
        <w:rPr>
          <w:sz w:val="26"/>
          <w:szCs w:val="26"/>
        </w:rPr>
      </w:pPr>
      <w:r w:rsidRPr="00E34F93">
        <w:rPr>
          <w:sz w:val="26"/>
          <w:szCs w:val="26"/>
        </w:rPr>
        <w:t>- утверждение учетной политики для целей сегментного учета;</w:t>
      </w:r>
    </w:p>
    <w:p w:rsidR="00E34F93" w:rsidRPr="00E34F93" w:rsidRDefault="00E34F93" w:rsidP="00E34F93">
      <w:pPr>
        <w:spacing w:line="312" w:lineRule="auto"/>
        <w:rPr>
          <w:sz w:val="26"/>
          <w:szCs w:val="26"/>
        </w:rPr>
      </w:pPr>
      <w:r w:rsidRPr="00E34F93">
        <w:rPr>
          <w:sz w:val="26"/>
          <w:szCs w:val="26"/>
        </w:rPr>
        <w:t>- выделение сегментов деятельности (</w:t>
      </w:r>
      <w:r w:rsidR="00CB3B62">
        <w:rPr>
          <w:sz w:val="26"/>
          <w:szCs w:val="26"/>
        </w:rPr>
        <w:t xml:space="preserve">в частности, </w:t>
      </w:r>
      <w:r w:rsidRPr="00E34F93">
        <w:rPr>
          <w:sz w:val="26"/>
          <w:szCs w:val="26"/>
        </w:rPr>
        <w:t>предложено выделить сегменты производства собственной продукции, производства продукции из давальческого сырья, реализации товаров, приобретенных на стороне);</w:t>
      </w:r>
    </w:p>
    <w:p w:rsidR="00E34F93" w:rsidRPr="00E34F93" w:rsidRDefault="00E34F93" w:rsidP="00E34F93">
      <w:pPr>
        <w:spacing w:line="312" w:lineRule="auto"/>
        <w:rPr>
          <w:sz w:val="26"/>
          <w:szCs w:val="26"/>
        </w:rPr>
      </w:pPr>
      <w:r w:rsidRPr="00E34F93">
        <w:rPr>
          <w:sz w:val="26"/>
          <w:szCs w:val="26"/>
        </w:rPr>
        <w:t>- ве</w:t>
      </w:r>
      <w:r>
        <w:rPr>
          <w:sz w:val="26"/>
          <w:szCs w:val="26"/>
        </w:rPr>
        <w:t>дение</w:t>
      </w:r>
      <w:r w:rsidRPr="00E34F93">
        <w:rPr>
          <w:sz w:val="26"/>
          <w:szCs w:val="26"/>
        </w:rPr>
        <w:t xml:space="preserve"> аналитик</w:t>
      </w:r>
      <w:r>
        <w:rPr>
          <w:sz w:val="26"/>
          <w:szCs w:val="26"/>
        </w:rPr>
        <w:t>и</w:t>
      </w:r>
      <w:r w:rsidRPr="00E34F93">
        <w:rPr>
          <w:sz w:val="26"/>
          <w:szCs w:val="26"/>
        </w:rPr>
        <w:t xml:space="preserve"> счета 20 «Основное производство», где субсчетами будут выступать сегменты, а субконто </w:t>
      </w:r>
      <w:r>
        <w:rPr>
          <w:sz w:val="26"/>
          <w:szCs w:val="26"/>
        </w:rPr>
        <w:t xml:space="preserve">- </w:t>
      </w:r>
      <w:r w:rsidRPr="00E34F93">
        <w:rPr>
          <w:sz w:val="26"/>
          <w:szCs w:val="26"/>
        </w:rPr>
        <w:t>виды продукции каждого сегмента</w:t>
      </w:r>
      <w:r>
        <w:rPr>
          <w:sz w:val="26"/>
          <w:szCs w:val="26"/>
        </w:rPr>
        <w:t>;</w:t>
      </w:r>
    </w:p>
    <w:p w:rsidR="00E34F93" w:rsidRPr="00E34F93" w:rsidRDefault="00E34F93" w:rsidP="00E34F93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утверждение </w:t>
      </w:r>
      <w:r w:rsidRPr="00E34F93">
        <w:rPr>
          <w:sz w:val="26"/>
          <w:szCs w:val="26"/>
        </w:rPr>
        <w:t>способ</w:t>
      </w:r>
      <w:r>
        <w:rPr>
          <w:sz w:val="26"/>
          <w:szCs w:val="26"/>
        </w:rPr>
        <w:t>а</w:t>
      </w:r>
      <w:r w:rsidRPr="00E34F93">
        <w:rPr>
          <w:sz w:val="26"/>
          <w:szCs w:val="26"/>
        </w:rPr>
        <w:t xml:space="preserve"> распределения косвенных переменных затрат пропорционально прямым затратам сегментов</w:t>
      </w:r>
      <w:r>
        <w:rPr>
          <w:sz w:val="26"/>
          <w:szCs w:val="26"/>
        </w:rPr>
        <w:t>;</w:t>
      </w:r>
    </w:p>
    <w:p w:rsidR="00E34F93" w:rsidRPr="00E34F93" w:rsidRDefault="00E34F93" w:rsidP="00E34F93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4F93">
        <w:rPr>
          <w:sz w:val="26"/>
          <w:szCs w:val="26"/>
        </w:rPr>
        <w:t>ве</w:t>
      </w:r>
      <w:r>
        <w:rPr>
          <w:sz w:val="26"/>
          <w:szCs w:val="26"/>
        </w:rPr>
        <w:t>дение</w:t>
      </w:r>
      <w:r w:rsidRPr="00E34F93">
        <w:rPr>
          <w:sz w:val="26"/>
          <w:szCs w:val="26"/>
        </w:rPr>
        <w:t xml:space="preserve"> аналитик</w:t>
      </w:r>
      <w:r>
        <w:rPr>
          <w:sz w:val="26"/>
          <w:szCs w:val="26"/>
        </w:rPr>
        <w:t>и</w:t>
      </w:r>
      <w:r w:rsidRPr="00E34F93">
        <w:rPr>
          <w:sz w:val="26"/>
          <w:szCs w:val="26"/>
        </w:rPr>
        <w:t xml:space="preserve"> счета 25 «Общепроизводственные расходы» по номенклатурной группе в разрезе сегментов</w:t>
      </w:r>
      <w:r>
        <w:rPr>
          <w:sz w:val="26"/>
          <w:szCs w:val="26"/>
        </w:rPr>
        <w:t>;</w:t>
      </w:r>
    </w:p>
    <w:p w:rsidR="00E7388B" w:rsidRPr="000849AF" w:rsidRDefault="00E34F93" w:rsidP="00E7388B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- р</w:t>
      </w:r>
      <w:r w:rsidRPr="00E34F93">
        <w:rPr>
          <w:sz w:val="26"/>
          <w:szCs w:val="26"/>
        </w:rPr>
        <w:t>азработ</w:t>
      </w:r>
      <w:r>
        <w:rPr>
          <w:sz w:val="26"/>
          <w:szCs w:val="26"/>
        </w:rPr>
        <w:t>ка</w:t>
      </w:r>
      <w:r w:rsidRPr="00E34F93">
        <w:rPr>
          <w:sz w:val="26"/>
          <w:szCs w:val="26"/>
        </w:rPr>
        <w:t xml:space="preserve"> норм включения в себестоимость продукции общехозяйственных расходов</w:t>
      </w:r>
      <w:r w:rsidR="00E7388B">
        <w:rPr>
          <w:sz w:val="26"/>
          <w:szCs w:val="26"/>
        </w:rPr>
        <w:t>;</w:t>
      </w:r>
    </w:p>
    <w:p w:rsidR="00E34F93" w:rsidRPr="00E34F93" w:rsidRDefault="00E7388B" w:rsidP="00E34F93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утверждение </w:t>
      </w:r>
      <w:r w:rsidRPr="000849AF">
        <w:rPr>
          <w:sz w:val="26"/>
          <w:szCs w:val="26"/>
        </w:rPr>
        <w:t>вариант</w:t>
      </w:r>
      <w:r>
        <w:rPr>
          <w:sz w:val="26"/>
          <w:szCs w:val="26"/>
        </w:rPr>
        <w:t>а</w:t>
      </w:r>
      <w:r w:rsidRPr="000849AF">
        <w:rPr>
          <w:sz w:val="26"/>
          <w:szCs w:val="26"/>
        </w:rPr>
        <w:t xml:space="preserve"> учета затрат по полной и усеченной себестоимости («директ-костинг»</w:t>
      </w:r>
      <w:r>
        <w:rPr>
          <w:sz w:val="26"/>
          <w:szCs w:val="26"/>
        </w:rPr>
        <w:t>);</w:t>
      </w:r>
    </w:p>
    <w:p w:rsidR="00E34F93" w:rsidRPr="00E34F93" w:rsidRDefault="00E34F93" w:rsidP="00E34F93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- у</w:t>
      </w:r>
      <w:r w:rsidRPr="00E34F93">
        <w:rPr>
          <w:sz w:val="26"/>
          <w:szCs w:val="26"/>
        </w:rPr>
        <w:t>твер</w:t>
      </w:r>
      <w:r>
        <w:rPr>
          <w:sz w:val="26"/>
          <w:szCs w:val="26"/>
        </w:rPr>
        <w:t>ж</w:t>
      </w:r>
      <w:r w:rsidRPr="00E34F93">
        <w:rPr>
          <w:sz w:val="26"/>
          <w:szCs w:val="26"/>
        </w:rPr>
        <w:t>д</w:t>
      </w:r>
      <w:r>
        <w:rPr>
          <w:sz w:val="26"/>
          <w:szCs w:val="26"/>
        </w:rPr>
        <w:t>ение</w:t>
      </w:r>
      <w:r w:rsidRPr="00E34F93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а</w:t>
      </w:r>
      <w:r w:rsidRPr="00E34F93">
        <w:rPr>
          <w:sz w:val="26"/>
          <w:szCs w:val="26"/>
        </w:rPr>
        <w:t xml:space="preserve"> документооборота с указанием сегментов и ответственных лиц</w:t>
      </w:r>
      <w:r w:rsidR="00E7388B">
        <w:rPr>
          <w:sz w:val="26"/>
          <w:szCs w:val="26"/>
        </w:rPr>
        <w:t xml:space="preserve"> (Таблица 1).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Таблица 1 – График документооборот</w:t>
      </w:r>
      <w:r w:rsidR="00E7388B">
        <w:rPr>
          <w:sz w:val="26"/>
          <w:szCs w:val="26"/>
        </w:rPr>
        <w:t>а по формированию себестоимости</w:t>
      </w:r>
      <w:r w:rsidR="00E7388B">
        <w:rPr>
          <w:rStyle w:val="aa"/>
          <w:sz w:val="26"/>
          <w:szCs w:val="26"/>
        </w:rPr>
        <w:footnoteReference w:id="2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652"/>
        <w:gridCol w:w="3119"/>
      </w:tblGrid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Документ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Сегмент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Ответственное лицо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Договор поставки товара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Производство продукции, реализация товарной продукции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Генеральный директор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Договор на изготовление продукции из давальческого сырья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Изготовление продукции из давальческого сырья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Генеральный директор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Товарная накладная и счет-фактура на покупку ТМЦ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Производство продукции, изготовление продукции из давальческого сырья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Кладовщик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Акт о списании ТМЦ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Производство продукции, изготовление продукции из давальческого сырья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Начальник участка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Товарная накладная и счет-фактура на покупку материалов для дальнейшей реализации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Реализация товаров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Главный бухгалтер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 xml:space="preserve">Требование-накладная на отпуск материалов 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Производство продукции, изготовление продукции из давальческого сырья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Начальник участка, кладовщик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Накладная на передачу готовой продукции в места хранения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Производство продукции, изготовление продукции из давальческого сырья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Начальник участка, кладовщик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Материальный отчет по производству готовой продукции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Производство продукции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Начальник участка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Отчет по использованию давальческого сырья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Изготовление продукции из давальческого сырья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Начальник участка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Акты на оказание услуг сторонних организаций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Производство продукции, изготовление продукции из давальческого сырья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Главный бухгалтер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Товарно-транспортные накладные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Общие затраты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Главный бухгалтер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Наряды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Производство продукции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Начальник участка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Общие затраты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Главный бухгалтер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Расчетные ведомости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Общие затраты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Главный бухгалтер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Ведомость по начислению амортизации основных средств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Общие затраты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Главный бухгалтер</w:t>
            </w:r>
          </w:p>
        </w:tc>
      </w:tr>
      <w:tr w:rsidR="00C1378B" w:rsidRPr="00835AD5" w:rsidTr="00CB3B62">
        <w:tc>
          <w:tcPr>
            <w:tcW w:w="31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Акты и счет-фактуры сторонних организаций</w:t>
            </w:r>
          </w:p>
        </w:tc>
        <w:tc>
          <w:tcPr>
            <w:tcW w:w="3652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 xml:space="preserve">Общие затраты </w:t>
            </w:r>
          </w:p>
        </w:tc>
        <w:tc>
          <w:tcPr>
            <w:tcW w:w="3119" w:type="dxa"/>
            <w:shd w:val="clear" w:color="auto" w:fill="auto"/>
          </w:tcPr>
          <w:p w:rsidR="00C1378B" w:rsidRPr="008F3D2E" w:rsidRDefault="00C1378B" w:rsidP="008F3D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3D2E">
              <w:rPr>
                <w:sz w:val="20"/>
                <w:szCs w:val="20"/>
              </w:rPr>
              <w:t>Главный бухгалтер</w:t>
            </w:r>
          </w:p>
        </w:tc>
      </w:tr>
    </w:tbl>
    <w:p w:rsidR="00C1378B" w:rsidRPr="000849AF" w:rsidRDefault="00C1378B" w:rsidP="000849AF">
      <w:pPr>
        <w:spacing w:line="312" w:lineRule="auto"/>
        <w:rPr>
          <w:sz w:val="26"/>
          <w:szCs w:val="26"/>
        </w:rPr>
      </w:pPr>
    </w:p>
    <w:p w:rsidR="008F3D2E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Таким образом, </w:t>
      </w:r>
      <w:r w:rsidR="008F3D2E" w:rsidRPr="000849AF">
        <w:rPr>
          <w:sz w:val="26"/>
          <w:szCs w:val="26"/>
        </w:rPr>
        <w:t xml:space="preserve">предложенные научно-методические рекомендации по формированию учетной политики по сегментам направлены на удовлетворение потребностей управленческого персонала в информации о затратах каждого сегмента, а также </w:t>
      </w:r>
      <w:r w:rsidR="00E7388B">
        <w:rPr>
          <w:sz w:val="26"/>
          <w:szCs w:val="26"/>
        </w:rPr>
        <w:t xml:space="preserve">на возможность осуществления </w:t>
      </w:r>
      <w:r w:rsidR="008F3D2E" w:rsidRPr="000849AF">
        <w:rPr>
          <w:sz w:val="26"/>
          <w:szCs w:val="26"/>
        </w:rPr>
        <w:t>контрол</w:t>
      </w:r>
      <w:r w:rsidR="00E7388B">
        <w:rPr>
          <w:sz w:val="26"/>
          <w:szCs w:val="26"/>
        </w:rPr>
        <w:t>я</w:t>
      </w:r>
      <w:r w:rsidR="008F3D2E" w:rsidRPr="000849AF">
        <w:rPr>
          <w:sz w:val="26"/>
          <w:szCs w:val="26"/>
        </w:rPr>
        <w:t xml:space="preserve"> отдельных сегментных единиц.</w:t>
      </w:r>
    </w:p>
    <w:p w:rsidR="00C1378B" w:rsidRDefault="00C1378B" w:rsidP="000849AF">
      <w:pPr>
        <w:pStyle w:val="a3"/>
        <w:spacing w:line="312" w:lineRule="auto"/>
        <w:ind w:left="0"/>
        <w:rPr>
          <w:sz w:val="26"/>
          <w:szCs w:val="26"/>
        </w:rPr>
      </w:pPr>
    </w:p>
    <w:p w:rsidR="00CB3B62" w:rsidRPr="000849AF" w:rsidRDefault="00CB3B62" w:rsidP="000849AF">
      <w:pPr>
        <w:pStyle w:val="a3"/>
        <w:spacing w:line="312" w:lineRule="auto"/>
        <w:ind w:left="0"/>
        <w:rPr>
          <w:sz w:val="26"/>
          <w:szCs w:val="26"/>
        </w:rPr>
      </w:pPr>
    </w:p>
    <w:p w:rsidR="00AA43E3" w:rsidRPr="001721A2" w:rsidRDefault="008F3D2E" w:rsidP="001721A2">
      <w:pPr>
        <w:spacing w:line="240" w:lineRule="auto"/>
        <w:rPr>
          <w:b/>
          <w:sz w:val="26"/>
          <w:szCs w:val="26"/>
        </w:rPr>
      </w:pPr>
      <w:bookmarkStart w:id="4" w:name="_Toc367975777"/>
      <w:r w:rsidRPr="001721A2">
        <w:rPr>
          <w:b/>
          <w:sz w:val="26"/>
          <w:szCs w:val="26"/>
        </w:rPr>
        <w:t>5</w:t>
      </w:r>
      <w:r w:rsidR="00C1378B" w:rsidRPr="001721A2">
        <w:rPr>
          <w:b/>
          <w:sz w:val="26"/>
          <w:szCs w:val="26"/>
        </w:rPr>
        <w:t xml:space="preserve"> </w:t>
      </w:r>
      <w:bookmarkEnd w:id="4"/>
      <w:r w:rsidR="001721A2" w:rsidRPr="001721A2">
        <w:rPr>
          <w:b/>
          <w:sz w:val="26"/>
          <w:szCs w:val="26"/>
        </w:rPr>
        <w:t xml:space="preserve">Научно обосновано внедрение в учетную практику бюджетного планирования и внутреннего контроля за формированием стоимости продукции по сегментам, позволяющие на основе учетно-информационного обеспечения выявлять текущие внутрипроизводственные резервы, снижать затраты на </w:t>
      </w:r>
      <w:r w:rsidR="001721A2" w:rsidRPr="001721A2">
        <w:rPr>
          <w:b/>
          <w:sz w:val="26"/>
          <w:szCs w:val="26"/>
        </w:rPr>
        <w:lastRenderedPageBreak/>
        <w:t xml:space="preserve">производство продукции и обеспечивать рост доходности производственных предприятий </w:t>
      </w:r>
    </w:p>
    <w:p w:rsidR="00C1378B" w:rsidRPr="000849AF" w:rsidRDefault="008F3D2E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Автором определено, что </w:t>
      </w:r>
      <w:r w:rsidR="00C1378B" w:rsidRPr="000849AF">
        <w:rPr>
          <w:sz w:val="26"/>
          <w:szCs w:val="26"/>
        </w:rPr>
        <w:t>бюджетно</w:t>
      </w:r>
      <w:r w:rsidRPr="000849AF">
        <w:rPr>
          <w:sz w:val="26"/>
          <w:szCs w:val="26"/>
        </w:rPr>
        <w:t>е</w:t>
      </w:r>
      <w:r w:rsidR="00C1378B" w:rsidRPr="000849AF">
        <w:rPr>
          <w:sz w:val="26"/>
          <w:szCs w:val="26"/>
        </w:rPr>
        <w:t xml:space="preserve"> планировани</w:t>
      </w:r>
      <w:r w:rsidRPr="000849AF">
        <w:rPr>
          <w:sz w:val="26"/>
          <w:szCs w:val="26"/>
        </w:rPr>
        <w:t xml:space="preserve">е в учетно-аналитической системе по сегментам представляет собой </w:t>
      </w:r>
      <w:r w:rsidR="00C1378B" w:rsidRPr="000849AF">
        <w:rPr>
          <w:sz w:val="26"/>
          <w:szCs w:val="26"/>
        </w:rPr>
        <w:t xml:space="preserve">совокупность </w:t>
      </w:r>
      <w:r w:rsidR="00632D38" w:rsidRPr="000849AF">
        <w:rPr>
          <w:sz w:val="26"/>
          <w:szCs w:val="26"/>
        </w:rPr>
        <w:t>следующих</w:t>
      </w:r>
      <w:r w:rsidR="00C1378B" w:rsidRPr="000849AF">
        <w:rPr>
          <w:sz w:val="26"/>
          <w:szCs w:val="26"/>
        </w:rPr>
        <w:t xml:space="preserve"> элементов</w:t>
      </w:r>
      <w:r w:rsidR="00632D38" w:rsidRPr="000849AF">
        <w:rPr>
          <w:sz w:val="26"/>
          <w:szCs w:val="26"/>
        </w:rPr>
        <w:t xml:space="preserve">: </w:t>
      </w:r>
      <w:r w:rsidR="00C1378B" w:rsidRPr="000849AF">
        <w:rPr>
          <w:sz w:val="26"/>
          <w:szCs w:val="26"/>
        </w:rPr>
        <w:t>процедура согласования, формирования и утверждения бюджетов, структура бюджетов, контроль за их фактическим исполнением, типовые процедуры и нормативная база (нормативы, нормы, лимиты), механизмы принятия управленческих решений.</w:t>
      </w:r>
      <w:r w:rsidR="00632D38" w:rsidRPr="000849AF">
        <w:rPr>
          <w:sz w:val="26"/>
          <w:szCs w:val="26"/>
        </w:rPr>
        <w:t xml:space="preserve"> </w:t>
      </w:r>
      <w:r w:rsidR="00E7388B">
        <w:rPr>
          <w:sz w:val="26"/>
          <w:szCs w:val="26"/>
        </w:rPr>
        <w:t>Считаем, что б</w:t>
      </w:r>
      <w:r w:rsidR="00632D38" w:rsidRPr="000849AF">
        <w:rPr>
          <w:sz w:val="26"/>
          <w:szCs w:val="26"/>
        </w:rPr>
        <w:t xml:space="preserve">юджетирование целесообразно осуществлять по сегментам. На </w:t>
      </w:r>
      <w:r w:rsidR="00C1378B" w:rsidRPr="000849AF">
        <w:rPr>
          <w:sz w:val="26"/>
          <w:szCs w:val="26"/>
        </w:rPr>
        <w:t>перво</w:t>
      </w:r>
      <w:r w:rsidR="00632D38" w:rsidRPr="000849AF">
        <w:rPr>
          <w:sz w:val="26"/>
          <w:szCs w:val="26"/>
        </w:rPr>
        <w:t>м</w:t>
      </w:r>
      <w:r w:rsidR="00C1378B" w:rsidRPr="000849AF">
        <w:rPr>
          <w:sz w:val="26"/>
          <w:szCs w:val="26"/>
        </w:rPr>
        <w:t xml:space="preserve"> этап</w:t>
      </w:r>
      <w:r w:rsidR="00632D38" w:rsidRPr="000849AF">
        <w:rPr>
          <w:sz w:val="26"/>
          <w:szCs w:val="26"/>
        </w:rPr>
        <w:t>е</w:t>
      </w:r>
      <w:r w:rsidR="00C1378B" w:rsidRPr="000849AF">
        <w:rPr>
          <w:sz w:val="26"/>
          <w:szCs w:val="26"/>
        </w:rPr>
        <w:t xml:space="preserve"> разраб</w:t>
      </w:r>
      <w:r w:rsidR="00632D38" w:rsidRPr="000849AF">
        <w:rPr>
          <w:sz w:val="26"/>
          <w:szCs w:val="26"/>
        </w:rPr>
        <w:t>атывается</w:t>
      </w:r>
      <w:r w:rsidR="00C1378B" w:rsidRPr="000849AF">
        <w:rPr>
          <w:sz w:val="26"/>
          <w:szCs w:val="26"/>
        </w:rPr>
        <w:t xml:space="preserve"> структур</w:t>
      </w:r>
      <w:r w:rsidR="00632D38" w:rsidRPr="000849AF">
        <w:rPr>
          <w:sz w:val="26"/>
          <w:szCs w:val="26"/>
        </w:rPr>
        <w:t>а</w:t>
      </w:r>
      <w:r w:rsidR="00C1378B" w:rsidRPr="000849AF">
        <w:rPr>
          <w:sz w:val="26"/>
          <w:szCs w:val="26"/>
        </w:rPr>
        <w:t>, позвол</w:t>
      </w:r>
      <w:r w:rsidR="00632D38" w:rsidRPr="000849AF">
        <w:rPr>
          <w:sz w:val="26"/>
          <w:szCs w:val="26"/>
        </w:rPr>
        <w:t>яющая</w:t>
      </w:r>
      <w:r w:rsidR="00C1378B" w:rsidRPr="000849AF">
        <w:rPr>
          <w:sz w:val="26"/>
          <w:szCs w:val="26"/>
        </w:rPr>
        <w:t xml:space="preserve"> установить ответственн</w:t>
      </w:r>
      <w:r w:rsidR="00CB3B62">
        <w:rPr>
          <w:sz w:val="26"/>
          <w:szCs w:val="26"/>
        </w:rPr>
        <w:t>ых</w:t>
      </w:r>
      <w:r w:rsidR="00C1378B" w:rsidRPr="000849AF">
        <w:rPr>
          <w:sz w:val="26"/>
          <w:szCs w:val="26"/>
        </w:rPr>
        <w:t xml:space="preserve"> за выполнение бюджетов и осуществл</w:t>
      </w:r>
      <w:r w:rsidR="00E7388B">
        <w:rPr>
          <w:sz w:val="26"/>
          <w:szCs w:val="26"/>
        </w:rPr>
        <w:t xml:space="preserve">ения </w:t>
      </w:r>
      <w:r w:rsidR="00C1378B" w:rsidRPr="000849AF">
        <w:rPr>
          <w:sz w:val="26"/>
          <w:szCs w:val="26"/>
        </w:rPr>
        <w:t>контрол</w:t>
      </w:r>
      <w:r w:rsidR="00E7388B">
        <w:rPr>
          <w:sz w:val="26"/>
          <w:szCs w:val="26"/>
        </w:rPr>
        <w:t>я</w:t>
      </w:r>
      <w:r w:rsidR="00C1378B" w:rsidRPr="000849AF">
        <w:rPr>
          <w:sz w:val="26"/>
          <w:szCs w:val="26"/>
        </w:rPr>
        <w:t xml:space="preserve"> за источниками доходов и расходов. </w:t>
      </w:r>
      <w:r w:rsidR="00632D38" w:rsidRPr="000849AF">
        <w:rPr>
          <w:sz w:val="26"/>
          <w:szCs w:val="26"/>
        </w:rPr>
        <w:t>Ф</w:t>
      </w:r>
      <w:r w:rsidR="00C1378B" w:rsidRPr="000849AF">
        <w:rPr>
          <w:sz w:val="26"/>
          <w:szCs w:val="26"/>
        </w:rPr>
        <w:t>ормируется общая схема сводного бюдж</w:t>
      </w:r>
      <w:r w:rsidR="00632D38" w:rsidRPr="000849AF">
        <w:rPr>
          <w:sz w:val="26"/>
          <w:szCs w:val="26"/>
        </w:rPr>
        <w:t xml:space="preserve">ета предприятия, а также </w:t>
      </w:r>
      <w:r w:rsidR="00C1378B" w:rsidRPr="000849AF">
        <w:rPr>
          <w:sz w:val="26"/>
          <w:szCs w:val="26"/>
        </w:rPr>
        <w:t>создается учетно-финансовая политика предприятия, то есть правила консолидации и ведения учета в соответствии с ограничениями, которые были приняты при мониторинге выполнения бюджетов.</w:t>
      </w:r>
    </w:p>
    <w:p w:rsidR="00C1378B" w:rsidRPr="000849AF" w:rsidRDefault="00632D38" w:rsidP="000849AF">
      <w:pPr>
        <w:widowControl w:val="0"/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Далее</w:t>
      </w:r>
      <w:r w:rsidR="00C1378B" w:rsidRPr="000849AF">
        <w:rPr>
          <w:sz w:val="26"/>
          <w:szCs w:val="26"/>
        </w:rPr>
        <w:t xml:space="preserve"> формир</w:t>
      </w:r>
      <w:r w:rsidRPr="000849AF">
        <w:rPr>
          <w:sz w:val="26"/>
          <w:szCs w:val="26"/>
        </w:rPr>
        <w:t>уется</w:t>
      </w:r>
      <w:r w:rsidR="00C1378B" w:rsidRPr="000849AF">
        <w:rPr>
          <w:sz w:val="26"/>
          <w:szCs w:val="26"/>
        </w:rPr>
        <w:t xml:space="preserve"> регламент планирования, </w:t>
      </w:r>
      <w:r w:rsidRPr="000849AF">
        <w:rPr>
          <w:sz w:val="26"/>
          <w:szCs w:val="26"/>
        </w:rPr>
        <w:t xml:space="preserve">то есть </w:t>
      </w:r>
      <w:r w:rsidR="00C1378B" w:rsidRPr="000849AF">
        <w:rPr>
          <w:sz w:val="26"/>
          <w:szCs w:val="26"/>
        </w:rPr>
        <w:t>процедуры мониторинга, п</w:t>
      </w:r>
      <w:r w:rsidRPr="000849AF">
        <w:rPr>
          <w:sz w:val="26"/>
          <w:szCs w:val="26"/>
        </w:rPr>
        <w:t xml:space="preserve">ланирования и анализа причин невыполнения бюджетов и </w:t>
      </w:r>
      <w:r w:rsidR="00C1378B" w:rsidRPr="000849AF">
        <w:rPr>
          <w:sz w:val="26"/>
          <w:szCs w:val="26"/>
        </w:rPr>
        <w:t>текуще</w:t>
      </w:r>
      <w:r w:rsidRPr="000849AF">
        <w:rPr>
          <w:sz w:val="26"/>
          <w:szCs w:val="26"/>
        </w:rPr>
        <w:t>го его</w:t>
      </w:r>
      <w:r w:rsidR="00C1378B" w:rsidRPr="000849AF">
        <w:rPr>
          <w:sz w:val="26"/>
          <w:szCs w:val="26"/>
        </w:rPr>
        <w:t xml:space="preserve"> исправления.</w:t>
      </w:r>
    </w:p>
    <w:p w:rsidR="00C1378B" w:rsidRPr="000849AF" w:rsidRDefault="00632D38" w:rsidP="000849AF">
      <w:pPr>
        <w:widowControl w:val="0"/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В</w:t>
      </w:r>
      <w:r w:rsidR="00C1378B" w:rsidRPr="000849AF">
        <w:rPr>
          <w:sz w:val="26"/>
          <w:szCs w:val="26"/>
        </w:rPr>
        <w:t>н</w:t>
      </w:r>
      <w:r w:rsidRPr="000849AF">
        <w:rPr>
          <w:sz w:val="26"/>
          <w:szCs w:val="26"/>
        </w:rPr>
        <w:t xml:space="preserve">едрение системы бюджетирования </w:t>
      </w:r>
      <w:r w:rsidR="00C1378B" w:rsidRPr="000849AF">
        <w:rPr>
          <w:sz w:val="26"/>
          <w:szCs w:val="26"/>
        </w:rPr>
        <w:t>включает составление операционного и финансового бюджетов на планируемый период, проведение сценарного анализа, корректировку системы бюджетирования по результатам анализа ее соответствия потребностям</w:t>
      </w:r>
      <w:r w:rsidR="00E7388B">
        <w:rPr>
          <w:sz w:val="26"/>
          <w:szCs w:val="26"/>
        </w:rPr>
        <w:t xml:space="preserve"> внутренних пользователей в информационных данных</w:t>
      </w:r>
      <w:r w:rsidR="00C1378B" w:rsidRPr="000849AF">
        <w:rPr>
          <w:sz w:val="26"/>
          <w:szCs w:val="26"/>
        </w:rPr>
        <w:t>.</w:t>
      </w:r>
    </w:p>
    <w:p w:rsidR="00C1378B" w:rsidRPr="000849AF" w:rsidRDefault="00632D38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В </w:t>
      </w:r>
      <w:r w:rsidR="00C1378B" w:rsidRPr="000849AF">
        <w:rPr>
          <w:sz w:val="26"/>
          <w:szCs w:val="26"/>
        </w:rPr>
        <w:t xml:space="preserve">целом бюджетное планирование деятельности </w:t>
      </w:r>
      <w:r w:rsidRPr="000849AF">
        <w:rPr>
          <w:sz w:val="26"/>
          <w:szCs w:val="26"/>
        </w:rPr>
        <w:t xml:space="preserve">производственного </w:t>
      </w:r>
      <w:r w:rsidR="00C1378B" w:rsidRPr="000849AF">
        <w:rPr>
          <w:sz w:val="26"/>
          <w:szCs w:val="26"/>
        </w:rPr>
        <w:t xml:space="preserve">предприятия дает возможность оценивать эффективность принимаемых решений, позволяет наиболее оптимально распределять ресурсы предприятия, намечать перспективы </w:t>
      </w:r>
      <w:r w:rsidR="00CB3B62">
        <w:rPr>
          <w:sz w:val="26"/>
          <w:szCs w:val="26"/>
        </w:rPr>
        <w:t>профессиональных способностей</w:t>
      </w:r>
      <w:r w:rsidR="00C1378B" w:rsidRPr="000849AF">
        <w:rPr>
          <w:sz w:val="26"/>
          <w:szCs w:val="26"/>
        </w:rPr>
        <w:t xml:space="preserve"> персонала и всего предприятия, избегать кризисны</w:t>
      </w:r>
      <w:r w:rsidR="00E7388B">
        <w:rPr>
          <w:sz w:val="26"/>
          <w:szCs w:val="26"/>
        </w:rPr>
        <w:t>х</w:t>
      </w:r>
      <w:r w:rsidR="00C1378B" w:rsidRPr="000849AF">
        <w:rPr>
          <w:sz w:val="26"/>
          <w:szCs w:val="26"/>
        </w:rPr>
        <w:t xml:space="preserve"> ситуаци</w:t>
      </w:r>
      <w:r w:rsidR="00E7388B">
        <w:rPr>
          <w:sz w:val="26"/>
          <w:szCs w:val="26"/>
        </w:rPr>
        <w:t>й</w:t>
      </w:r>
      <w:r w:rsidR="00C1378B" w:rsidRPr="000849AF">
        <w:rPr>
          <w:sz w:val="26"/>
          <w:szCs w:val="26"/>
        </w:rPr>
        <w:t>.</w:t>
      </w:r>
    </w:p>
    <w:p w:rsidR="00E7388B" w:rsidRPr="000849AF" w:rsidRDefault="00742B84" w:rsidP="00E7388B">
      <w:pPr>
        <w:shd w:val="clear" w:color="auto" w:fill="FFFFFF"/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В рамках учетно-аналитической системы по сегментам можно формировать систему внутреннего контроля, как </w:t>
      </w:r>
      <w:r w:rsidR="00C1378B" w:rsidRPr="000849AF">
        <w:rPr>
          <w:sz w:val="26"/>
          <w:szCs w:val="26"/>
        </w:rPr>
        <w:t>независим</w:t>
      </w:r>
      <w:r w:rsidRPr="000849AF">
        <w:rPr>
          <w:sz w:val="26"/>
          <w:szCs w:val="26"/>
        </w:rPr>
        <w:t>ой компетентной</w:t>
      </w:r>
      <w:r w:rsidR="00C1378B" w:rsidRPr="000849AF">
        <w:rPr>
          <w:sz w:val="26"/>
          <w:szCs w:val="26"/>
        </w:rPr>
        <w:t xml:space="preserve"> оценк</w:t>
      </w:r>
      <w:r w:rsidRPr="000849AF">
        <w:rPr>
          <w:sz w:val="26"/>
          <w:szCs w:val="26"/>
        </w:rPr>
        <w:t>и</w:t>
      </w:r>
      <w:r w:rsidR="00C1378B" w:rsidRPr="000849AF">
        <w:rPr>
          <w:sz w:val="26"/>
          <w:szCs w:val="26"/>
        </w:rPr>
        <w:t xml:space="preserve"> управленческой и контрольной деятельности</w:t>
      </w:r>
      <w:r w:rsidR="00E7388B">
        <w:rPr>
          <w:sz w:val="26"/>
          <w:szCs w:val="26"/>
        </w:rPr>
        <w:t xml:space="preserve"> производственного предприятия</w:t>
      </w:r>
      <w:r w:rsidRPr="000849AF">
        <w:rPr>
          <w:sz w:val="26"/>
          <w:szCs w:val="26"/>
        </w:rPr>
        <w:t>.</w:t>
      </w:r>
      <w:r w:rsidR="00337990">
        <w:rPr>
          <w:sz w:val="26"/>
          <w:szCs w:val="26"/>
        </w:rPr>
        <w:t xml:space="preserve"> </w:t>
      </w:r>
      <w:r w:rsidR="00E7388B">
        <w:rPr>
          <w:sz w:val="26"/>
          <w:szCs w:val="26"/>
        </w:rPr>
        <w:t>С</w:t>
      </w:r>
      <w:r w:rsidR="00E7388B" w:rsidRPr="000849AF">
        <w:rPr>
          <w:sz w:val="26"/>
          <w:szCs w:val="26"/>
        </w:rPr>
        <w:t xml:space="preserve">истема </w:t>
      </w:r>
      <w:r w:rsidR="00E7388B">
        <w:rPr>
          <w:sz w:val="26"/>
          <w:szCs w:val="26"/>
        </w:rPr>
        <w:t xml:space="preserve">внутреннего аудита </w:t>
      </w:r>
      <w:r w:rsidR="00E7388B" w:rsidRPr="000849AF">
        <w:rPr>
          <w:sz w:val="26"/>
          <w:szCs w:val="26"/>
        </w:rPr>
        <w:t xml:space="preserve">позволит эффективно управлять как предприятием в целом, так и каждым сегментом в отдельности, а взаимодействуя с высшим руководством, способствует принятию эффективных </w:t>
      </w:r>
      <w:r w:rsidR="00337990">
        <w:rPr>
          <w:sz w:val="26"/>
          <w:szCs w:val="26"/>
        </w:rPr>
        <w:t xml:space="preserve">управленческих </w:t>
      </w:r>
      <w:r w:rsidR="00E7388B" w:rsidRPr="000849AF">
        <w:rPr>
          <w:sz w:val="26"/>
          <w:szCs w:val="26"/>
        </w:rPr>
        <w:t>решений.</w:t>
      </w:r>
      <w:r w:rsidR="00E7388B">
        <w:rPr>
          <w:sz w:val="26"/>
          <w:szCs w:val="26"/>
        </w:rPr>
        <w:t xml:space="preserve"> </w:t>
      </w:r>
    </w:p>
    <w:p w:rsidR="00C1378B" w:rsidRPr="000849AF" w:rsidRDefault="00E7388B" w:rsidP="000849AF">
      <w:pPr>
        <w:shd w:val="clear" w:color="auto" w:fill="FFFFFF"/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Для эффективной работы службы внутреннего контроля необходимо разработать и документально утвердить «Положени</w:t>
      </w:r>
      <w:r>
        <w:rPr>
          <w:sz w:val="26"/>
          <w:szCs w:val="26"/>
        </w:rPr>
        <w:t>е о службе внутреннего аудита»</w:t>
      </w:r>
      <w:r w:rsidR="00337990">
        <w:rPr>
          <w:sz w:val="26"/>
          <w:szCs w:val="26"/>
        </w:rPr>
        <w:t xml:space="preserve">, а также </w:t>
      </w:r>
      <w:r w:rsidR="00C1378B" w:rsidRPr="000849AF">
        <w:rPr>
          <w:sz w:val="26"/>
          <w:szCs w:val="26"/>
        </w:rPr>
        <w:t>программу аудита, которая включает в себя перечень аудиторских процедур для реализации план</w:t>
      </w:r>
      <w:r w:rsidR="00742B84" w:rsidRPr="000849AF">
        <w:rPr>
          <w:sz w:val="26"/>
          <w:szCs w:val="26"/>
        </w:rPr>
        <w:t>а внутреннего аудита</w:t>
      </w:r>
      <w:r w:rsidR="00C1378B" w:rsidRPr="000849AF">
        <w:rPr>
          <w:sz w:val="26"/>
          <w:szCs w:val="26"/>
        </w:rPr>
        <w:t>.</w:t>
      </w:r>
      <w:r w:rsidR="00CB3B62">
        <w:rPr>
          <w:sz w:val="26"/>
          <w:szCs w:val="26"/>
        </w:rPr>
        <w:t xml:space="preserve"> </w:t>
      </w:r>
      <w:r w:rsidR="00FB358C" w:rsidRPr="000849AF">
        <w:rPr>
          <w:sz w:val="26"/>
          <w:szCs w:val="26"/>
        </w:rPr>
        <w:t xml:space="preserve">В диссертации практически </w:t>
      </w:r>
      <w:r>
        <w:rPr>
          <w:sz w:val="26"/>
          <w:szCs w:val="26"/>
        </w:rPr>
        <w:t xml:space="preserve">апробирована </w:t>
      </w:r>
      <w:r w:rsidR="00C1378B" w:rsidRPr="000849AF">
        <w:rPr>
          <w:sz w:val="26"/>
          <w:szCs w:val="26"/>
        </w:rPr>
        <w:t>методик</w:t>
      </w:r>
      <w:r w:rsidR="00FB358C" w:rsidRPr="000849AF">
        <w:rPr>
          <w:sz w:val="26"/>
          <w:szCs w:val="26"/>
        </w:rPr>
        <w:t>а внутреннего аудита, включающая п</w:t>
      </w:r>
      <w:r w:rsidR="00C1378B" w:rsidRPr="000849AF">
        <w:rPr>
          <w:sz w:val="26"/>
          <w:szCs w:val="26"/>
        </w:rPr>
        <w:t>ланирование аудиторской проверки</w:t>
      </w:r>
      <w:r w:rsidR="00FB358C" w:rsidRPr="000849AF">
        <w:rPr>
          <w:sz w:val="26"/>
          <w:szCs w:val="26"/>
        </w:rPr>
        <w:t>, основные направления и с</w:t>
      </w:r>
      <w:r w:rsidR="00C1378B" w:rsidRPr="000849AF">
        <w:rPr>
          <w:sz w:val="26"/>
          <w:szCs w:val="26"/>
        </w:rPr>
        <w:t>оставлени</w:t>
      </w:r>
      <w:r w:rsidR="00FB358C" w:rsidRPr="000849AF">
        <w:rPr>
          <w:sz w:val="26"/>
          <w:szCs w:val="26"/>
        </w:rPr>
        <w:t>е</w:t>
      </w:r>
      <w:r w:rsidR="00C1378B" w:rsidRPr="000849AF">
        <w:rPr>
          <w:sz w:val="26"/>
          <w:szCs w:val="26"/>
        </w:rPr>
        <w:t xml:space="preserve"> отчета о проделанной работе</w:t>
      </w:r>
      <w:r w:rsidR="00FB358C" w:rsidRPr="000849AF">
        <w:rPr>
          <w:sz w:val="26"/>
          <w:szCs w:val="26"/>
        </w:rPr>
        <w:t>.</w:t>
      </w:r>
      <w:r w:rsidR="00E34F93">
        <w:rPr>
          <w:sz w:val="26"/>
          <w:szCs w:val="26"/>
        </w:rPr>
        <w:t xml:space="preserve"> </w:t>
      </w:r>
      <w:r w:rsidR="00C1378B" w:rsidRPr="000849AF">
        <w:rPr>
          <w:sz w:val="26"/>
          <w:szCs w:val="26"/>
        </w:rPr>
        <w:t xml:space="preserve">Полноту и правильность отражения операций на счетах </w:t>
      </w:r>
      <w:r w:rsidR="008878C8" w:rsidRPr="000849AF">
        <w:rPr>
          <w:sz w:val="26"/>
          <w:szCs w:val="26"/>
        </w:rPr>
        <w:t xml:space="preserve">внутренний </w:t>
      </w:r>
      <w:r w:rsidR="00C1378B" w:rsidRPr="000849AF">
        <w:rPr>
          <w:sz w:val="26"/>
          <w:szCs w:val="26"/>
        </w:rPr>
        <w:t>аудитор устан</w:t>
      </w:r>
      <w:r w:rsidR="008878C8" w:rsidRPr="000849AF">
        <w:rPr>
          <w:sz w:val="26"/>
          <w:szCs w:val="26"/>
        </w:rPr>
        <w:t>авливает</w:t>
      </w:r>
      <w:r w:rsidR="00C1378B" w:rsidRPr="000849AF">
        <w:rPr>
          <w:sz w:val="26"/>
          <w:szCs w:val="26"/>
        </w:rPr>
        <w:t xml:space="preserve"> выборочным способом. </w:t>
      </w:r>
      <w:r w:rsidR="00FB358C" w:rsidRPr="000849AF">
        <w:rPr>
          <w:sz w:val="26"/>
          <w:szCs w:val="26"/>
        </w:rPr>
        <w:t>В</w:t>
      </w:r>
      <w:r w:rsidR="00C1378B" w:rsidRPr="000849AF">
        <w:rPr>
          <w:sz w:val="26"/>
          <w:szCs w:val="26"/>
        </w:rPr>
        <w:t>заимодействие счетов затрат</w:t>
      </w:r>
      <w:r w:rsidR="00FB358C" w:rsidRPr="000849AF">
        <w:rPr>
          <w:sz w:val="26"/>
          <w:szCs w:val="26"/>
        </w:rPr>
        <w:t>, определяемое внутренним ауд</w:t>
      </w:r>
      <w:r w:rsidR="00E34F93">
        <w:rPr>
          <w:sz w:val="26"/>
          <w:szCs w:val="26"/>
        </w:rPr>
        <w:t>итором</w:t>
      </w:r>
      <w:r>
        <w:rPr>
          <w:sz w:val="26"/>
          <w:szCs w:val="26"/>
        </w:rPr>
        <w:t>,</w:t>
      </w:r>
      <w:r w:rsidR="00E34F93">
        <w:rPr>
          <w:sz w:val="26"/>
          <w:szCs w:val="26"/>
        </w:rPr>
        <w:t xml:space="preserve"> представлено на рисунке </w:t>
      </w:r>
      <w:r w:rsidR="008611F0">
        <w:rPr>
          <w:sz w:val="26"/>
          <w:szCs w:val="26"/>
        </w:rPr>
        <w:t>7</w:t>
      </w:r>
      <w:r w:rsidR="00FB358C" w:rsidRPr="000849AF">
        <w:rPr>
          <w:sz w:val="26"/>
          <w:szCs w:val="26"/>
        </w:rPr>
        <w:t xml:space="preserve">. </w:t>
      </w:r>
      <w:r w:rsidR="00C1378B" w:rsidRPr="000849AF">
        <w:rPr>
          <w:sz w:val="26"/>
          <w:szCs w:val="26"/>
        </w:rPr>
        <w:t xml:space="preserve">Одной из важнейших функций реализации </w:t>
      </w:r>
      <w:r w:rsidR="00C1378B" w:rsidRPr="000849AF">
        <w:rPr>
          <w:sz w:val="26"/>
          <w:szCs w:val="26"/>
        </w:rPr>
        <w:lastRenderedPageBreak/>
        <w:t xml:space="preserve">внутреннего контроля на производстве является анализ, </w:t>
      </w:r>
      <w:r w:rsidR="008878C8" w:rsidRPr="000849AF">
        <w:rPr>
          <w:sz w:val="26"/>
          <w:szCs w:val="26"/>
        </w:rPr>
        <w:t xml:space="preserve">который на постоянной основе обеспечивает контроль </w:t>
      </w:r>
      <w:r>
        <w:rPr>
          <w:sz w:val="26"/>
          <w:szCs w:val="26"/>
        </w:rPr>
        <w:t xml:space="preserve">за </w:t>
      </w:r>
      <w:r w:rsidR="008878C8" w:rsidRPr="000849AF">
        <w:rPr>
          <w:sz w:val="26"/>
          <w:szCs w:val="26"/>
        </w:rPr>
        <w:t>соответствующими информационными потоками</w:t>
      </w:r>
      <w:r w:rsidR="00C1378B" w:rsidRPr="000849AF">
        <w:rPr>
          <w:sz w:val="26"/>
          <w:szCs w:val="26"/>
        </w:rPr>
        <w:t xml:space="preserve">, </w:t>
      </w:r>
      <w:r w:rsidR="008878C8" w:rsidRPr="000849AF">
        <w:rPr>
          <w:sz w:val="26"/>
          <w:szCs w:val="26"/>
        </w:rPr>
        <w:t xml:space="preserve">а также позволяет </w:t>
      </w:r>
      <w:r w:rsidR="00C1378B" w:rsidRPr="000849AF">
        <w:rPr>
          <w:sz w:val="26"/>
          <w:szCs w:val="26"/>
        </w:rPr>
        <w:t>выявл</w:t>
      </w:r>
      <w:r w:rsidR="008878C8" w:rsidRPr="000849AF">
        <w:rPr>
          <w:sz w:val="26"/>
          <w:szCs w:val="26"/>
        </w:rPr>
        <w:t>ять</w:t>
      </w:r>
      <w:r w:rsidR="00C1378B" w:rsidRPr="000849AF">
        <w:rPr>
          <w:sz w:val="26"/>
          <w:szCs w:val="26"/>
        </w:rPr>
        <w:t xml:space="preserve"> резерв</w:t>
      </w:r>
      <w:r w:rsidR="008878C8" w:rsidRPr="000849AF">
        <w:rPr>
          <w:sz w:val="26"/>
          <w:szCs w:val="26"/>
        </w:rPr>
        <w:t xml:space="preserve">ы </w:t>
      </w:r>
      <w:r w:rsidR="00C1378B" w:rsidRPr="000849AF">
        <w:rPr>
          <w:sz w:val="26"/>
          <w:szCs w:val="26"/>
        </w:rPr>
        <w:t xml:space="preserve">снижения </w:t>
      </w:r>
      <w:r w:rsidR="008878C8" w:rsidRPr="000849AF">
        <w:rPr>
          <w:sz w:val="26"/>
          <w:szCs w:val="26"/>
        </w:rPr>
        <w:t xml:space="preserve">и направления </w:t>
      </w:r>
      <w:r w:rsidR="00C1378B" w:rsidRPr="000849AF">
        <w:rPr>
          <w:sz w:val="26"/>
          <w:szCs w:val="26"/>
        </w:rPr>
        <w:t>рост</w:t>
      </w:r>
      <w:r w:rsidR="008878C8" w:rsidRPr="000849AF">
        <w:rPr>
          <w:sz w:val="26"/>
          <w:szCs w:val="26"/>
        </w:rPr>
        <w:t>а</w:t>
      </w:r>
      <w:r w:rsidR="00C1378B" w:rsidRPr="000849AF">
        <w:rPr>
          <w:sz w:val="26"/>
          <w:szCs w:val="26"/>
        </w:rPr>
        <w:t xml:space="preserve"> доходности.</w:t>
      </w:r>
    </w:p>
    <w:p w:rsidR="00E34F93" w:rsidRDefault="00442D20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pict>
          <v:group id="_x0000_s2170" style="position:absolute;left:0;text-align:left;margin-left:14.25pt;margin-top:-1.2pt;width:485.15pt;height:431.45pt;z-index:251686912" coordorigin="1402,1620" coordsize="9067,10230">
            <v:group id="_x0000_s2171" style="position:absolute;left:1402;top:1620;width:9067;height:10230" coordsize="5757545,6496050">
              <v:shape id="Поле 232" o:spid="_x0000_s2172" type="#_x0000_t202" style="position:absolute;left:419100;top:171450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4rMIA&#10;AADdAAAADwAAAGRycy9kb3ducmV2LnhtbERPTWuDQBC9F/oflink1qyNxBSbVZJAQHqr9dLb4E5U&#10;6s7K7ibaf98tBHqbx/ucfbmYUdzI+cGygpd1AoK4tXrgTkHzeX5+BeEDssbRMin4IQ9l8fiwx1zb&#10;mT/oVodOxBD2OSroQ5hyKX3bk0G/thNx5C7WGQwRuk5qh3MMN6PcJEkmDQ4cG3qc6NRT+11fjYIq&#10;O4YvavS7TjepnRvZusvolVo9LYc3EIGW8C++uysd5++2O/j7Jp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/iswgAAAN0AAAAPAAAAAAAAAAAAAAAAAJgCAABkcnMvZG93&#10;bnJldi54bWxQSwUGAAAAAAQABAD1AAAAhwMAAAAA&#10;" strokeweight=".5pt">
                <v:textbox style="mso-next-textbox:#Поле 232">
                  <w:txbxContent>
                    <w:p w:rsidR="00EE7F47" w:rsidRPr="00FB358C" w:rsidRDefault="00EE7F47" w:rsidP="008611F0">
                      <w:pPr>
                        <w:spacing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sz w:val="20"/>
                          <w:szCs w:val="20"/>
                        </w:rPr>
                        <w:t>Кредит счета 10</w:t>
                      </w:r>
                    </w:p>
                  </w:txbxContent>
                </v:textbox>
              </v:shape>
              <v:shape id="Поле 21" o:spid="_x0000_s2173" type="#_x0000_t202" style="position:absolute;left:1370625;top:161925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s3sMA&#10;AADdAAAADwAAAGRycy9kb3ducmV2LnhtbESPQWvCQBCF7wX/wzJCb3WjUivRVawgSG/aXLwN2TEJ&#10;ZmfD7tak/945CN5meG/e+2a9HVyr7hRi49nAdJKBIi69bbgyUPwePpagYkK22HomA/8UYbsZva0x&#10;t77nE93PqVISwjFHA3VKXa51LGtyGCe+Ixbt6oPDJGuotA3YS7hr9SzLFtphw9JQY0f7msrb+c8Z&#10;OC6+04UK+2Pns7nvC12GaxuNeR8PuxWoREN6mZ/XRyv4X5+CK9/IC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s3sMAAADdAAAADwAAAAAAAAAAAAAAAACYAgAAZHJzL2Rv&#10;d25yZXYueG1sUEsFBgAAAAAEAAQA9QAAAIgDAAAAAA==&#10;" strokeweight=".5pt">
                <v:textbox style="mso-next-textbox:#Поле 21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счета 02</w:t>
                      </w:r>
                    </w:p>
                  </w:txbxContent>
                </v:textbox>
              </v:shape>
              <v:shape id="Поле 21" o:spid="_x0000_s2174" type="#_x0000_t202" style="position:absolute;left:2313600;top:180000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JRcAA&#10;AADdAAAADwAAAGRycy9kb3ducmV2LnhtbERPTYvCMBC9L/gfwgje1lRFV6tRVBDE27q9eBuasS02&#10;k5JEW/+9EYS9zeN9zmrTmVo8yPnKsoLRMAFBnFtdcaEg+zt8z0H4gKyxtkwKnuRhs+59rTDVtuVf&#10;epxDIWII+xQVlCE0qZQ+L8mgH9qGOHJX6wyGCF0htcM2hptajpNkJg1WHBtKbGhfUn47342C42wX&#10;LpTpk56MJ7bNZO6utVdq0O+2SxCBuvAv/riPOs7/mS7g/U08Qa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zJRcAAAADdAAAADwAAAAAAAAAAAAAAAACYAgAAZHJzL2Rvd25y&#10;ZXYueG1sUEsFBgAAAAAEAAQA9QAAAIUDAAAAAA=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счета 70</w:t>
                      </w:r>
                    </w:p>
                  </w:txbxContent>
                </v:textbox>
              </v:shape>
              <v:shape id="Поле 21" o:spid="_x0000_s2175" type="#_x0000_t202" style="position:absolute;left:3294675;top:180975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qpMIA&#10;AADcAAAADwAAAGRycy9kb3ducmV2LnhtbESPQWvCQBSE74L/YXlCb7oxllBiNmIFQbw1zaW3R/aZ&#10;BLNvw+7WpP/eLRR6HGbmG6Y4zGYQD3K+t6xgu0lAEDdW99wqqD/P6zcQPiBrHCyTgh/ycCiXiwJz&#10;bSf+oEcVWhEh7HNU0IUw5lL6piODfmNH4ujdrDMYonSt1A6nCDeDTJMkkwZ7jgsdjnTqqLlX30bB&#10;JXsPX1Trq96lOzvVsnG3wSv1spqPexCB5vAf/mtftII0fYXfM/EIy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SqkwgAAANwAAAAPAAAAAAAAAAAAAAAAAJgCAABkcnMvZG93&#10;bnJldi54bWxQSwUGAAAAAAQABAD1AAAAhwMAAAAA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счета 69</w:t>
                      </w:r>
                    </w:p>
                  </w:txbxContent>
                </v:textbox>
              </v:shape>
              <v:shape id="Поле 21" o:spid="_x0000_s2176" type="#_x0000_t202" style="position:absolute;left:4276725;top:161925;width:1009650;height:8763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PP8IA&#10;AADcAAAADwAAAGRycy9kb3ducmV2LnhtbESPQWvCQBSE74L/YXlCb7ox0lBiNmIFQbw1zaW3R/aZ&#10;BLNvw+7WpP/eLRR6HGbmG6Y4zGYQD3K+t6xgu0lAEDdW99wqqD/P6zcQPiBrHCyTgh/ycCiXiwJz&#10;bSf+oEcVWhEh7HNU0IUw5lL6piODfmNH4ujdrDMYonSt1A6nCDeDTJMkkwZ7jgsdjnTqqLlX30bB&#10;JXsPX1Trq96lOzvVsnG3wSv1spqPexCB5vAf/mtftII0fYXfM/EIy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Y8/wgAAANwAAAAPAAAAAAAAAAAAAAAAAJgCAABkcnMvZG93&#10;bnJldi54bWxQSwUGAAAAAAQABAD1AAAAhwMAAAAA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счетов 60, 71, 76 и другие</w:t>
                      </w:r>
                    </w:p>
                  </w:txbxContent>
                </v:textbox>
              </v:shape>
              <v:line id="Прямая соединительная линия 237" o:spid="_x0000_s2177" style="position:absolute;visibility:visible" from="828675,666750" to="828675,116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<v:line id="Прямая соединительная линия 238" o:spid="_x0000_s2178" style="position:absolute;flip:x;visibility:visible" from="1771650,666750" to="1781175,116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<v:line id="Прямая соединительная линия 239" o:spid="_x0000_s2179" style="position:absolute;flip:x;visibility:visible" from="2714625,675300" to="2723175,116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7sLvDAAAA3AAAAA8AAAAAAAAAAAAA&#10;AAAAoQIAAGRycy9kb3ducmV2LnhtbFBLBQYAAAAABAAEAPkAAACRAwAAAAA=&#10;"/>
              <v:line id="Прямая соединительная линия 240" o:spid="_x0000_s2180" style="position:absolute;visibility:visible" from="3704250,676275" to="3705225,116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<v:line id="Прямая соединительная линия 241" o:spid="_x0000_s2181" style="position:absolute;visibility:visible" from="4781550,1038226" to="4781550,116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<v:line id="Прямая соединительная линия 242" o:spid="_x0000_s2182" style="position:absolute;visibility:visible" from="828675,1162050" to="4781550,116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<v:shape id="Поле 243" o:spid="_x0000_s2183" type="#_x0000_t202" style="position:absolute;width:514350;height:76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h7sIA&#10;AADcAAAADwAAAGRycy9kb3ducmV2LnhtbESPzarCMBSE94LvEI7gTlMVRKpRRPQqiAt/EJeH5tgW&#10;m5PS5Nr69kYQXA4z8w0zWzSmEE+qXG5ZwaAfgSBOrM45VXA5b3oTEM4jaywsk4IXOVjM260ZxtrW&#10;fKTnyaciQNjFqCDzvoyldElGBl3flsTBu9vKoA+ySqWusA5wU8hhFI2lwZzDQoYlrTJKHqd/o+A4&#10;2LuDvvkLu3rd/Onb+srbh1LdTrOcgvDU+F/4295pBcPRCD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SHuwgAAANwAAAAPAAAAAAAAAAAAAAAAAJgCAABkcnMvZG93&#10;bnJldi54bWxQSwUGAAAAAAQABAD1AAAAhwMAAAAA&#10;" filled="f" stroked="f" strokeweight=".5pt">
                <v:textbox style="layout-flow:vertical;mso-layout-flow-alt:bottom-to-top;mso-next-textbox:#Поле 243">
                  <w:txbxContent>
                    <w:p w:rsidR="00EE7F47" w:rsidRPr="00FB358C" w:rsidRDefault="00EE7F47" w:rsidP="008611F0">
                      <w:pPr>
                        <w:spacing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sz w:val="20"/>
                          <w:szCs w:val="20"/>
                        </w:rPr>
                        <w:t>Проверка</w:t>
                      </w:r>
                    </w:p>
                    <w:p w:rsidR="00EE7F47" w:rsidRPr="00FB358C" w:rsidRDefault="00EE7F47" w:rsidP="008611F0">
                      <w:pPr>
                        <w:spacing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Прямая со стрелкой 244" o:spid="_x0000_s2184" type="#_x0000_t32" style="position:absolute;left:1066800;top:1162050;width:0;height:4762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+gcQAAADcAAAADwAAAGRycy9kb3ducmV2LnhtbESPQWvCQBSE74L/YXkFL1I3Rm1L6ioi&#10;qIWeqoVeH9mXbDD7NmTXGP+9KxQ8DjPzDbNc97YWHbW+cqxgOklAEOdOV1wq+D3tXj9A+ICssXZM&#10;Cm7kYb0aDpaYaXflH+qOoRQRwj5DBSaEJpPS54Ys+olriKNXuNZiiLItpW7xGuG2lmmSvEmLFccF&#10;gw1tDeXn48UqKFJN0/H5zxzeF1hsv2dp19V7pUYv/eYTRKA+PMP/7S+tIJ3N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v6BxAAAANwAAAAPAAAAAAAAAAAA&#10;AAAAAKECAABkcnMvZG93bnJldi54bWxQSwUGAAAAAAQABAD5AAAAkgMAAAAA&#10;">
                <v:stroke endarrow="block"/>
              </v:shape>
              <v:shape id="Поле 21" o:spid="_x0000_s2185" type="#_x0000_t202" style="position:absolute;left:419100;top:1638300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Z4sIA&#10;AADcAAAADwAAAGRycy9kb3ducmV2LnhtbESPzWrDMBCE74G8g9hAb4kcm5riWAlJoRB6q+tLb4u1&#10;/iHWykhK7L59VSj0OMzMN0x5WswoHuT8YFnBfpeAIG6sHrhTUH++bV9A+ICscbRMCr7Jw+m4XpVY&#10;aDvzBz2q0IkIYV+ggj6EqZDSNz0Z9Ds7EUevtc5giNJ1UjucI9yMMk2SXBocOC70ONFrT82tuhsF&#10;1/wSvqjW7zpLMzvXsnHt6JV62iznA4hAS/gP/7WvWkGaPcPvmXgE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BniwgAAANwAAAAPAAAAAAAAAAAAAAAAAJgCAABkcnMvZG93&#10;bnJldi54bWxQSwUGAAAAAAQABAD1AAAAhwMAAAAA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Дебет счета 20</w:t>
                      </w:r>
                    </w:p>
                    <w:p w:rsidR="00EE7F47" w:rsidRPr="00FB358C" w:rsidRDefault="00EE7F47" w:rsidP="008611F0">
                      <w:pPr>
                        <w:spacing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Поле 21" o:spid="_x0000_s2186" type="#_x0000_t202" style="position:absolute;left:3218475;top:1685923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HlcEA&#10;AADcAAAADwAAAGRycy9kb3ducmV2LnhtbESPQYvCMBSE78L+h/CEvdnUFop0jaILguxN7cXbo3m2&#10;ZZuXkkTb/fcbQfA4zMw3zHo7mV48yPnOsoJlkoIgrq3uuFFQXQ6LFQgfkDX2lknBH3nYbj5mayy1&#10;HflEj3NoRISwL1FBG8JQSunrlgz6xA7E0btZZzBE6RqpHY4RbnqZpWkhDXYcF1oc6Lul+vd8NwqO&#10;xT5cqdI/Os9yO1aydrfeK/U5n3ZfIAJN4R1+tY9aQZYX8D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h5XBAAAA3AAAAA8AAAAAAAAAAAAAAAAAmAIAAGRycy9kb3du&#10;cmV2LnhtbFBLBQYAAAAABAAEAPUAAACGAwAAAAA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Дебет счета 25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187" type="#_x0000_t202" style="position:absolute;left:4543425;top:1619249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iDsEA&#10;AADcAAAADwAAAGRycy9kb3ducmV2LnhtbESPQYvCMBSE78L+h/AWvNnUFlzpGsUVBPGm24u3R/Ns&#10;yzYvJcna+u+NIHgcZuYbZrUZTSdu5HxrWcE8SUEQV1a3XCsof/ezJQgfkDV2lknBnTxs1h+TFRba&#10;Dnyi2znUIkLYF6igCaEvpPRVQwZ9Ynvi6F2tMxiidLXUDocIN53M0nQhDbYcFxrsaddQ9Xf+NwoO&#10;i59woVIfdZ7ldihl5a6dV2r6OW6/QQQawzv8ah+0giz/gu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Ig7BAAAA3AAAAA8AAAAAAAAAAAAAAAAAmAIAAGRycy9kb3du&#10;cmV2LnhtbFBLBQYAAAAABAAEAPUAAACGAwAAAAA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Дебет счета 26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line id="Прямая соединительная линия 248" o:spid="_x0000_s2188" style="position:absolute;visibility:visible" from="1238250,1885950" to="1370625,188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<v:shape id="Поле 21" o:spid="_x0000_s2189" type="#_x0000_t202" style="position:absolute;left:1474424;top:1303760;width:1116375;height:439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T58EA&#10;AADcAAAADwAAAGRycy9kb3ducmV2LnhtbESPQYvCMBSE78L+h/AWvNnUFmTtGsUVBPGm24u3R/Ns&#10;yzYvJcna+u+NIHgcZuYbZrUZTSdu5HxrWcE8SUEQV1a3XCsof/ezLxA+IGvsLJOCO3nYrD8mKyy0&#10;HfhEt3OoRYSwL1BBE0JfSOmrhgz6xPbE0btaZzBE6WqpHQ4RbjqZpelCGmw5LjTY066h6u/8bxQc&#10;Fj/hQqU+6jzL7VDKyl07r9T0c9x+gwg0hnf41T5oBVm+hO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E+fBAAAA3AAAAA8AAAAAAAAAAAAAAAAAmAIAAGRycy9kb3du&#10;cmV2LnhtbFBLBQYAAAAABAAEAPUAAACGAwAAAAA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Собственное производство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190" type="#_x0000_t202" style="position:absolute;left:1474469;top:1941966;width:1240156;height:858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JB78A&#10;AADcAAAADwAAAGRycy9kb3ducmV2LnhtbERPz2vCMBS+D/wfwhvstqarQ6QaRYVB8bauF2+P5NkW&#10;m5eSRNv998tB2PHj+73dz3YQD/Khd6zgI8tBEGtnem4VND9f72sQISIbHByTgl8KsN8tXrZYGjfx&#10;Nz3q2IoUwqFEBV2MYyll0B1ZDJkbiRN3dd5iTNC30nicUrgdZJHnK2mx59TQ4UinjvStvlsF1eoY&#10;L9SYs1kWSzc1UvvrEJR6e50PGxCR5vgvfroro6D4TPPTmXQE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tckHvwAAANwAAAAPAAAAAAAAAAAAAAAAAJgCAABkcnMvZG93bnJl&#10;di54bWxQSwUGAAAAAAQABAD1AAAAhAMAAAAA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Производство из давальческого сырья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line id="Прямая соединительная линия 251" o:spid="_x0000_s2191" style="position:absolute;visibility:visible" from="1370625,1638300" to="1370625,240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<v:shape id="Прямая со стрелкой 252" o:spid="_x0000_s2192" type="#_x0000_t32" style="position:absolute;left:1370625;top:1638300;width:1038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E8QAAADcAAAADwAAAGRycy9kb3ducmV2LnhtbESPQWsCMRSE74X+h/AKvYhmTW2V1Sgi&#10;tBY81QpeH5u3m8XNy7KJ6/bfN0Khx2FmvmFWm8E1oqcu1J41TCcZCOLCm5orDafv9/ECRIjIBhvP&#10;pOGHAmzWjw8rzI2/8Rf1x1iJBOGQowYbY5tLGQpLDsPEt8TJK33nMCbZVdJ0eEtw10iVZW/SYc1p&#10;wWJLO0vF5Xh1GkplaDq6nO1+/orl7vCi+r750Pr5adguQUQa4n/4r/1pNKiZgvuZd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bATxAAAANwAAAAPAAAAAAAAAAAA&#10;AAAAAKECAABkcnMvZG93bnJldi54bWxQSwUGAAAAAAQABAD5AAAAkgMAAAAA&#10;">
                <v:stroke endarrow="block"/>
              </v:shape>
              <v:shape id="Прямая со стрелкой 253" o:spid="_x0000_s2193" type="#_x0000_t32" style="position:absolute;left:1370625;top:2371158;width:103844;height:277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mfMYAAADcAAAADwAAAGRycy9kb3ducmV2LnhtbESPQWvCQBSE74L/YXlCL6KbqpQQXaUU&#10;BCkFUXvx9si+ZIPZt2l2jbG/vlsQPA4z8w2z2vS2Fh21vnKs4HWagCDOna64VPB92k5SED4ga6wd&#10;k4I7edish4MVZtrd+EDdMZQiQthnqMCE0GRS+tyQRT91DXH0CtdaDFG2pdQt3iLc1nKWJG/SYsVx&#10;wWBDH4byy/FqFYwP56osiuvX3c9/92nyuf8xeafUy6h/X4II1Idn+NHeaQWzxRz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bpnzGAAAA3AAAAA8AAAAAAAAA&#10;AAAAAAAAoQIAAGRycy9kb3ducmV2LnhtbFBLBQYAAAAABAAEAPkAAACUAwAAAAA=&#10;">
                <v:stroke endarrow="block"/>
              </v:shape>
              <v:shape id="Поле 51" o:spid="_x0000_s2194" type="#_x0000_t202" style="position:absolute;top:1038226;width:600075;height:1228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K58IA&#10;AADcAAAADwAAAGRycy9kb3ducmV2LnhtbESPzarCMBSE94LvEI7gTlNFRKpRRPQqiAt/EJeH5tgW&#10;m5PS5Nr69kYQXA4z8w0zWzSmEE+qXG5ZwaAfgSBOrM45VXA5b3oTEM4jaywsk4IXOVjM260ZxtrW&#10;fKTnyaciQNjFqCDzvoyldElGBl3flsTBu9vKoA+ySqWusA5wU8hhFI2lwZzDQoYlrTJKHqd/o+A4&#10;2LuDvvkLu3rd/Onb+srbh1LdTrOcgvDU+F/4295pBcPRCD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srnwgAAANwAAAAPAAAAAAAAAAAAAAAAAJgCAABkcnMvZG93&#10;bnJldi54bWxQSwUGAAAAAAQABAD1AAAAhwMAAAAA&#10;" filled="f" stroked="f" strokeweight=".5pt">
                <v:textbox style="layout-flow:vertical;mso-layout-flow-alt:bottom-to-top;mso-next-textbox:#Поле 51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Подтверждение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195" type="#_x0000_t202" style="position:absolute;left:3218475;top:2181223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qn8EA&#10;AADcAAAADwAAAGRycy9kb3ducmV2LnhtbESPQYvCMBSE7wv+h/CEva2pdRWpRlFBkL2pvXh7NM+2&#10;2LyUJNruvzeC4HGYmW+Y5bo3jXiQ87VlBeNRAoK4sLrmUkF+3v/MQfiArLGxTAr+ycN6NfhaYqZt&#10;x0d6nEIpIoR9hgqqENpMSl9UZNCPbEscvat1BkOUrpTaYRfhppFpksykwZrjQoUt7Soqbqe7UXCY&#10;bcOFcv2nJ+nEdrks3LXxSn0P+80CRKA+fMLv9kErSH+n8Do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ap/BAAAA3AAAAA8AAAAAAAAAAAAAAAAAmAIAAGRycy9kb3du&#10;cmV2LnhtbFBLBQYAAAAABAAEAPUAAACGAwAAAAA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счета 25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line id="Прямая соединительная линия 256" o:spid="_x0000_s2196" style="position:absolute;flip:x;visibility:visible" from="2981325,2400300" to="3218475,240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<v:line id="Прямая соединительная линия 257" o:spid="_x0000_s2197" style="position:absolute;visibility:visible" from="2981325,1638300" to="2981325,248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<v:shape id="Прямая со стрелкой 258" o:spid="_x0000_s2198" type="#_x0000_t32" style="position:absolute;left:2714626;top:2476500;width:26669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80DcIAAADcAAAADwAAAGRycy9kb3ducmV2LnhtbERPy4rCMBTdC/5DuIIb0VRnEKlGkQFB&#10;ZEB8bNxdmtum2Nx0mlirXz9ZDMzycN6rTWcr0VLjS8cKppMEBHHmdMmFgutlN16A8AFZY+WYFLzI&#10;w2bd760w1e7JJ2rPoRAxhH2KCkwIdSqlzwxZ9BNXE0cud43FEGFTSN3gM4bbSs6SZC4tlhwbDNb0&#10;ZSi7nx9Wweh0K4s8f3y//Mf7uEgOxx+TtUoNB912CSJQF/7Ff+69VjD7jGvjmXg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80DcIAAADcAAAADwAAAAAAAAAAAAAA&#10;AAChAgAAZHJzL2Rvd25yZXYueG1sUEsFBgAAAAAEAAQA+QAAAJADAAAAAA==&#10;">
                <v:stroke endarrow="block"/>
              </v:shape>
              <v:shape id="Прямая со стрелкой 259" o:spid="_x0000_s2199" type="#_x0000_t32" style="position:absolute;left:2590799;top:1638300;width:39052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ORlscAAADcAAAADwAAAGRycy9kb3ducmV2LnhtbESPW2vCQBSE3wv+h+UIfSl144ViU1cR&#10;QSgiiJeXvh2yJ9lg9mzMrjH213cFoY/DzHzDzBadrURLjS8dKxgOEhDEmdMlFwpOx/X7FIQPyBor&#10;x6TgTh4W897LDFPtbryn9hAKESHsU1RgQqhTKX1myKIfuJo4erlrLIYom0LqBm8Rbis5SpIPabHk&#10;uGCwppWh7Hy4WgVv+5+yyPPr9u7Hv7tpstldTNYq9drvll8gAnXhP/xsf2sFo8knPM7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5GWxwAAANwAAAAPAAAAAAAA&#10;AAAAAAAAAKECAABkcnMvZG93bnJldi54bWxQSwUGAAAAAAQABAD5AAAAlQMAAAAA&#10;">
                <v:stroke endarrow="block"/>
              </v:shape>
              <v:shape id="Прямая со стрелкой 260" o:spid="_x0000_s2200" type="#_x0000_t32" style="position:absolute;left:3476626;top:1162050;width:0;height:5238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4dIsIAAADcAAAADwAAAGRycy9kb3ducmV2LnhtbERPz2vCMBS+C/sfwhvsIja1Uh2dUYaw&#10;OfBkN9j10bw2xealNFnb/ffLYeDx4/u9P862EyMNvnWsYJ2kIIgrp1tuFHx9vq2eQfiArLFzTAp+&#10;ycPx8LDYY6HdxFcay9CIGMK+QAUmhL6Q0leGLPrE9cSRq91gMUQ4NFIPOMVw28ksTbfSYsuxwWBP&#10;J0PVrfyxCupM03p5+zbnXY716bLJxrF7V+rpcX59ARFoDnfxv/tDK8jyOD+eiUdAH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4dIsIAAADcAAAADwAAAAAAAAAAAAAA&#10;AAChAgAAZHJzL2Rvd25yZXYueG1sUEsFBgAAAAAEAAQA+QAAAJADAAAAAA==&#10;">
                <v:stroke endarrow="block"/>
              </v:shape>
              <v:shape id="Прямая со стрелкой 261" o:spid="_x0000_s2201" type="#_x0000_t32" style="position:absolute;left:4657725;top:1162050;width:0;height:4762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K4ucQAAADcAAAADwAAAGRycy9kb3ducmV2LnhtbESPQWvCQBSE70L/w/IKvYhukqItqasU&#10;oSp4UgteH9mXbDD7NmS3Mf57tyB4HGbmG2axGmwjeup87VhBOk1AEBdO11wp+D39TD5B+ICssXFM&#10;Cm7kYbV8GS0w1+7KB+qPoRIRwj5HBSaENpfSF4Ys+qlriaNXus5iiLKrpO7wGuG2kVmSzKXFmuOC&#10;wZbWhorL8c8qKDNN6fhyNtuPGZbr/XvW981GqbfX4fsLRKAhPMOP9k4ryGYp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ri5xAAAANwAAAAPAAAAAAAAAAAA&#10;AAAAAKECAABkcnMvZG93bnJldi54bWxQSwUGAAAAAAQABAD5AAAAkgMAAAAA&#10;">
                <v:stroke endarrow="open"/>
              </v:shape>
              <v:line id="Прямая соединительная линия 262" o:spid="_x0000_s2202" style="position:absolute;visibility:visible" from="4705350,2113933" to="4705350,285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>
                <v:stroke endarrow="block"/>
              </v:line>
              <v:line id="Прямая соединительная линия 263" o:spid="_x0000_s2203" style="position:absolute;visibility:visible" from="4037625,2857084" to="5438775,285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<v:shape id="Поле 21" o:spid="_x0000_s2204" type="#_x0000_t202" style="position:absolute;left:4304325;top:3009777;width:648676;height:1066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KrMUA&#10;AADcAAAADwAAAGRycy9kb3ducmV2LnhtbESPQWvCQBSE74L/YXkFb7ppqGJTV5FCQYsIxl68vWZf&#10;s6HZtyG7jcm/7wqCx2FmvmFWm97WoqPWV44VPM8SEMSF0xWXCr7OH9MlCB+QNdaOScFAHjbr8WiF&#10;mXZXPlGXh1JECPsMFZgQmkxKXxiy6GeuIY7ej2sthijbUuoWrxFua5kmyUJarDguGGzo3VDxm/9Z&#10;Bd+fw+44Hy7da3Lcm8OwTC86t0pNnvrtG4hAfXiE7+2dVpDOX+B2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8qsxQAAANwAAAAPAAAAAAAAAAAAAAAAAJgCAABkcnMv&#10;ZG93bnJldi54bWxQSwUGAAAAAAQABAD1AAAAigMAAAAA&#10;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Собственное производство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205" type="#_x0000_t202" style="position:absolute;left:5067300;top:3008630;width:690245;height:1055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vN8UA&#10;AADcAAAADwAAAGRycy9kb3ducmV2LnhtbESPQWvCQBSE74L/YXmCN90YSLGpqxShoKUITb14e2Zf&#10;s6HZtyG7jcm/7wpCj8PMfMNsdoNtRE+drx0rWC0TEMSl0zVXCs5fb4s1CB+QNTaOScFIHnbb6WSD&#10;uXY3/qS+CJWIEPY5KjAhtLmUvjRk0S9dSxy9b9dZDFF2ldQd3iLcNjJNkidpsea4YLClvaHyp/i1&#10;Cq7v4+GUjZf+OTkdzce4Ti+6sErNZ8PrC4hAQ/gPP9oHrSDNMri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283xQAAANwAAAAPAAAAAAAAAAAAAAAAAJgCAABkcnMv&#10;ZG93bnJldi54bWxQSwUGAAAAAAQABAD1AAAAigMAAAAA&#10;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Производство из давальческого сырья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206" type="#_x0000_t202" style="position:absolute;left:3534705;top:3009339;width:674370;height:1066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+q8cA&#10;AADdAAAADwAAAGRycy9kb3ducmV2LnhtbESPQWvCQBCF74X+h2UKvdVNhVobXaUIgi0iNO3F25gd&#10;s8HsbMhuY/LvOwehtxnem/e+Wa4H36ieulgHNvA8yUARl8HWXBn4+d4+zUHFhGyxCUwGRoqwXt3f&#10;LTG34cpf1BepUhLCMUcDLqU21zqWjjzGSWiJRTuHzmOStau07fAq4b7R0yybaY81S4PDljaOykvx&#10;6w2cPsfd4WU89m/Z4cPtx/n0aAtvzOPD8L4AlWhI/+bb9c4K/utM+OUbG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dvqvHAAAA3QAAAA8AAAAAAAAAAAAAAAAAmAIAAGRy&#10;cy9kb3ducmV2LnhtbFBLBQYAAAAABAAEAPUAAACMAwAAAAA=&#10;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Реализация товаров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рямая со стрелкой 267" o:spid="_x0000_s2207" type="#_x0000_t32" style="position:absolute;left:4037625;top:2856668;width:0;height:1526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UEsMAAADdAAAADwAAAGRycy9kb3ducmV2LnhtbERPS2vCQBC+F/wPyxS8lLpJig9SVxGh&#10;VvCkFrwO2Uk2mJ0N2W2M/94VCr3Nx/ec5Xqwjeip87VjBekkAUFcOF1zpeDn/PW+AOEDssbGMSm4&#10;k4f1avSyxFy7Gx+pP4VKxBD2OSowIbS5lL4wZNFPXEscudJ1FkOEXSV1h7cYbhuZJclMWqw5Nhhs&#10;aWuouJ5+rYIy05S+XS/mez7Fcnv4yPq+2Sk1fh02nyACDeFf/Ofe6zh/Pkvh+U08Qa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WlBLDAAAA3QAAAA8AAAAAAAAAAAAA&#10;AAAAoQIAAGRycy9kb3ducmV2LnhtbFBLBQYAAAAABAAEAPkAAACRAwAAAAA=&#10;">
                <v:stroke endarrow="block"/>
              </v:shape>
              <v:shape id="Прямая со стрелкой 268" o:spid="_x0000_s2208" type="#_x0000_t32" style="position:absolute;left:4705350;top:2855836;width:0;height:1518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KZcMAAADdAAAADwAAAGRycy9kb3ducmV2LnhtbERPTWvCQBC9C/0Pywi9SN2YYpToRopg&#10;W/BUW/A6ZCfZkOxsyK4x/ffdQqG3ebzP2R8m24mRBt84VrBaJiCIS6cbrhV8fZ6etiB8QNbYOSYF&#10;3+ThUDzM9phrd+cPGi+hFjGEfY4KTAh9LqUvDVn0S9cTR65yg8UQ4VBLPeA9httOpkmSSYsNxwaD&#10;PR0Nle3lZhVUqabVor2at80aq+P5OR3H7lWpx/n0sgMRaAr/4j/3u47zN1k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ECmXDAAAA3QAAAA8AAAAAAAAAAAAA&#10;AAAAoQIAAGRycy9kb3ducmV2LnhtbFBLBQYAAAAABAAEAPkAAACRAwAAAAA=&#10;">
                <v:stroke endarrow="block"/>
              </v:shape>
              <v:shape id="Прямая со стрелкой 269" o:spid="_x0000_s2209" type="#_x0000_t32" style="position:absolute;left:5438775;top:2855836;width:0;height:15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v/sMAAADdAAAADwAAAGRycy9kb3ducmV2LnhtbERPS2vCQBC+C/0PyxR6kbox0ijRVURo&#10;LfTkA3odspNsMDsbsmtM/71bELzNx/ec1Wawjeip87VjBdNJAoK4cLrmSsH59Pm+AOEDssbGMSn4&#10;Iw+b9ctohbl2Nz5QfwyViCHsc1RgQmhzKX1hyKKfuJY4cqXrLIYIu0rqDm8x3DYyTZJMWqw5Nhhs&#10;aWeouByvVkGZapqOL79mP//AcvczS/u++VLq7XXYLkEEGsJT/HB/6zh/ns3g/5t4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Ir/7DAAAA3QAAAA8AAAAAAAAAAAAA&#10;AAAAoQIAAGRycy9kb3ducmV2LnhtbFBLBQYAAAAABAAEAPkAAACRAwAAAAA=&#10;">
                <v:stroke endarrow="block"/>
              </v:shape>
              <v:shape id="Поле 21" o:spid="_x0000_s2210" type="#_x0000_t202" style="position:absolute;left:1044870;top:2884049;width:648335;height:1066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4qMQA&#10;AADdAAAADwAAAGRycy9kb3ducmV2LnhtbERPS2vCQBC+C/0Pywi96UZpfURXKYWCLUUwevE2Zsds&#10;MDsbstuY/PtuoeBtPr7nrLedrURLjS8dK5iMExDEudMlFwpOx4/RAoQPyBorx6SgJw/bzdNgjal2&#10;dz5Qm4VCxBD2KSowIdSplD43ZNGPXU0cuatrLIYIm0LqBu8x3FZymiQzabHk2GCwpndD+S37sQou&#10;X/1u/9qf22Wy/zTf/WJ61plV6nnYva1ABOrCQ/zv3uk4fz57gb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uKjEAAAA3QAAAA8AAAAAAAAAAAAAAAAAmAIAAGRycy9k&#10;b3ducmV2LnhtbFBLBQYAAAAABAAEAPUAAACJAwAAAAA=&#10;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Собственное производство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211" type="#_x0000_t202" style="position:absolute;left:275250;top:2884049;width:674370;height:1066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dM8QA&#10;AADdAAAADwAAAGRycy9kb3ducmV2LnhtbERPTWvCQBC9F/wPywi91U0FraauUgqCFRGMXryN2Wk2&#10;NDsbsmtM/r0rFLzN433OYtXZSrTU+NKxgvdRAoI4d7rkQsHpuH6bgfABWWPlmBT05GG1HLwsMNXu&#10;xgdqs1CIGMI+RQUmhDqV0ueGLPqRq4kj9+saiyHCppC6wVsMt5UcJ8lUWiw5Nhis6dtQ/pddrYLL&#10;tt/sJ/25nSf7H7PrZ+OzzqxSr8Pu6xNEoC48xf/ujY7zP6YTeHw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HTPEAAAA3QAAAA8AAAAAAAAAAAAAAAAAmAIAAGRycy9k&#10;b3ducmV2LnhtbFBLBQYAAAAABAAEAPUAAACJAwAAAAA=&#10;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Реализация товаров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212" type="#_x0000_t202" style="position:absolute;left:419100;top:2133600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XisAA&#10;AADdAAAADwAAAGRycy9kb3ducmV2LnhtbERPTYvCMBC9C/6HMII3TbdCXbrGsi4siDe1l70NzdiW&#10;bSYlibb+eyMI3ubxPmdTjKYTN3K+tazgY5mAIK6sbrlWUJ5/F58gfEDW2FkmBXfyUGynkw3m2g58&#10;pNsp1CKGsM9RQRNCn0vpq4YM+qXtiSN3sc5giNDVUjscYrjpZJokmTTYcmxosKefhqr/09Uo2Ge7&#10;8EelPuhVurJDKSt36bxS89n4/QUi0Bje4pd7r+P8dZbB85t4gt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+XisAAAADdAAAADwAAAAAAAAAAAAAAAACYAgAAZHJzL2Rvd25y&#10;ZXYueG1sUEsFBgAAAAAEAAQA9QAAAIUDAAAAAA=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счета 20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51" o:spid="_x0000_s2213" type="#_x0000_t202" style="position:absolute;top:2235204;width:514350;height:76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d18MA&#10;AADdAAAADwAAAGRycy9kb3ducmV2LnhtbERPTWuDQBC9F/Iflin0Vld7iMVkE0JJ2kLJIUZCjoM7&#10;UdGdFXer9t93C4He5vE+Z72dTSdGGlxjWUESxSCIS6sbrhQU58PzKwjnkTV2lknBDznYbhYPa8y0&#10;nfhEY+4rEULYZaig9r7PpHRlTQZdZHviwN3sYNAHOFRSDziFcNPJlzheSoMNh4Yae3qrqWzzb6Pg&#10;lHy5o776gt20n9/1dX/hj1app8d5twLhafb/4rv7U4f56TKF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/d18MAAADdAAAADwAAAAAAAAAAAAAAAACYAgAAZHJzL2Rv&#10;d25yZXYueG1sUEsFBgAAAAAEAAQA9QAAAIgDAAAAAA==&#10;" filled="f" stroked="f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Проверка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line id="Прямая соединительная линия 274" o:spid="_x0000_s2214" style="position:absolute;visibility:visible" from="828675,2628900" to="828675,272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2tW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8+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K2tWMgAAADdAAAADwAAAAAA&#10;AAAAAAAAAAChAgAAZHJzL2Rvd25yZXYueG1sUEsFBgAAAAAEAAQA+QAAAJYDAAAAAA==&#10;"/>
              <v:line id="Прямая соединительная линия 275" o:spid="_x0000_s2215" style="position:absolute;visibility:visible" from="514350,2724150" to="1162050,272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EIw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EIw8UAAADdAAAADwAAAAAAAAAA&#10;AAAAAAChAgAAZHJzL2Rvd25yZXYueG1sUEsFBgAAAAAEAAQA+QAAAJMDAAAAAA==&#10;"/>
              <v:shape id="Прямая со стрелкой 276" o:spid="_x0000_s2216" type="#_x0000_t32" style="position:absolute;left:514350;top:2724150;width:0;height:1598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nVMYAAADdAAAADwAAAGRycy9kb3ducmV2LnhtbESPQWvDMAyF74P9B6NBL2N1mrJlZHXL&#10;KLQr7LRusKuIlTg0lkPspem/nw6F3iTe03ufVpvJd2qkIbaBDSzmGSjiKtiWGwM/37unV1AxIVvs&#10;ApOBC0XYrO/vVljacOYvGo+pURLCsUQDLqW+1DpWjjzGeeiJRavD4DHJOjTaDniWcN/pPMtetMeW&#10;pcFhT1tH1en45w3UuaXF4+nXfRTPWG8/l/k4dntjZg/T+xuoRFO6ma/XByv4RSH8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Dp1TGAAAA3QAAAA8AAAAAAAAA&#10;AAAAAAAAoQIAAGRycy9kb3ducmV2LnhtbFBLBQYAAAAABAAEAPkAAACUAwAAAAA=&#10;">
                <v:stroke endarrow="block"/>
              </v:shape>
              <v:shape id="Прямая со стрелкой 277" o:spid="_x0000_s2217" type="#_x0000_t32" style="position:absolute;left:1162050;top:2724150;width:0;height:1598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8Cz8MAAADdAAAADwAAAGRycy9kb3ducmV2LnhtbERPTWvCQBC9F/wPywheSt0kpaZEVxGh&#10;ttCTWuh1yE6ywexsyG5j/PduQfA2j/c5q81oWzFQ7xvHCtJ5AoK4dLrhWsHP6ePlHYQPyBpbx6Tg&#10;Sh4268nTCgvtLnyg4RhqEUPYF6jAhNAVUvrSkEU/dx1x5CrXWwwR9rXUPV5iuG1lliQLabHh2GCw&#10;o52h8nz8swqqTFP6fP41n/kbVrvv12wY2r1Ss+m4XYIINIaH+O7+0nF+nqfw/008Qa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PAs/DAAAA3QAAAA8AAAAAAAAAAAAA&#10;AAAAoQIAAGRycy9kb3ducmV2LnhtbFBLBQYAAAAABAAEAPkAAACRAwAAAAA=&#10;">
                <v:stroke endarrow="block"/>
              </v:shape>
              <v:shape id="Прямая со стрелкой 278" o:spid="_x0000_s2218" type="#_x0000_t32" style="position:absolute;left:733425;top:3950214;width:0;height:1931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2cuMMAAADd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1L4/Sae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nLjDAAAA3QAAAA8AAAAAAAAAAAAA&#10;AAAAoQIAAGRycy9kb3ducmV2LnhtbFBLBQYAAAAABAAEAPkAAACRAwAAAAA=&#10;">
                <v:stroke endarrow="block"/>
              </v:shape>
              <v:shape id="Поле 21" o:spid="_x0000_s2219" type="#_x0000_t202" style="position:absolute;left:342900;top:4143375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6u8IA&#10;AADdAAAADwAAAGRycy9kb3ducmV2LnhtbERPTWuDQBC9F/oflink1qyNwRSbVZJAQHqr9dLb4E5U&#10;6s7K7ibaf98tBHqbx/ucfbmYUdzI+cGygpd1AoK4tXrgTkHzeX5+BeEDssbRMin4IQ9l8fiwx1zb&#10;mT/oVodOxBD2OSroQ5hyKX3bk0G/thNx5C7WGQwRuk5qh3MMN6PcJEkmDQ4cG3qc6NRT+11fjYIq&#10;O4YvavS7TjepnRvZusvolVo9LYc3EIGW8C++uysd5+92W/j7Jp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Dq7wgAAAN0AAAAPAAAAAAAAAAAAAAAAAJgCAABkcnMvZG93&#10;bnJldi54bWxQSwUGAAAAAAQABAD1AAAAhwMAAAAA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Дебет счета 40</w:t>
                      </w:r>
                    </w:p>
                  </w:txbxContent>
                </v:textbox>
              </v:shape>
              <v:shape id="Поле 21" o:spid="_x0000_s2220" type="#_x0000_t202" style="position:absolute;left:1238250;top:4143375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fIMIA&#10;AADdAAAADwAAAGRycy9kb3ducmV2LnhtbERPTWuDQBC9F/oflink1qyNxBSbVZJAQHqr9dLb4E5U&#10;6s7K7ibaf98tBHqbx/ucfbmYUdzI+cGygpd1AoK4tXrgTkHzeX5+BeEDssbRMin4IQ9l8fiwx1zb&#10;mT/oVodOxBD2OSroQ5hyKX3bk0G/thNx5C7WGQwRuk5qh3MMN6PcJEkmDQ4cG3qc6NRT+11fjYIq&#10;O4YvavS7TjepnRvZusvolVo9LYc3EIGW8C++uysd5+92W/j7Jp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J8gwgAAAN0AAAAPAAAAAAAAAAAAAAAAAJgCAABkcnMvZG93&#10;bnJldi54bWxQSwUGAAAAAAQABAD1AAAAhwMAAAAA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Дебет счета 90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рямая со стрелкой 281" o:spid="_x0000_s2221" type="#_x0000_t32" style="position:absolute;left:1369038;top:3950214;width:1587;height:1931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au8MAAADdAAAADwAAAGRycy9kb3ducmV2LnhtbERPS2vCQBC+F/wPywi9FN0YqZHoKiK0&#10;FnryAV6H7CQbzM6G7Dam/75bELzNx/ec9Xawjeip87VjBbNpAoK4cLrmSsHl/DFZgvABWWPjmBT8&#10;koftZvSyxly7Ox+pP4VKxBD2OSowIbS5lL4wZNFPXUscudJ1FkOEXSV1h/cYbhuZJslCWqw5Nhhs&#10;aW+ouJ1+rIIy1TR7u13NIXvHcv89T/u++VTqdTzsViACDeEpfri/dJyfZQv4/yae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mmrvDAAAA3QAAAA8AAAAAAAAAAAAA&#10;AAAAoQIAAGRycy9kb3ducmV2LnhtbFBLBQYAAAAABAAEAPkAAACRAwAAAAA=&#10;">
                <v:stroke endarrow="block"/>
              </v:shape>
              <v:shape id="Поле 51" o:spid="_x0000_s2222" type="#_x0000_t202" style="position:absolute;left:1;top:3418500;width:381000;height:1228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LCsMA&#10;AADdAAAADwAAAGRycy9kb3ducmV2LnhtbERPTWuDQBC9B/oflin0lqzmEIN1DSGYplB6iJWS4+BO&#10;VeLOiruN9t93C4Xc5vE+J9vNphc3Gl1nWUG8ikAQ11Z33CioPo7LLQjnkTX2lknBDznY5Q+LDFNt&#10;Jz7TrfSNCCHsUlTQej+kUrq6JYNuZQfiwH3Z0aAPcGykHnEK4aaX6yjaSIMdh4YWBzq0VF/Lb6Pg&#10;HL+5d33xFbupmF/0pfjk01Wpp8d5/wzC0+zv4n/3qw7zkySBv2/C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ZLCsMAAADdAAAADwAAAAAAAAAAAAAAAACYAgAAZHJzL2Rv&#10;d25yZXYueG1sUEsFBgAAAAAEAAQA9QAAAIgDAAAAAA==&#10;" filled="f" stroked="f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Подтверждение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223" type="#_x0000_t202" style="position:absolute;left:342900;top:4638675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wvsMA&#10;AADdAAAADwAAAGRycy9kb3ducmV2LnhtbESPQYvCMBCF78L+hzALe9NUBZWuUVQQZG9qL96GZmzL&#10;NpOSRNv99zsHwdsM781736y3g2vVk0JsPBuYTjJQxKW3DVcGiutxvAIVE7LF1jMZ+KMI283HaI25&#10;9T2f6XlJlZIQjjkaqFPqcq1jWZPDOPEdsWh3HxwmWUOlbcBewl2rZ1m20A4bloYaOzrUVP5eHs7A&#10;abFPNyrsj53P5r4vdBnubTTm63PYfYNKNKS3+XV9soK/XAqufCMj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UwvsMAAADdAAAADwAAAAAAAAAAAAAAAACYAgAAZHJzL2Rv&#10;d25yZXYueG1sUEsFBgAAAAAEAAQA9QAAAIgDAAAAAA=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счета 40</w:t>
                      </w:r>
                    </w:p>
                  </w:txbxContent>
                </v:textbox>
              </v:shape>
              <v:shape id="Поле 51" o:spid="_x0000_s2224" type="#_x0000_t202" style="position:absolute;top:4647225;width:514350;height:76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648MA&#10;AADdAAAADwAAAGRycy9kb3ducmV2LnhtbERPTWvCQBC9F/wPywje6iYeapu6ikhaBenBNBSPQ3ZM&#10;gtnZkN2a+O9dQfA2j/c5i9VgGnGhztWWFcTTCARxYXXNpYL89+v1HYTzyBoby6TgSg5Wy9HLAhNt&#10;ez7QJfOlCCHsElRQed8mUrqiIoNualviwJ1sZ9AH2JVSd9iHcNPIWRS9SYM1h4YKW9pUVJyzf6Pg&#10;EO/djz76nF2fDt/6mP7x9qzUZDysP0F4GvxT/HDvdJg/n3/A/Ztw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V648MAAADdAAAADwAAAAAAAAAAAAAAAACYAgAAZHJzL2Rv&#10;d25yZXYueG1sUEsFBgAAAAAEAAQA9QAAAIgDAAAAAA==&#10;" filled="f" stroked="f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Проверка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225" type="#_x0000_t202" style="position:absolute;left:342900;top:5571150;width:81915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Mn8MA&#10;AADdAAAADwAAAGRycy9kb3ducmV2LnhtbESPQYvCMBCF7wv+hzCCtzVVQaVrFF0QxNtqL3sbmrEt&#10;NpOSZG39985B2NsM781732x2g2vVg0JsPBuYTTNQxKW3DVcGiuvxcw0qJmSLrWcy8KQIu+3oY4O5&#10;9T3/0OOSKiUhHHM0UKfU5VrHsiaHceo7YtFuPjhMsoZK24C9hLtWz7NsqR02LA01dvRdU3m//DkD&#10;p+Uh/VJhz3YxX/i+0GW4tdGYyXjYf4FKNKR/8/v6ZAV/tRZ++UZG0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Mn8MAAADdAAAADwAAAAAAAAAAAAAAAACYAgAAZHJzL2Rv&#10;d25yZXYueG1sUEsFBgAAAAAEAAQA9QAAAIgDAAAAAA=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Дебет счета 43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51" o:spid="_x0000_s2226" type="#_x0000_t202" style="position:absolute;top:5267325;width:600075;height:1228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GwsIA&#10;AADdAAAADwAAAGRycy9kb3ducmV2LnhtbERPS4vCMBC+L/gfwgje1rQeXKlNRcQXLB50ZfE4NGNb&#10;bCalibb+eyMs7G0+vueki97U4kGtqywriMcRCOLc6ooLBeefzecMhPPIGmvLpOBJDhbZ4CPFRNuO&#10;j/Q4+UKEEHYJKii9bxIpXV6SQTe2DXHgrrY16ANsC6lb7EK4qeUkiqbSYMWhocSGViXlt9PdKDjG&#10;3+6gL/7Mrlv3W31Z//LuptRo2C/nIDz1/l/8597rMP9rFsP7m3CC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gbCwgAAAN0AAAAPAAAAAAAAAAAAAAAAAJgCAABkcnMvZG93&#10;bnJldi54bWxQSwUGAAAAAAQABAD1AAAAhwMAAAAA&#10;" filled="f" stroked="f" strokeweight=".5pt">
                <v:textbox style="layout-flow:vertical;mso-layout-flow-alt:bottom-to-top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Подтверждение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21" o:spid="_x0000_s2227" type="#_x0000_t202" style="position:absolute;left:1162050;top:5571723;width:819150;height:494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3c8EA&#10;AADdAAAADwAAAGRycy9kb3ducmV2LnhtbERPTWuDQBC9F/oflin0VtcoWLFZJQ0EQm9JveQ2uBOV&#10;urOyu43233cLhdzm8T5n26xmEjdyfrSsYJOkIIg7q0fuFbSfh5cShA/IGifLpOCHPDT148MWK20X&#10;PtHtHHoRQ9hXqGAIYa6k9N1ABn1iZ+LIXa0zGCJ0vdQOlxhuJpmlaSENjhwbBpxpP1D3df42Co7F&#10;e7hQqz90nuV2aWXnrpNX6vlp3b2BCLSGu/jffdRx/muZwd838QR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d3PBAAAA3QAAAA8AAAAAAAAAAAAAAAAAmAIAAGRycy9kb3du&#10;cmV2LnhtbFBLBQYAAAAABAAEAPUAAACGAwAAAAA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счета 43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51" o:spid="_x0000_s2228" type="#_x0000_t202" style="position:absolute;left:2018326;top:5712589;width:381975;height:76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VhsIA&#10;AADdAAAADwAAAGRycy9kb3ducmV2LnhtbERPS4vCMBC+L/gfwgje1lQFK9UoKhTEPa0P8Dg0Y1ts&#10;JiWJtv77zcLC3ubje85q05tGvMj52rKCyTgBQVxYXXOp4HLOPxcgfEDW2FgmBW/ysFkPPlaYadvx&#10;N71OoRQxhH2GCqoQ2kxKX1Rk0I9tSxy5u3UGQ4SulNphF8NNI6dJMpcGa44NFba0r6h4nJ5GwTXl&#10;9DbPu+NjJ4vbV7prZm6fKzUa9tsliEB9+Bf/uQ86zk8X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9WGwgAAAN0AAAAPAAAAAAAAAAAAAAAAAJgCAABkcnMvZG93&#10;bnJldi54bWxQSwUGAAAAAAQABAD1AAAAhwMAAAAA&#10;" filled="f" stroked="f" strokeweight=".5pt">
                <v:textbox style="layout-flow:vertical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Проверка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рямая со стрелкой 289" o:spid="_x0000_s2229" type="#_x0000_t32" style="position:absolute;left:4781550;top:4075001;width:0;height:2683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Dw8UAAADdAAAADwAAAGRycy9kb3ducmV2LnhtbERPTWvCQBC9C/6HZQQvohttaUPqKiII&#10;Ugqi7cXbkJ1kQ7OzMbvG2F/fLRS8zeN9znLd21p01PrKsYL5LAFBnDtdcang63M3TUH4gKyxdkwK&#10;7uRhvRoOlphpd+MjdadQihjCPkMFJoQmk9Lnhiz6mWuII1e41mKIsC2lbvEWw20tF0nyIi1WHBsM&#10;NrQ1lH+frlbB5HiuyqK4ftz9088hTd4PF5N3So1H/eYNRKA+PMT/7r2O81/TZ/j7Jp4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RDw8UAAADdAAAADwAAAAAAAAAA&#10;AAAAAAChAgAAZHJzL2Rvd25yZXYueG1sUEsFBgAAAAAEAAQA+QAAAJMDAAAAAA==&#10;">
                <v:stroke endarrow="block"/>
              </v:shape>
              <v:line id="Прямая соединительная линия 290" o:spid="_x0000_s2230" style="position:absolute;visibility:visible" from="4037625,4219241" to="5438775,421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kPMYAAADdAAAADwAAAGRycy9kb3ducmV2LnhtbERPTWvCQBC9F/wPywi91U0tppK6ilgK&#10;2kNRW2iPY3aaRLOzYXdN0n/vCgVv83ifM1v0phYtOV9ZVvA4SkAQ51ZXXCj4+nx7mILwAVljbZkU&#10;/JGHxXxwN8NM24531O5DIWII+wwVlCE0mZQ+L8mgH9mGOHK/1hkMEbpCaoddDDe1HCdJKg1WHBtK&#10;bGhVUn7an42Cj6dt2i437+v+e5Me8tfd4efYOaXuh/3yBUSgPtzE/+61jvOfpx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5DzGAAAA3QAAAA8AAAAAAAAA&#10;AAAAAAAAoQIAAGRycy9kb3ducmV2LnhtbFBLBQYAAAAABAAEAPkAAACUAwAAAAA=&#10;"/>
              <v:shape id="Прямая со стрелкой 291" o:spid="_x0000_s2231" type="#_x0000_t32" style="position:absolute;left:4037625;top:4075938;width:0;height:1429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p4L8QAAADdAAAADwAAAGRycy9kb3ducmV2LnhtbERPTWvCQBC9C/0PyxR6Ed1UQUN0lSIU&#10;pBRE7aW3ITvJhmZnY3aNsb/eFQRv83ifs1z3thYdtb5yrOB9nIAgzp2uuFTwc/wcpSB8QNZYOyYF&#10;V/KwXr0Mlphpd+E9dYdQihjCPkMFJoQmk9Lnhiz6sWuII1e41mKIsC2lbvESw20tJ0kykxYrjg0G&#10;G9oYyv8OZ6tguP+tyqI4f1/99H+XJl+7k8k7pd5e+48FiEB9eIof7q2O8+fpDO7fxB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ngvxAAAAN0AAAAPAAAAAAAAAAAA&#10;AAAAAKECAABkcnMvZG93bnJldi54bWxQSwUGAAAAAAQABAD5AAAAkgMAAAAA&#10;">
                <v:stroke endarrow="block"/>
              </v:shape>
              <v:shape id="Прямая со стрелкой 292" o:spid="_x0000_s2232" type="#_x0000_t32" style="position:absolute;left:5438775;top:4063459;width:0;height:1551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dtMUAAADdAAAADwAAAGRycy9kb3ducmV2LnhtbERPS2vCQBC+F/wPywheim5qoYboKlIQ&#10;pBTEx8XbkJ1kg9nZmF1j7K/vFgre5uN7zmLV21p01PrKsYK3SQKCOHe64lLB6bgZpyB8QNZYOyYF&#10;D/KwWg5eFphpd+c9dYdQihjCPkMFJoQmk9Lnhiz6iWuII1e41mKIsC2lbvEew20tp0nyIS1WHBsM&#10;NvRpKL8cblbB6/5clUVx+374959dmnztribvlBoN+/UcRKA+PMX/7q2O82fpDP6+iS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bdtMUAAADdAAAADwAAAAAAAAAA&#10;AAAAAAChAgAAZHJzL2Rvd25yZXYueG1sUEsFBgAAAAAEAAQA+QAAAJMDAAAAAA==&#10;">
                <v:stroke endarrow="block"/>
              </v:shape>
              <v:shape id="Поле 21" o:spid="_x0000_s2233" type="#_x0000_t202" style="position:absolute;left:4323375;top:4333503;width:819150;height:494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AmcMA&#10;AADdAAAADwAAAGRycy9kb3ducmV2LnhtbESPQYvCMBCF7wv+hzCCtzVVQaVrFF0QxNtqL3sbmrEt&#10;NpOSZG39985B2NsM781732x2g2vVg0JsPBuYTTNQxKW3DVcGiuvxcw0qJmSLrWcy8KQIu+3oY4O5&#10;9T3/0OOSKiUhHHM0UKfU5VrHsiaHceo7YtFuPjhMsoZK24C9hLtWz7NsqR02LA01dvRdU3m//DkD&#10;p+Uh/VJhz3YxX/i+0GW4tdGYyXjYf4FKNKR/8/v6ZAV/tRZc+UZG0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BAmcMAAADdAAAADwAAAAAAAAAAAAAAAACYAgAAZHJzL2Rv&#10;d25yZXYueG1sUEsFBgAAAAAEAAQA9QAAAIgDAAAAAA==&#10;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Кредит счета 26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51" o:spid="_x0000_s2234" type="#_x0000_t202" style="position:absolute;left:5286375;top:4275455;width:381635;height:923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ibMMA&#10;AADdAAAADwAAAGRycy9kb3ducmV2LnhtbERPTWvCQBC9F/oflin0VjdaMDZ1IyoESnsyKngcsmMS&#10;kp0Nu1uT/vtuoeBtHu9z1pvJ9OJGzreWFcxnCQjiyuqWawWnY/GyAuEDssbeMin4IQ+b/PFhjZm2&#10;Ix/oVoZaxBD2GSpoQhgyKX3VkEE/swNx5K7WGQwRulpqh2MMN71cJMlSGmw5NjQ40L6hqiu/jYJz&#10;yullWYyf3U5Wl69017+6faHU89O0fQcRaAp38b/7Q8f56eoN/r6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/ibMMAAADdAAAADwAAAAAAAAAAAAAAAACYAgAAZHJzL2Rv&#10;d25yZXYueG1sUEsFBgAAAAAEAAQA9QAAAIgDAAAAAA==&#10;" filled="f" stroked="f" strokeweight=".5pt">
                <v:textbox style="layout-flow:vertical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Проверка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рямая со стрелкой 295" o:spid="_x0000_s2235" type="#_x0000_t32" style="position:absolute;left:1571625;top:4646869;width:0;height:9248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bTHcgAAADdAAAADwAAAGRycy9kb3ducmV2LnhtbESPQWvCQBCF74X+h2UKvRTdtILa1FVK&#10;oVCKINpevA3ZSTY0O5tm1xj99c5B8DbDe/PeN4vV4BvVUxfrwAaexxko4iLYmisDvz+fozmomJAt&#10;NoHJwIkirJb3dwvMbTjylvpdqpSEcMzRgEupzbWOhSOPcRxaYtHK0HlMsnaVth0eJdw3+iXLptpj&#10;zdLgsKUPR8Xf7uANPG33dVWWh/UpTs6befa9+XdFb8zjw/D+BirRkG7m6/WXFfzZq/DLNzKCXl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bTHcgAAADdAAAADwAAAAAA&#10;AAAAAAAAAAChAgAAZHJzL2Rvd25yZXYueG1sUEsFBgAAAAAEAAQA+QAAAJYDAAAAAA==&#10;">
                <v:stroke endarrow="block"/>
              </v:shape>
              <v:shape id="Прямая со стрелкой 296" o:spid="_x0000_s2236" type="#_x0000_t32" style="position:absolute;left:2057401;top:4476069;width:2265974;height:3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p2hsYAAADdAAAADwAAAGRycy9kb3ducmV2LnhtbERPS2vCQBC+F/wPywi9FN1oodXoJpSC&#10;UEpBfFy8DdlJNpidjdk1xv76bqHQ23x8z1nng21ET52vHSuYTRMQxIXTNVcKjofNZAHCB2SNjWNS&#10;cCcPeTZ6WGOq3Y131O9DJWII+xQVmBDaVEpfGLLop64ljlzpOoshwq6SusNbDLeNnCfJi7RYc2ww&#10;2NK7oeK8v1oFT7tTXZXl9evun7+3i+RzezFFr9TjeHhbgQg0hH/xn/tDx/mvyxn8fhNP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KdobGAAAA3QAAAA8AAAAAAAAA&#10;AAAAAAAAoQIAAGRycy9kb3ducmV2LnhtbFBLBQYAAAAABAAEAPkAAACUAwAAAAA=&#10;">
                <v:stroke endarrow="open"/>
              </v:shape>
              <v:shape id="Поле 51" o:spid="_x0000_s2237" type="#_x0000_t202" style="position:absolute;left:1800226;top:4532139;width:600075;height:1228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GnsMA&#10;AADdAAAADwAAAGRycy9kb3ducmV2LnhtbERPS4vCMBC+L/gfwgje1tQHVqpRVCgs62ndFTwOzdgW&#10;m0lJou3++40g7G0+vuest71pxIOcry0rmIwTEMSF1TWXCn6+8/clCB+QNTaWScEvedhuBm9rzLTt&#10;+Isep1CKGMI+QwVVCG0mpS8qMujHtiWO3NU6gyFCV0rtsIvhppHTJFlIgzXHhgpbOlRU3E53o+Cc&#10;cnpZ5N3nbS+LyzHdNzN3yJUaDfvdCkSgPvyLX+4PHecvp3N4fhN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GnsMAAADdAAAADwAAAAAAAAAAAAAAAACYAgAAZHJzL2Rv&#10;d25yZXYueG1sUEsFBgAAAAAEAAQA9QAAAIgDAAAAAA==&#10;" filled="f" stroked="f" strokeweight=".5pt">
                <v:textbox style="layout-flow:vertical"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Подтверждение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shape id="Поле 51" o:spid="_x0000_s2238" type="#_x0000_t202" style="position:absolute;left:2312625;top:4063697;width:1286851;height:312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wfcUA&#10;AADdAAAADwAAAGRycy9kb3ducmV2LnhtbERPTWvCQBC9F/oflin01mwMREJ0FQlIS2kP2lx6G7Nj&#10;EszOptltTPvrXUHwNo/3Ocv1ZDox0uBaywpmUQyCuLK65VpB+bV9yUA4j6yxs0wK/sjBevX4sMRc&#10;2zPvaNz7WoQQdjkqaLzvcyld1ZBBF9meOHBHOxj0AQ611AOeQ7jpZBLHc2mw5dDQYE9FQ9Vp/2sU&#10;vBfbT9wdEpP9d8Xrx3HT/5TfqVLPT9NmAcLT5O/im/tNh/lZksL1m3C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/B9xQAAAN0AAAAPAAAAAAAAAAAAAAAAAJgCAABkcnMv&#10;ZG93bnJldi54bWxQSwUGAAAAAAQABAD1AAAAigMAAAAA&#10;" filled="f" stroked="f" strokeweight=".5pt">
                <v:textbox>
                  <w:txbxContent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Подтверждение</w:t>
                      </w:r>
                    </w:p>
                    <w:p w:rsidR="00EE7F47" w:rsidRPr="00FB358C" w:rsidRDefault="00EE7F47" w:rsidP="008611F0">
                      <w:pPr>
                        <w:pStyle w:val="ad"/>
                        <w:spacing w:before="0" w:beforeAutospacing="0" w:after="0" w:afterAutospacing="0" w:line="192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B358C"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v:group>
            <v:shape id="Прямая со стрелкой 231" o:spid="_x0000_s2239" type="#_x0000_t32" style="position:absolute;left:2418;top:9721;width:1;height:6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" strokecolor="windowText">
              <v:stroke endarrow="block"/>
              <o:lock v:ext="edit" shapetype="f"/>
            </v:shape>
          </v:group>
        </w:pict>
      </w: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E34F93" w:rsidRDefault="00E34F93" w:rsidP="000849AF">
      <w:pPr>
        <w:shd w:val="clear" w:color="auto" w:fill="FFFFFF"/>
        <w:spacing w:line="312" w:lineRule="auto"/>
        <w:ind w:firstLine="0"/>
        <w:rPr>
          <w:sz w:val="26"/>
          <w:szCs w:val="26"/>
        </w:rPr>
      </w:pPr>
    </w:p>
    <w:p w:rsidR="00C1378B" w:rsidRPr="000849AF" w:rsidRDefault="00E34F93" w:rsidP="000849AF">
      <w:pPr>
        <w:shd w:val="clear" w:color="auto" w:fill="FFFFFF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Рисунок </w:t>
      </w:r>
      <w:r w:rsidR="008611F0">
        <w:rPr>
          <w:sz w:val="26"/>
          <w:szCs w:val="26"/>
        </w:rPr>
        <w:t>7</w:t>
      </w:r>
      <w:r w:rsidR="00C1378B" w:rsidRPr="000849AF">
        <w:rPr>
          <w:sz w:val="26"/>
          <w:szCs w:val="26"/>
        </w:rPr>
        <w:t xml:space="preserve"> – Информационные потоки счетов затрат </w:t>
      </w:r>
    </w:p>
    <w:p w:rsidR="00E34F93" w:rsidRDefault="00E34F93" w:rsidP="000849AF">
      <w:pPr>
        <w:spacing w:line="312" w:lineRule="auto"/>
        <w:rPr>
          <w:sz w:val="26"/>
          <w:szCs w:val="26"/>
        </w:rPr>
      </w:pPr>
    </w:p>
    <w:p w:rsidR="008611F0" w:rsidRPr="000849AF" w:rsidRDefault="008611F0" w:rsidP="008611F0">
      <w:pPr>
        <w:shd w:val="clear" w:color="auto" w:fill="FFFFFF"/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Группировка затрат, связанных с производственной деятельностью, должна обеспечить получение системной информации по сегментам в разрезе статей калькул</w:t>
      </w:r>
      <w:r>
        <w:rPr>
          <w:sz w:val="26"/>
          <w:szCs w:val="26"/>
        </w:rPr>
        <w:t>ирования</w:t>
      </w:r>
      <w:r w:rsidRPr="000849AF">
        <w:rPr>
          <w:sz w:val="26"/>
          <w:szCs w:val="26"/>
        </w:rPr>
        <w:t xml:space="preserve"> себестоимости. Для этого, в первую очередь, необходимо дополнить соответствующими показателями первичную документацию</w:t>
      </w:r>
      <w:r>
        <w:rPr>
          <w:sz w:val="26"/>
          <w:szCs w:val="26"/>
        </w:rPr>
        <w:t xml:space="preserve">, которая составляется </w:t>
      </w:r>
      <w:r w:rsidRPr="000849AF">
        <w:rPr>
          <w:sz w:val="26"/>
          <w:szCs w:val="26"/>
        </w:rPr>
        <w:t>с обязательным кодированием, обеспечивающим учет</w:t>
      </w:r>
      <w:r>
        <w:rPr>
          <w:sz w:val="26"/>
          <w:szCs w:val="26"/>
        </w:rPr>
        <w:t>, анализ и контроль</w:t>
      </w:r>
      <w:r w:rsidRPr="000849AF">
        <w:rPr>
          <w:sz w:val="26"/>
          <w:szCs w:val="26"/>
        </w:rPr>
        <w:t xml:space="preserve"> по сегментам деятельности. 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Соблюдение технологии осуществления аналитических процедур позволяет предоставлять подробную информацию о затратах по каждому сегменту и, как следствие, </w:t>
      </w:r>
      <w:r w:rsidR="001721A2">
        <w:rPr>
          <w:sz w:val="26"/>
          <w:szCs w:val="26"/>
        </w:rPr>
        <w:t>определить</w:t>
      </w:r>
      <w:r w:rsidRPr="000849AF">
        <w:rPr>
          <w:sz w:val="26"/>
          <w:szCs w:val="26"/>
        </w:rPr>
        <w:t xml:space="preserve"> полную себестоимость продукции. В целях стратегического управления затратами анализ позволяет получить сводную внутреннюю информацию об использованных каждым сегментом ресурсах. 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lastRenderedPageBreak/>
        <w:t>Таким образом, создание системы внутреннего контроля является эффективным инструментом управления затратами</w:t>
      </w:r>
      <w:r w:rsidR="00E7388B">
        <w:rPr>
          <w:sz w:val="26"/>
          <w:szCs w:val="26"/>
        </w:rPr>
        <w:t xml:space="preserve">, поскольку она </w:t>
      </w:r>
      <w:r w:rsidRPr="000849AF">
        <w:rPr>
          <w:sz w:val="26"/>
          <w:szCs w:val="26"/>
        </w:rPr>
        <w:t xml:space="preserve">позволяет контролировать как деятельность предприятия в целом, так и отдельные сегменты на каждом этапе формирования стоимости, выявлять отклонения и предоставлять оперативную информацию для руководства высшего звена. 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</w:p>
    <w:p w:rsidR="00AA43E3" w:rsidRPr="00E7388B" w:rsidRDefault="00AA43E3" w:rsidP="00E34F9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367975778"/>
      <w:r w:rsidRPr="000849AF">
        <w:rPr>
          <w:rFonts w:ascii="Times New Roman" w:hAnsi="Times New Roman"/>
          <w:i w:val="0"/>
          <w:sz w:val="26"/>
          <w:szCs w:val="26"/>
        </w:rPr>
        <w:t>6</w:t>
      </w:r>
      <w:r w:rsidR="00C1378B" w:rsidRPr="000849AF">
        <w:rPr>
          <w:rFonts w:ascii="Times New Roman" w:hAnsi="Times New Roman"/>
          <w:i w:val="0"/>
          <w:sz w:val="26"/>
          <w:szCs w:val="26"/>
        </w:rPr>
        <w:t xml:space="preserve"> </w:t>
      </w:r>
      <w:bookmarkEnd w:id="5"/>
      <w:r w:rsidR="00E7388B" w:rsidRPr="00E7388B">
        <w:rPr>
          <w:rFonts w:ascii="Times New Roman" w:hAnsi="Times New Roman"/>
          <w:i w:val="0"/>
          <w:sz w:val="26"/>
          <w:szCs w:val="26"/>
          <w:shd w:val="clear" w:color="auto" w:fill="FFFFFF"/>
        </w:rPr>
        <w:t xml:space="preserve">В рамках функционирования учетно-аналитической системы по сегментам деятельности производственных предприятий предложено проводить операционный анализ, позволяющий определять объем прибыли для безубыточного и заданного объема продаж, планировать объем реализации продукции, устанавливать запас финансовой прочности предприятия в его текущем состоянии, а также оценивать влияние изменений цены реализации, переменных, постоянных затрат и объема производства на прибыль  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 xml:space="preserve">Для эффективного управления </w:t>
      </w:r>
      <w:r w:rsidR="00AA43E3" w:rsidRPr="000849AF">
        <w:rPr>
          <w:sz w:val="26"/>
          <w:szCs w:val="26"/>
        </w:rPr>
        <w:t xml:space="preserve">производственным </w:t>
      </w:r>
      <w:r w:rsidRPr="000849AF">
        <w:rPr>
          <w:sz w:val="26"/>
          <w:szCs w:val="26"/>
        </w:rPr>
        <w:t xml:space="preserve">предприятием </w:t>
      </w:r>
      <w:r w:rsidR="00AA43E3" w:rsidRPr="000849AF">
        <w:rPr>
          <w:sz w:val="26"/>
          <w:szCs w:val="26"/>
        </w:rPr>
        <w:t xml:space="preserve">в рамках функционирования учетно-аналитической системы по сегментам </w:t>
      </w:r>
      <w:r w:rsidR="00E7388B">
        <w:rPr>
          <w:sz w:val="26"/>
          <w:szCs w:val="26"/>
        </w:rPr>
        <w:t xml:space="preserve">деятельности </w:t>
      </w:r>
      <w:r w:rsidR="00AA43E3" w:rsidRPr="000849AF">
        <w:rPr>
          <w:sz w:val="26"/>
          <w:szCs w:val="26"/>
        </w:rPr>
        <w:t>предложено</w:t>
      </w:r>
      <w:r w:rsidRPr="000849AF">
        <w:rPr>
          <w:sz w:val="26"/>
          <w:szCs w:val="26"/>
        </w:rPr>
        <w:t xml:space="preserve"> использ</w:t>
      </w:r>
      <w:r w:rsidR="00AA43E3" w:rsidRPr="000849AF">
        <w:rPr>
          <w:sz w:val="26"/>
          <w:szCs w:val="26"/>
        </w:rPr>
        <w:t>овать</w:t>
      </w:r>
      <w:r w:rsidRPr="000849AF">
        <w:rPr>
          <w:sz w:val="26"/>
          <w:szCs w:val="26"/>
        </w:rPr>
        <w:t xml:space="preserve"> операционный анализ,</w:t>
      </w:r>
      <w:r w:rsidR="00AA43E3" w:rsidRPr="000849AF">
        <w:rPr>
          <w:sz w:val="26"/>
          <w:szCs w:val="26"/>
        </w:rPr>
        <w:t xml:space="preserve"> позволяющий выяв</w:t>
      </w:r>
      <w:r w:rsidR="00337990">
        <w:rPr>
          <w:sz w:val="26"/>
          <w:szCs w:val="26"/>
        </w:rPr>
        <w:t>ля</w:t>
      </w:r>
      <w:r w:rsidR="00AA43E3" w:rsidRPr="000849AF">
        <w:rPr>
          <w:sz w:val="26"/>
          <w:szCs w:val="26"/>
        </w:rPr>
        <w:t xml:space="preserve">ть проблемы, планировать и </w:t>
      </w:r>
      <w:r w:rsidRPr="000849AF">
        <w:rPr>
          <w:sz w:val="26"/>
          <w:szCs w:val="26"/>
        </w:rPr>
        <w:t>прогнозировать деятельность предприятия в будущем.</w:t>
      </w:r>
    </w:p>
    <w:p w:rsidR="00C1378B" w:rsidRDefault="00442D20" w:rsidP="000849AF">
      <w:pPr>
        <w:spacing w:line="312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pict>
          <v:group id="_x0000_s2241" style="position:absolute;left:0;text-align:left;margin-left:-4.1pt;margin-top:173.2pt;width:509.85pt;height:232.05pt;z-index:251687936" coordorigin=",305435" coordsize="5701665,4469765">
            <v:roundrect id="Скругленный прямоугольник 310" o:spid="_x0000_s2242" style="position:absolute;left:266700;top:305435;width:5038725;height:3613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FIcQA&#10;AADdAAAADwAAAGRycy9kb3ducmV2LnhtbESPTWsCQQyG74L/YUihN53VirVbRxFFkeqlduk57GQ/&#10;6E5m2Znq9t+bQ8FbQt6PJ8t17xp1pS7Ung1Mxgko4tzbmksD2dd+tAAVIrLFxjMZ+KMA69VwsMTU&#10;+ht/0vUSSyUhHFI0UMXYplqHvCKHYexbYrkVvnMYZe1KbTu8Sbhr9DRJ5tphzdJQYUvbivKfy6+T&#10;Ejzts8PH6yTsNueDdsXMfb/NjHl+6jfvoCL18SH+dx+t4C9eBFe+kR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hSHEAAAA3QAAAA8AAAAAAAAAAAAAAAAAmAIAAGRycy9k&#10;b3ducmV2LnhtbFBLBQYAAAAABAAEAPUAAACJAwAAAAA=&#10;">
              <v:textbox>
                <w:txbxContent>
                  <w:p w:rsidR="00EE7F47" w:rsidRPr="000C2BC0" w:rsidRDefault="00EE7F47" w:rsidP="008611F0">
                    <w:pPr>
                      <w:spacing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>АНАЛИЗИРУЕМЫЕ ФАКТОРЫ</w:t>
                    </w:r>
                  </w:p>
                </w:txbxContent>
              </v:textbox>
            </v:roundrect>
            <v:shape id="Прямая со стрелкой 311" o:spid="_x0000_s2243" type="#_x0000_t32" style="position:absolute;left:2786063;top:666750;width:0;height:4000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jX8MAAADdAAAADwAAAGRycy9kb3ducmV2LnhtbERPS4vCMBC+L/gfwix4EU2t+OoaRYR9&#10;gCcf4HVopk2xmZQm1u6/3yws7G0+vudsdr2tRUetrxwrmE4SEMS50xWXCq6X9/EKhA/IGmvHpOCb&#10;POy2g5cNZto9+UTdOZQihrDPUIEJocmk9Lkhi37iGuLIFa61GCJsS6lbfMZwW8s0SRbSYsWxwWBD&#10;B0P5/fywCopU03R0v5nP5RyLw3GWdl39odTwtd+/gQjUh3/xn/tLx/mr2Rp+v4kn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nI1/DAAAA3QAAAA8AAAAAAAAAAAAA&#10;AAAAoQIAAGRycy9kb3ducmV2LnhtbFBLBQYAAAAABAAEAPkAAACRAwAAAAA=&#10;">
              <v:stroke endarrow="block"/>
            </v:shape>
            <v:line id="Прямая соединительная линия 312" o:spid="_x0000_s2244" style="position:absolute;visibility:visible" from="485775,857250" to="5181600,87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ppaMgAAADdAAAADwAAAGRycy9kb3ducmV2LnhtbESPzUvDQBDF70L/h2UK3uzGD0KJ3Zai&#10;CK0HsR/QHqfZMYlmZ8PumsT/3jkI3mZ4b977zWI1ulb1FGLj2cDtLANFXHrbcGXgeHi5mYOKCdli&#10;65kM/FCE1XJytcDC+oF31O9TpSSEY4EG6pS6QutY1uQwznxHLNqHDw6TrKHSNuAg4a7Vd1mWa4cN&#10;S0ONHT3VVH7tv52Bt/v3vF9vXzfjaZtfyufd5fw5BGOup+P6EVSiMf2b/643VvDnD8Iv38gIev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9ppaMgAAADdAAAADwAAAAAA&#10;AAAAAAAAAAChAgAAZHJzL2Rvd25yZXYueG1sUEsFBgAAAAAEAAQA+QAAAJYDAAAAAA==&#10;"/>
            <v:shape id="Прямая со стрелкой 313" o:spid="_x0000_s2245" type="#_x0000_t32" style="position:absolute;left:485775;top:866775;width:0;height:2000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dcJMMAAADdAAAADwAAAGRycy9kb3ducmV2LnhtbERPS2vCQBC+F/oflin0UuomsQ9JXUWE&#10;VsGTqeB1yE6ywexsyK4x/feuIPQ2H99z5svRtmKg3jeOFaSTBARx6XTDtYLD7/frDIQPyBpbx6Tg&#10;jzwsF48Pc8y1u/CehiLUIoawz1GBCaHLpfSlIYt+4jriyFWutxgi7Gupe7zEcNvKLEk+pMWGY4PB&#10;jtaGylNxtgqqTFP6cjqazec7VuvdNBuG9kep56dx9QUi0Bj+xXf3Vsf5s7cUbt/EE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XXCTDAAAA3QAAAA8AAAAAAAAAAAAA&#10;AAAAoQIAAGRycy9kb3ducmV2LnhtbFBLBQYAAAAABAAEAPkAAACRAwAAAAA=&#10;">
              <v:stroke endarrow="block"/>
            </v:shape>
            <v:shape id="Прямая со стрелкой 314" o:spid="_x0000_s2246" type="#_x0000_t32" style="position:absolute;left:1666875;top:876300;width:0;height:190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XCU8MAAADdAAAADwAAAGRycy9kb3ducmV2LnhtbERPTWvCQBC9C/6HZQQvUjdGWyW6ShGs&#10;Qk+1hV6H7CQbzM6G7Dam/94VBG/zeJ+z2fW2Fh21vnKsYDZNQBDnTldcKvj5PrysQPiArLF2TAr+&#10;ycNuOxxsMNPuyl/UnUMpYgj7DBWYEJpMSp8bsuinriGOXOFaiyHCtpS6xWsMt7VMk+RNWqw4Nhhs&#10;aG8ov5z/rIIi1TSbXH7NcfmKxf5znnZd/aHUeNS/r0EE6sNT/HCfdJy/WqRw/yaeIL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wlPDAAAA3QAAAA8AAAAAAAAAAAAA&#10;AAAAoQIAAGRycy9kb3ducmV2LnhtbFBLBQYAAAAABAAEAPkAAACRAwAAAAA=&#10;">
              <v:stroke endarrow="block"/>
            </v:shape>
            <v:shape id="Прямая со стрелкой 315" o:spid="_x0000_s2247" type="#_x0000_t32" style="position:absolute;left:4019550;top:876300;width:9525;height:190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lnyMIAAADdAAAADwAAAGRycy9kb3ducmV2LnhtbERPS4vCMBC+L/gfwix4EU2tT7pGEWEf&#10;4MkHeB2aaVNsJqWJtfvvNwsLe5uP7zmbXW9r0VHrK8cKppMEBHHudMWlguvlfbwG4QOyxtoxKfgm&#10;D7vt4GWDmXZPPlF3DqWIIewzVGBCaDIpfW7Iop+4hjhyhWsthgjbUuoWnzHc1jJNkqW0WHFsMNjQ&#10;wVB+Pz+sgiLVNB3db+ZztcDicJylXVd/KDV87fdvIAL14V/85/7Scf56PoPfb+IJ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lnyMIAAADdAAAADwAAAAAAAAAAAAAA&#10;AAChAgAAZHJzL2Rvd25yZXYueG1sUEsFBgAAAAAEAAQA+QAAAJADAAAAAA==&#10;">
              <v:stroke endarrow="block"/>
            </v:shape>
            <v:shape id="Прямая со стрелкой 316" o:spid="_x0000_s2248" type="#_x0000_t32" style="position:absolute;left:5181600;top:876300;width:0;height:190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D/vMMAAADdAAAADwAAAGRycy9kb3ducmV2LnhtbERPTWvCQBC9F/oflhG8FN2YWpXoKkVo&#10;LXiqCl6H7CQbzM6G7BrTf+8KQm/zeJ+z2vS2Fh21vnKsYDJOQBDnTldcKjgdv0YLED4ga6wdk4I/&#10;8rBZv76sMNPuxr/UHUIpYgj7DBWYEJpMSp8bsujHriGOXOFaiyHCtpS6xVsMt7VMk2QmLVYcGww2&#10;tDWUXw5Xq6BINU3eLmezm39gsd2/p11Xfys1HPSfSxCB+vAvfrp/dJy/mE7h8U08Qa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g/7zDAAAA3QAAAA8AAAAAAAAAAAAA&#10;AAAAoQIAAGRycy9kb3ducmV2LnhtbFBLBQYAAAAABAAEAPkAAACRAwAAAAA=&#10;">
              <v:stroke endarrow="block"/>
            </v:shape>
            <v:shape id="Прямая со стрелкой 322" o:spid="_x0000_s2249" type="#_x0000_t32" style="position:absolute;left:2795270;top:1647825;width:1;height:236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YSsUAAADdAAAADwAAAGRycy9kb3ducmV2LnhtbERPTWvCQBC9F/wPyxR6KbpJpSVEVxGh&#10;UIog2l56G7KTbGh2NmY3MfbXu0LB2zze5yzXo23EQJ2vHStIZwkI4sLpmisF31/v0wyED8gaG8ek&#10;4EIe1qvJwxJz7c58oOEYKhFD2OeowITQ5lL6wpBFP3MtceRK11kMEXaV1B2eY7ht5EuSvEmLNccG&#10;gy1tDRW/x94qeD781FVZ9ruLn//ts+RzfzLFoNTT47hZgAg0hrv43/2h4/zsNYXbN/EE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dYSsUAAADdAAAADwAAAAAAAAAA&#10;AAAAAAChAgAAZHJzL2Rvd25yZXYueG1sUEsFBgAAAAAEAAQA+QAAAJMDAAAAAA==&#10;">
              <v:stroke endarrow="block"/>
            </v:shape>
            <v:roundrect id="Скругленный прямоугольник 324" o:spid="_x0000_s2250" style="position:absolute;left:333375;top:2723175;width:5038725;height:4667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y8McA&#10;AADdAAAADwAAAGRycy9kb3ducmV2LnhtbESPT2vCQBDF70K/wzKF3pqNf9qmqauIokjbS6N4HrJj&#10;EszOhuw2id/eLRS8zfDevN+b+XIwteiodZVlBeMoBkGcW11xoeB42D4nIJxH1lhbJgVXcrBcPIzm&#10;mGrb8w91mS9ECGGXooLS+yaV0uUlGXSRbYiDdratQR/WtpC6xT6Em1pO4vhVGqw4EEpsaF1Sfsl+&#10;TYDg1/a4+3wbu83qeyfNeWZO7zOlnh6H1QcIT4O/m/+v9zrUT16m8PdNGEE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8vDHAAAA3QAAAA8AAAAAAAAAAAAAAAAAmAIAAGRy&#10;cy9kb3ducmV2LnhtbFBLBQYAAAAABAAEAPUAAACMAwAAAAA=&#10;" strokeweight="1pt">
              <v:textbox>
                <w:txbxContent>
                  <w:p w:rsidR="00EE7F47" w:rsidRPr="000C2BC0" w:rsidRDefault="00EE7F47" w:rsidP="008611F0">
                    <w:pPr>
                      <w:pStyle w:val="ad"/>
                      <w:spacing w:before="0" w:beforeAutospacing="0" w:after="0" w:afterAutospacing="0"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 xml:space="preserve">ОПРЕДЕЛЕНИЕ СИЛЫ ОПЕРАЦИОННОГО РЫЧАГА </w:t>
                    </w:r>
                  </w:p>
                </w:txbxContent>
              </v:textbox>
            </v:roundrect>
            <v:shape id="Прямая со стрелкой 325" o:spid="_x0000_s2251" type="#_x0000_t32" style="position:absolute;left:609600;top:1647825;width:0;height:1075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lpYcMAAADdAAAADwAAAGRycy9kb3ducmV2LnhtbERPS2vCQBC+F/wPywi9FN2Y1gfRVUSo&#10;LXjyAV6H7CQbzM6G7Brjv+8WCr3Nx/ec1aa3teio9ZVjBZNxAoI4d7riUsHl/DlagPABWWPtmBQ8&#10;ycNmPXhZYabdg4/UnUIpYgj7DBWYEJpMSp8bsujHriGOXOFaiyHCtpS6xUcMt7VMk2QmLVYcGww2&#10;tDOU3053q6BINU3eblfzNZ9isTu8p11X75V6HfbbJYhAffgX/7m/dZy/mH7A7zfx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5aWHDAAAA3QAAAA8AAAAAAAAAAAAA&#10;AAAAoQIAAGRycy9kb3ducmV2LnhtbFBLBQYAAAAABAAEAPkAAACRAwAAAAA=&#10;">
              <v:stroke endarrow="block"/>
            </v:shape>
            <v:shape id="Прямая со стрелкой 326" o:spid="_x0000_s2252" type="#_x0000_t32" style="position:absolute;left:1666875;top:1647825;width:0;height:1075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M+sMAAADdAAAADwAAAGRycy9kb3ducmV2LnhtbERPS2vCQBC+F/oflil4KboxEpXUVYrg&#10;A3rSFnodspNsMDsbstsY/70rCL3Nx/ec1Wawjeip87VjBdNJAoK4cLrmSsHP9268BOEDssbGMSm4&#10;kYfN+vVlhbl2Vz5Rfw6ViCHsc1RgQmhzKX1hyKKfuJY4cqXrLIYIu0rqDq8x3DYyTZK5tFhzbDDY&#10;0tZQcTn/WQVlqmn6fvk1h0WG5fZrlvZ9s1dq9DZ8foAINIR/8dN91HH+Msvg8U08Qa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1zPrDAAAA3QAAAA8AAAAAAAAAAAAA&#10;AAAAoQIAAGRycy9kb3ducmV2LnhtbFBLBQYAAAAABAAEAPkAAACRAwAAAAA=&#10;">
              <v:stroke endarrow="block"/>
            </v:shape>
            <v:shape id="Прямая со стрелкой 327" o:spid="_x0000_s2253" type="#_x0000_t32" style="position:absolute;left:2781300;top:2466000;width:0;height:257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/m8EAAADcAAAADwAAAGRycy9kb3ducmV2LnhtbERPz2vCMBS+D/wfwhO8jJlap5NqFBHm&#10;Bp6sg10fzWtTbF5KE2v33y8HwePH93uzG2wjeup87VjBbJqAIC6crrlS8HP5fFuB8AFZY+OYFPyR&#10;h9129LLBTLs7n6nPQyViCPsMFZgQ2kxKXxiy6KeuJY5c6TqLIcKukrrDewy3jUyTZCkt1hwbDLZ0&#10;MFRc85tVUKaaZq/XX/P1scDycJqnfd8clZqMh/0aRKAhPMUP97dW8L6Ka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/+bwQAAANwAAAAPAAAAAAAAAAAAAAAA&#10;AKECAABkcnMvZG93bnJldi54bWxQSwUGAAAAAAQABAD5AAAAjwMAAAAA&#10;">
              <v:stroke endarrow="block"/>
            </v:shape>
            <v:shape id="Прямая со стрелкой 328" o:spid="_x0000_s2254" type="#_x0000_t32" style="position:absolute;left:4019550;top:1647825;width:0;height:1075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5nLsQAAADcAAAADwAAAGRycy9kb3ducmV2LnhtbESPQWvCQBSE74L/YXlCL1I3plhL6ioi&#10;VAVPVaHXR/YlG8y+Ddk1xn/vFgSPw8x8wyxWva1FR62vHCuYThIQxLnTFZcKzqef9y8QPiBrrB2T&#10;gjt5WC2HgwVm2t34l7pjKEWEsM9QgQmhyaT0uSGLfuIa4ugVrrUYomxLqVu8RbitZZokn9JixXHB&#10;YEMbQ/nleLUKilTTdHz5M7v5DIvN4SPtunqr1NuoX3+DCNSHV/jZ3msFs2QO/2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mcuxAAAANwAAAAPAAAAAAAAAAAA&#10;AAAAAKECAABkcnMvZG93bnJldi54bWxQSwUGAAAAAAQABAD5AAAAkgMAAAAA&#10;">
              <v:stroke endarrow="block"/>
            </v:shape>
            <v:shape id="Прямая со стрелкой 329" o:spid="_x0000_s2255" type="#_x0000_t32" style="position:absolute;left:5172075;top:1647825;width:9525;height:1075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zXMAAAADcAAAADwAAAGRycy9kb3ducmV2LnhtbERPTYvCMBC9L/gfwgheFk3t4irVKCLo&#10;CntaFbwOzbQpNpPSxFr/vTkIe3y879Wmt7XoqPWVYwXTSQKCOHe64lLB5bwfL0D4gKyxdkwKnuRh&#10;sx58rDDT7sF/1J1CKWII+wwVmBCaTEqfG7LoJ64hjlzhWoshwraUusVHDLe1TJPkW1qsODYYbGhn&#10;KL+d7lZBkWqaft6u5mc+w2L3+5V2XX1QajTst0sQgfrwL367j1rBLIlr45l4BO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R81zAAAAA3AAAAA8AAAAAAAAAAAAAAAAA&#10;oQIAAGRycy9kb3ducmV2LnhtbFBLBQYAAAAABAAEAPkAAACOAwAAAAA=&#10;">
              <v:stroke endarrow="block"/>
            </v:shape>
            <v:shape id="Прямая со стрелкой 330" o:spid="_x0000_s2256" type="#_x0000_t32" style="position:absolute;left:609600;top:3189900;width:0;height:277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1Wx8QAAADcAAAADwAAAGRycy9kb3ducmV2LnhtbESPQWvCQBSE74L/YXmFXopujFjb1FVE&#10;0BY8aQWvj+xLNph9G7LbGP99VxA8DjPzDbNY9bYWHbW+cqxgMk5AEOdOV1wqOP1uRx8gfEDWWDsm&#10;BTfysFoOBwvMtLvygbpjKEWEsM9QgQmhyaT0uSGLfuwa4ugVrrUYomxLqVu8RritZZok79JixXHB&#10;YEMbQ/nl+GcVFKmmydvlbL7nMyw2+2nadfVOqdeXfv0FIlAfnuFH+0crmCWf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3VbHxAAAANwAAAAPAAAAAAAAAAAA&#10;AAAAAKECAABkcnMvZG93bnJldi54bWxQSwUGAAAAAAQABAD5AAAAkgMAAAAA&#10;">
              <v:stroke endarrow="block"/>
            </v:shape>
            <v:shape id="Прямая со стрелкой 333" o:spid="_x0000_s2257" type="#_x0000_t32" style="position:absolute;left:2130975;top:3189900;width:0;height:277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rkMQAAADcAAAADwAAAGRycy9kb3ducmV2LnhtbESPQWvCQBSE74X+h+UVvBTdmKCW1FWK&#10;UBU8aQu9PrIv2WD2bchuY/z3riB4HGbmG2a5Hmwjeup87VjBdJKAIC6crrlS8PvzPf4A4QOyxsYx&#10;KbiSh/Xq9WWJuXYXPlJ/CpWIEPY5KjAhtLmUvjBk0U9cSxy90nUWQ5RdJXWHlwi3jUyTZC4t1hwX&#10;DLa0MVScT/9WQZlqmr6f/8xuMcNyc8jSvm+2So3ehq9PEIGG8Aw/2nutYJZl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auQxAAAANwAAAAPAAAAAAAAAAAA&#10;AAAAAKECAABkcnMvZG93bnJldi54bWxQSwUGAAAAAAQABAD5AAAAkgMAAAAA&#10;">
              <v:stroke endarrow="block"/>
            </v:shape>
            <v:shape id="Прямая со стрелкой 335" o:spid="_x0000_s2258" type="#_x0000_t32" style="position:absolute;left:2885440;top:3757930;width:54800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h1MIAAADcAAAADwAAAGRycy9kb3ducmV2LnhtbERPy4rCMBTdD/gP4QqzGTSZGRCpRhFh&#10;QEQQHxt3l+a2KTY3tYm1+vWTxcAsD+c9X/auFh21ofKs4XOsQBDn3lRcajiffkZTECEiG6w9k4Yn&#10;BVguBm9zzIx/8IG6YyxFCuGQoQYbY5NJGXJLDsPYN8SJK3zrMCbYltK0+EjhrpZfSk2kw4pTg8WG&#10;1pby6/HuNHwcLlVZFPfdM3y/9lO13d9s3mn9PuxXMxCR+vgv/nNvjIaJSmvTmXQE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oh1MIAAADcAAAADwAAAAAAAAAAAAAA&#10;AAChAgAAZHJzL2Rvd25yZXYueG1sUEsFBgAAAAAEAAQA+QAAAJADAAAAAA==&#10;">
              <v:stroke endarrow="block"/>
            </v:shape>
            <v:shape id="Прямая со стрелкой 336" o:spid="_x0000_s2259" type="#_x0000_t32" style="position:absolute;left:2130975;top:4048125;width:0;height:3524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3u8UAAADcAAAADwAAAGRycy9kb3ducmV2LnhtbESPQWvCQBSE70L/w/IKvZS6MaXapm5E&#10;hFrBk1ro9ZF9yYZk34bsGuO/7xYEj8PMfMMsV6NtxUC9rx0rmE0TEMSF0zVXCn5OXy/vIHxA1tg6&#10;JgVX8rDKHyZLzLS78IGGY6hEhLDPUIEJocuk9IUhi37qOuLola63GKLsK6l7vES4bWWaJHNpsea4&#10;YLCjjaGiOZ6tgjLVNHtufs334g3Lzf41HYZ2q9TT47j+BBFoDPfwrb3TCubJB/yfiUd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g3u8UAAADcAAAADwAAAAAAAAAA&#10;AAAAAAChAgAAZHJzL2Rvd25yZXYueG1sUEsFBgAAAAAEAAQA+QAAAJMDAAAAAA==&#10;">
              <v:stroke endarrow="block"/>
            </v:shape>
            <v:rect id="_x0000_s2260" style="position:absolute;top:1066800;width:1066800;height:581025">
              <v:textbox>
                <w:txbxContent>
                  <w:p w:rsidR="00EE7F47" w:rsidRPr="000C2BC0" w:rsidRDefault="00EE7F47" w:rsidP="008611F0">
                    <w:pPr>
                      <w:spacing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>Объем реализации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261" style="position:absolute;left:1272540;top:1066800;width:861060;height:581025">
              <v:textbox>
                <w:txbxContent>
                  <w:p w:rsidR="00EE7F47" w:rsidRPr="000C2BC0" w:rsidRDefault="00EE7F47" w:rsidP="008611F0">
                    <w:pPr>
                      <w:spacing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>Цена</w:t>
                    </w:r>
                  </w:p>
                </w:txbxContent>
              </v:textbox>
            </v:rect>
            <v:rect id="_x0000_s2262" style="position:absolute;left:2276475;top:1066800;width:1066800;height:581025">
              <v:textbox>
                <w:txbxContent>
                  <w:p w:rsidR="00EE7F47" w:rsidRPr="000C2BC0" w:rsidRDefault="00EE7F47" w:rsidP="008611F0">
                    <w:pPr>
                      <w:spacing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>Переменные затраты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263" style="position:absolute;left:3433445;top:1066800;width:1066800;height:581025">
              <v:textbox>
                <w:txbxContent>
                  <w:p w:rsidR="00EE7F47" w:rsidRPr="000C2BC0" w:rsidRDefault="00EE7F47" w:rsidP="008611F0">
                    <w:pPr>
                      <w:spacing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>Постоянные затраты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264" style="position:absolute;left:4634865;top:1066800;width:1066800;height:581025">
              <v:textbox>
                <w:txbxContent>
                  <w:p w:rsidR="00EE7F47" w:rsidRPr="000C2BC0" w:rsidRDefault="00EE7F47" w:rsidP="008611F0">
                    <w:pPr>
                      <w:spacing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>Валовые затраты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265" style="position:absolute;left:1985645;top:1884680;width:1514475;height:581025">
              <v:textbox>
                <w:txbxContent>
                  <w:p w:rsidR="00EE7F47" w:rsidRPr="000C2BC0" w:rsidRDefault="00EE7F47" w:rsidP="008611F0">
                    <w:pPr>
                      <w:pStyle w:val="ad"/>
                      <w:spacing w:before="0" w:beforeAutospacing="0" w:after="0" w:afterAutospacing="0"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 xml:space="preserve">Прямые </w:t>
                    </w:r>
                    <w:r>
                      <w:rPr>
                        <w:sz w:val="20"/>
                        <w:szCs w:val="20"/>
                      </w:rPr>
                      <w:t xml:space="preserve">материальные </w:t>
                    </w:r>
                    <w:r w:rsidRPr="000C2BC0">
                      <w:rPr>
                        <w:sz w:val="20"/>
                        <w:szCs w:val="20"/>
                      </w:rPr>
                      <w:t xml:space="preserve">затраты 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266" style="position:absolute;left:1560830;top:4400550;width:3744595;height:374650">
              <v:textbox>
                <w:txbxContent>
                  <w:p w:rsidR="00EE7F47" w:rsidRPr="000C2BC0" w:rsidRDefault="00EE7F47" w:rsidP="008611F0">
                    <w:pPr>
                      <w:spacing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>Определение запаса финансовой прочности по анализируемому фактору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267" style="position:absolute;left:3423920;top:3467100;width:1881505;height:670560">
              <v:textbox>
                <w:txbxContent>
                  <w:p w:rsidR="00EE7F47" w:rsidRPr="000C2BC0" w:rsidRDefault="00EE7F47" w:rsidP="008611F0">
                    <w:pPr>
                      <w:pStyle w:val="ad"/>
                      <w:spacing w:before="0" w:beforeAutospacing="0" w:after="0" w:afterAutospacing="0"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 xml:space="preserve">Определение </w:t>
                    </w:r>
                    <w:r>
                      <w:rPr>
                        <w:sz w:val="20"/>
                        <w:szCs w:val="20"/>
                      </w:rPr>
                      <w:t>неблагоприятных</w:t>
                    </w:r>
                    <w:r w:rsidRPr="000C2BC0">
                      <w:rPr>
                        <w:sz w:val="20"/>
                        <w:szCs w:val="20"/>
                      </w:rPr>
                      <w:t xml:space="preserve"> значени</w:t>
                    </w:r>
                    <w:r>
                      <w:rPr>
                        <w:sz w:val="20"/>
                        <w:szCs w:val="20"/>
                      </w:rPr>
                      <w:t>й</w:t>
                    </w:r>
                    <w:r w:rsidRPr="000C2BC0">
                      <w:rPr>
                        <w:sz w:val="20"/>
                        <w:szCs w:val="20"/>
                      </w:rPr>
                      <w:t xml:space="preserve"> анализируемого фактора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268" style="position:absolute;left:1558290;top:3475355;width:1333500;height:581025">
              <v:textbox>
                <w:txbxContent>
                  <w:p w:rsidR="00EE7F47" w:rsidRPr="000C2BC0" w:rsidRDefault="00EE7F47" w:rsidP="008611F0">
                    <w:pPr>
                      <w:pStyle w:val="ad"/>
                      <w:spacing w:before="0" w:beforeAutospacing="0" w:after="0" w:afterAutospacing="0"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>Анализ безубыточности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2269" style="position:absolute;top:3475355;width:1377315;height:981075">
              <v:textbox>
                <w:txbxContent>
                  <w:p w:rsidR="00EE7F47" w:rsidRPr="000C2BC0" w:rsidRDefault="00EE7F47" w:rsidP="008611F0">
                    <w:pPr>
                      <w:pStyle w:val="ad"/>
                      <w:spacing w:before="0" w:beforeAutospacing="0" w:after="0" w:afterAutospacing="0" w:line="192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C2BC0">
                      <w:rPr>
                        <w:sz w:val="20"/>
                        <w:szCs w:val="20"/>
                      </w:rPr>
                      <w:t xml:space="preserve">Анализ чувствительности прибыли к изменению </w:t>
                    </w:r>
                    <w:r>
                      <w:rPr>
                        <w:sz w:val="20"/>
                        <w:szCs w:val="20"/>
                      </w:rPr>
                      <w:t xml:space="preserve">анализируемых </w:t>
                    </w:r>
                    <w:r w:rsidRPr="000C2BC0">
                      <w:rPr>
                        <w:sz w:val="20"/>
                        <w:szCs w:val="20"/>
                      </w:rPr>
                      <w:t>факторов</w:t>
                    </w:r>
                  </w:p>
                  <w:p w:rsidR="00EE7F47" w:rsidRPr="000C2BC0" w:rsidRDefault="00EE7F47" w:rsidP="008611F0">
                    <w:pPr>
                      <w:spacing w:line="192" w:lineRule="auto"/>
                      <w:ind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1721A2">
        <w:rPr>
          <w:sz w:val="26"/>
          <w:szCs w:val="26"/>
        </w:rPr>
        <w:t>Применение операционного</w:t>
      </w:r>
      <w:r w:rsidR="00C1378B" w:rsidRPr="000849AF">
        <w:rPr>
          <w:sz w:val="26"/>
          <w:szCs w:val="26"/>
        </w:rPr>
        <w:t xml:space="preserve"> анализ</w:t>
      </w:r>
      <w:r w:rsidR="001721A2">
        <w:rPr>
          <w:sz w:val="26"/>
          <w:szCs w:val="26"/>
        </w:rPr>
        <w:t>а</w:t>
      </w:r>
      <w:r w:rsidR="00C1378B" w:rsidRPr="000849AF">
        <w:rPr>
          <w:sz w:val="26"/>
          <w:szCs w:val="26"/>
        </w:rPr>
        <w:t xml:space="preserve"> </w:t>
      </w:r>
      <w:r w:rsidR="001721A2">
        <w:rPr>
          <w:sz w:val="26"/>
          <w:szCs w:val="26"/>
        </w:rPr>
        <w:t>дает возможность</w:t>
      </w:r>
      <w:r w:rsidR="00C1378B" w:rsidRPr="000849AF">
        <w:rPr>
          <w:sz w:val="26"/>
          <w:szCs w:val="26"/>
        </w:rPr>
        <w:t xml:space="preserve"> определить зависимость финансовых результатов деятельности предприятия от изменения структуры и </w:t>
      </w:r>
      <w:r w:rsidR="00CB3B62">
        <w:rPr>
          <w:sz w:val="26"/>
          <w:szCs w:val="26"/>
        </w:rPr>
        <w:t>величины</w:t>
      </w:r>
      <w:r w:rsidR="00C1378B" w:rsidRPr="000849AF">
        <w:rPr>
          <w:sz w:val="26"/>
          <w:szCs w:val="26"/>
        </w:rPr>
        <w:t xml:space="preserve"> затрат, а также от изменения объема продукции. </w:t>
      </w:r>
      <w:r w:rsidR="000C2BC0" w:rsidRPr="000849AF">
        <w:rPr>
          <w:sz w:val="26"/>
          <w:szCs w:val="26"/>
        </w:rPr>
        <w:t>В диссертации представлена общая</w:t>
      </w:r>
      <w:r w:rsidR="00C1378B" w:rsidRPr="000849AF">
        <w:rPr>
          <w:sz w:val="26"/>
          <w:szCs w:val="26"/>
        </w:rPr>
        <w:t xml:space="preserve"> последовательность аналитических процедур</w:t>
      </w:r>
      <w:r w:rsidR="00E7388B">
        <w:rPr>
          <w:sz w:val="26"/>
          <w:szCs w:val="26"/>
        </w:rPr>
        <w:t>, которая</w:t>
      </w:r>
      <w:r w:rsidR="00C1378B" w:rsidRPr="000849AF">
        <w:rPr>
          <w:sz w:val="26"/>
          <w:szCs w:val="26"/>
        </w:rPr>
        <w:t xml:space="preserve"> может быть скорректирована в зависимости от особенной деятельности </w:t>
      </w:r>
      <w:r w:rsidR="000C2BC0" w:rsidRPr="000849AF">
        <w:rPr>
          <w:sz w:val="26"/>
          <w:szCs w:val="26"/>
        </w:rPr>
        <w:t>конкретного производства</w:t>
      </w:r>
      <w:r w:rsidR="00C1378B" w:rsidRPr="000849AF">
        <w:rPr>
          <w:sz w:val="26"/>
          <w:szCs w:val="26"/>
        </w:rPr>
        <w:t xml:space="preserve"> и целей проведения операционного анализа. Данные процедуры осуществляются в постоянной взаимосвязи с аналогичными процедурами финансового и управленческого анализа, которые могут проводит</w:t>
      </w:r>
      <w:r w:rsidR="000C2BC0" w:rsidRPr="000849AF">
        <w:rPr>
          <w:sz w:val="26"/>
          <w:szCs w:val="26"/>
        </w:rPr>
        <w:t>ь</w:t>
      </w:r>
      <w:r w:rsidR="00C1378B" w:rsidRPr="000849AF">
        <w:rPr>
          <w:sz w:val="26"/>
          <w:szCs w:val="26"/>
        </w:rPr>
        <w:t xml:space="preserve">ся на предприятии. </w:t>
      </w:r>
      <w:r w:rsidR="00E7388B">
        <w:rPr>
          <w:sz w:val="26"/>
          <w:szCs w:val="26"/>
        </w:rPr>
        <w:t>Технология п</w:t>
      </w:r>
      <w:r w:rsidR="00C1378B" w:rsidRPr="000849AF">
        <w:rPr>
          <w:rStyle w:val="apple-converted-space"/>
          <w:sz w:val="26"/>
          <w:szCs w:val="26"/>
        </w:rPr>
        <w:t>роведени</w:t>
      </w:r>
      <w:r w:rsidR="00E7388B">
        <w:rPr>
          <w:rStyle w:val="apple-converted-space"/>
          <w:sz w:val="26"/>
          <w:szCs w:val="26"/>
        </w:rPr>
        <w:t>я</w:t>
      </w:r>
      <w:r w:rsidR="00C1378B" w:rsidRPr="000849AF">
        <w:rPr>
          <w:rStyle w:val="apple-converted-space"/>
          <w:sz w:val="26"/>
          <w:szCs w:val="26"/>
        </w:rPr>
        <w:t xml:space="preserve"> операционного анализа представ</w:t>
      </w:r>
      <w:r w:rsidR="00E34F93">
        <w:rPr>
          <w:rStyle w:val="apple-converted-space"/>
          <w:sz w:val="26"/>
          <w:szCs w:val="26"/>
        </w:rPr>
        <w:t>лен</w:t>
      </w:r>
      <w:r w:rsidR="00337990">
        <w:rPr>
          <w:rStyle w:val="apple-converted-space"/>
          <w:sz w:val="26"/>
          <w:szCs w:val="26"/>
        </w:rPr>
        <w:t>а</w:t>
      </w:r>
      <w:r w:rsidR="00E34F93">
        <w:rPr>
          <w:rStyle w:val="apple-converted-space"/>
          <w:sz w:val="26"/>
          <w:szCs w:val="26"/>
        </w:rPr>
        <w:t xml:space="preserve"> на рисунке </w:t>
      </w:r>
      <w:r w:rsidR="008611F0">
        <w:rPr>
          <w:rStyle w:val="apple-converted-space"/>
          <w:sz w:val="26"/>
          <w:szCs w:val="26"/>
        </w:rPr>
        <w:t>8</w:t>
      </w:r>
      <w:r w:rsidR="000C2BC0" w:rsidRPr="000849AF">
        <w:rPr>
          <w:rStyle w:val="apple-converted-space"/>
          <w:sz w:val="26"/>
          <w:szCs w:val="26"/>
        </w:rPr>
        <w:t xml:space="preserve">. </w:t>
      </w:r>
    </w:p>
    <w:p w:rsidR="00C1378B" w:rsidRPr="000849AF" w:rsidRDefault="00C1378B" w:rsidP="000849AF">
      <w:pPr>
        <w:spacing w:line="312" w:lineRule="auto"/>
        <w:rPr>
          <w:sz w:val="26"/>
          <w:szCs w:val="26"/>
        </w:rPr>
      </w:pPr>
    </w:p>
    <w:p w:rsidR="00C1378B" w:rsidRPr="000849AF" w:rsidRDefault="00C1378B" w:rsidP="000849AF">
      <w:pPr>
        <w:pStyle w:val="ad"/>
        <w:spacing w:before="0" w:beforeAutospacing="0" w:after="0" w:afterAutospacing="0" w:line="312" w:lineRule="auto"/>
        <w:rPr>
          <w:rStyle w:val="apple-converted-space"/>
          <w:sz w:val="26"/>
          <w:szCs w:val="26"/>
        </w:rPr>
      </w:pPr>
    </w:p>
    <w:p w:rsidR="00C1378B" w:rsidRDefault="00C1378B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E34F93" w:rsidRDefault="00E34F93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C1378B" w:rsidRPr="000849AF" w:rsidRDefault="00C1378B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  <w:r w:rsidRPr="000849AF">
        <w:rPr>
          <w:sz w:val="26"/>
          <w:szCs w:val="26"/>
        </w:rPr>
        <w:t>Рисунок</w:t>
      </w:r>
      <w:r w:rsidR="008611F0">
        <w:rPr>
          <w:sz w:val="26"/>
          <w:szCs w:val="26"/>
        </w:rPr>
        <w:t xml:space="preserve"> 8</w:t>
      </w:r>
      <w:r w:rsidRPr="000849AF">
        <w:rPr>
          <w:sz w:val="26"/>
          <w:szCs w:val="26"/>
        </w:rPr>
        <w:t xml:space="preserve"> – Технология проведения операционного анализа</w:t>
      </w:r>
    </w:p>
    <w:p w:rsidR="00C1378B" w:rsidRPr="000849AF" w:rsidRDefault="00C1378B" w:rsidP="000849AF">
      <w:pPr>
        <w:pStyle w:val="ad"/>
        <w:spacing w:before="0" w:beforeAutospacing="0" w:after="0" w:afterAutospacing="0" w:line="312" w:lineRule="auto"/>
        <w:rPr>
          <w:sz w:val="26"/>
          <w:szCs w:val="26"/>
        </w:rPr>
      </w:pPr>
    </w:p>
    <w:p w:rsidR="000C2BC0" w:rsidRPr="000849AF" w:rsidRDefault="000C2BC0" w:rsidP="000849AF">
      <w:pPr>
        <w:spacing w:line="312" w:lineRule="auto"/>
        <w:rPr>
          <w:sz w:val="26"/>
          <w:szCs w:val="26"/>
        </w:rPr>
      </w:pPr>
      <w:r w:rsidRPr="000849AF">
        <w:rPr>
          <w:sz w:val="26"/>
          <w:szCs w:val="26"/>
        </w:rPr>
        <w:lastRenderedPageBreak/>
        <w:t>В диссертации операционный анализ по сегментам проведен на примере производственно</w:t>
      </w:r>
      <w:r w:rsidR="00E7388B">
        <w:rPr>
          <w:sz w:val="26"/>
          <w:szCs w:val="26"/>
        </w:rPr>
        <w:t>го предприятия</w:t>
      </w:r>
      <w:r w:rsidRPr="000849AF">
        <w:rPr>
          <w:sz w:val="26"/>
          <w:szCs w:val="26"/>
        </w:rPr>
        <w:t xml:space="preserve">, </w:t>
      </w:r>
      <w:r w:rsidR="00C1378B" w:rsidRPr="000849AF">
        <w:rPr>
          <w:sz w:val="26"/>
          <w:szCs w:val="26"/>
        </w:rPr>
        <w:t>осуществля</w:t>
      </w:r>
      <w:r w:rsidRPr="000849AF">
        <w:rPr>
          <w:sz w:val="26"/>
          <w:szCs w:val="26"/>
        </w:rPr>
        <w:t>юще</w:t>
      </w:r>
      <w:r w:rsidR="00337990">
        <w:rPr>
          <w:sz w:val="26"/>
          <w:szCs w:val="26"/>
        </w:rPr>
        <w:t>го</w:t>
      </w:r>
      <w:r w:rsidR="00C1378B" w:rsidRPr="000849AF">
        <w:rPr>
          <w:sz w:val="26"/>
          <w:szCs w:val="26"/>
        </w:rPr>
        <w:t xml:space="preserve"> три вида деятельности: производство, оказание услуг по переработке давальческого сырья и продажа </w:t>
      </w:r>
      <w:r w:rsidR="00E7388B">
        <w:rPr>
          <w:sz w:val="26"/>
          <w:szCs w:val="26"/>
        </w:rPr>
        <w:t>покупных товаров</w:t>
      </w:r>
      <w:r w:rsidR="00C1378B" w:rsidRPr="000849AF">
        <w:rPr>
          <w:sz w:val="26"/>
          <w:szCs w:val="26"/>
        </w:rPr>
        <w:t xml:space="preserve">. </w:t>
      </w:r>
      <w:r w:rsidRPr="000849AF">
        <w:rPr>
          <w:sz w:val="26"/>
          <w:szCs w:val="26"/>
        </w:rPr>
        <w:t>Показатели операционного анализа производства пр</w:t>
      </w:r>
      <w:r w:rsidR="00E34F93">
        <w:rPr>
          <w:sz w:val="26"/>
          <w:szCs w:val="26"/>
        </w:rPr>
        <w:t>одукции представлены в таблице 2</w:t>
      </w:r>
      <w:r w:rsidRPr="000849AF">
        <w:rPr>
          <w:sz w:val="26"/>
          <w:szCs w:val="26"/>
        </w:rPr>
        <w:t>.</w:t>
      </w:r>
    </w:p>
    <w:p w:rsidR="000C2BC0" w:rsidRPr="000849AF" w:rsidRDefault="000C2BC0" w:rsidP="000849AF">
      <w:pPr>
        <w:spacing w:line="312" w:lineRule="auto"/>
        <w:rPr>
          <w:sz w:val="26"/>
          <w:szCs w:val="26"/>
        </w:rPr>
      </w:pPr>
    </w:p>
    <w:p w:rsidR="00C1378B" w:rsidRPr="000849AF" w:rsidRDefault="00E34F93" w:rsidP="000849A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Таблица 2</w:t>
      </w:r>
      <w:r w:rsidR="00C1378B" w:rsidRPr="000849AF">
        <w:rPr>
          <w:sz w:val="26"/>
          <w:szCs w:val="26"/>
        </w:rPr>
        <w:t xml:space="preserve"> – Показатели операционного</w:t>
      </w:r>
      <w:r>
        <w:rPr>
          <w:sz w:val="26"/>
          <w:szCs w:val="26"/>
        </w:rPr>
        <w:t xml:space="preserve"> анализа производства продукции, руб.</w:t>
      </w:r>
      <w:r w:rsidR="00CB3B62">
        <w:rPr>
          <w:rStyle w:val="aa"/>
          <w:sz w:val="26"/>
          <w:szCs w:val="26"/>
        </w:rPr>
        <w:footnoteReference w:id="3"/>
      </w:r>
    </w:p>
    <w:tbl>
      <w:tblPr>
        <w:tblW w:w="10348" w:type="dxa"/>
        <w:tblInd w:w="-34" w:type="dxa"/>
        <w:tblLayout w:type="fixed"/>
        <w:tblLook w:val="0000"/>
      </w:tblPr>
      <w:tblGrid>
        <w:gridCol w:w="3686"/>
        <w:gridCol w:w="1594"/>
        <w:gridCol w:w="1737"/>
        <w:gridCol w:w="1736"/>
        <w:gridCol w:w="1595"/>
      </w:tblGrid>
      <w:tr w:rsidR="00C1378B" w:rsidRPr="00835AD5" w:rsidTr="00CB3B62">
        <w:trPr>
          <w:trHeight w:val="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Показатель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Январь 2013г.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Февраль 2013г.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Абс. отклонение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Темп роста, %</w:t>
            </w:r>
          </w:p>
        </w:tc>
      </w:tr>
      <w:tr w:rsidR="00C1378B" w:rsidRPr="00835AD5" w:rsidTr="00CB3B62">
        <w:trPr>
          <w:trHeight w:val="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Выручка от реализации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56 288,95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9 417,96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-46 870,99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16,73</w:t>
            </w:r>
          </w:p>
        </w:tc>
      </w:tr>
      <w:tr w:rsidR="00C1378B" w:rsidRPr="00835AD5" w:rsidTr="00CB3B6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Условно-переменные затраты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78B" w:rsidRPr="000C2BC0" w:rsidRDefault="00C1378B" w:rsidP="008611F0">
            <w:pPr>
              <w:pStyle w:val="ad"/>
              <w:spacing w:before="0" w:beforeAutospacing="0" w:after="0" w:afterAutospacing="0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41 449,23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78B" w:rsidRPr="000C2BC0" w:rsidRDefault="00C1378B" w:rsidP="008611F0">
            <w:pPr>
              <w:pStyle w:val="ad"/>
              <w:spacing w:before="0" w:beforeAutospacing="0" w:after="0" w:afterAutospacing="0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10 131,46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-31 317,77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24,44</w:t>
            </w:r>
          </w:p>
        </w:tc>
      </w:tr>
      <w:tr w:rsidR="00C1378B" w:rsidRPr="00835AD5" w:rsidTr="00CB3B6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Условно-постоянные затраты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78B" w:rsidRPr="000C2BC0" w:rsidRDefault="00C1378B" w:rsidP="008611F0">
            <w:pPr>
              <w:pStyle w:val="ad"/>
              <w:spacing w:before="0" w:beforeAutospacing="0" w:after="0" w:afterAutospacing="0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73 274,75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78B" w:rsidRPr="000C2BC0" w:rsidRDefault="00C1378B" w:rsidP="008611F0">
            <w:pPr>
              <w:pStyle w:val="ad"/>
              <w:spacing w:before="0" w:beforeAutospacing="0" w:after="0" w:afterAutospacing="0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5 924,77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-67 349,98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8,09</w:t>
            </w:r>
          </w:p>
        </w:tc>
      </w:tr>
      <w:tr w:rsidR="00C1378B" w:rsidRPr="00835AD5" w:rsidTr="00CB3B6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Прибыль (убыток) от реализации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-58 435,03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-6 638,27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51 796,76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</w:t>
            </w:r>
          </w:p>
        </w:tc>
      </w:tr>
      <w:tr w:rsidR="00C1378B" w:rsidRPr="00835AD5" w:rsidTr="00CB3B6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Маржинальный доход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14 839,72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-713,50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-15 553,22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</w:t>
            </w:r>
          </w:p>
        </w:tc>
      </w:tr>
      <w:tr w:rsidR="00C1378B" w:rsidRPr="00835AD5" w:rsidTr="00CB3B6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Доля маржинального дохода в выручке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0,26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</w:t>
            </w:r>
          </w:p>
        </w:tc>
      </w:tr>
      <w:tr w:rsidR="00C1378B" w:rsidRPr="00835AD5" w:rsidTr="00CB3B6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Точка безубыточности, руб.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277 940,47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78 204,97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-199 735,50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28,14</w:t>
            </w:r>
          </w:p>
        </w:tc>
      </w:tr>
      <w:tr w:rsidR="00C1378B" w:rsidRPr="00835AD5" w:rsidTr="00CB3B6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Запас финансовой прочности, 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55 795,17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8 587,58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-47 207,59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</w:t>
            </w:r>
          </w:p>
        </w:tc>
      </w:tr>
      <w:tr w:rsidR="00C1378B" w:rsidRPr="00835AD5" w:rsidTr="00CB3B6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Операционный рычаг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-0,25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0,11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0,36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8B" w:rsidRPr="000C2BC0" w:rsidRDefault="00C1378B" w:rsidP="008611F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</w:t>
            </w:r>
          </w:p>
        </w:tc>
      </w:tr>
    </w:tbl>
    <w:p w:rsidR="00C1378B" w:rsidRPr="00E34F93" w:rsidRDefault="00C1378B" w:rsidP="00E34F93">
      <w:pPr>
        <w:spacing w:line="312" w:lineRule="auto"/>
        <w:rPr>
          <w:sz w:val="26"/>
          <w:szCs w:val="26"/>
        </w:rPr>
      </w:pPr>
    </w:p>
    <w:p w:rsidR="000C2BC0" w:rsidRPr="00E34F93" w:rsidRDefault="00E7388B" w:rsidP="00E34F93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Автором </w:t>
      </w:r>
      <w:r w:rsidR="000C2BC0" w:rsidRPr="00E34F93">
        <w:rPr>
          <w:sz w:val="26"/>
          <w:szCs w:val="26"/>
        </w:rPr>
        <w:t xml:space="preserve">проведен </w:t>
      </w:r>
      <w:r w:rsidR="00C1378B" w:rsidRPr="00E34F93">
        <w:rPr>
          <w:sz w:val="26"/>
          <w:szCs w:val="26"/>
        </w:rPr>
        <w:t>чувствительный анализ</w:t>
      </w:r>
      <w:r>
        <w:rPr>
          <w:sz w:val="26"/>
          <w:szCs w:val="26"/>
        </w:rPr>
        <w:t xml:space="preserve"> деятельности производственного предприятия </w:t>
      </w:r>
      <w:r w:rsidR="00C1378B" w:rsidRPr="00E34F93">
        <w:rPr>
          <w:sz w:val="26"/>
          <w:szCs w:val="26"/>
        </w:rPr>
        <w:t>в четырех направлениях: увеличение цены на 10%, уменьшение постоянны</w:t>
      </w:r>
      <w:r w:rsidR="000C2BC0" w:rsidRPr="00E34F93">
        <w:rPr>
          <w:sz w:val="26"/>
          <w:szCs w:val="26"/>
        </w:rPr>
        <w:t>х</w:t>
      </w:r>
      <w:r w:rsidR="00C1378B" w:rsidRPr="00E34F93">
        <w:rPr>
          <w:sz w:val="26"/>
          <w:szCs w:val="26"/>
        </w:rPr>
        <w:t xml:space="preserve"> затрат на 10%, уменьшение переменных затрат на 10%, увеличение объема реализации на 10%.</w:t>
      </w:r>
      <w:r>
        <w:rPr>
          <w:sz w:val="26"/>
          <w:szCs w:val="26"/>
        </w:rPr>
        <w:t xml:space="preserve"> </w:t>
      </w:r>
      <w:r w:rsidR="000C2BC0" w:rsidRPr="00E34F93">
        <w:rPr>
          <w:sz w:val="26"/>
          <w:szCs w:val="26"/>
        </w:rPr>
        <w:t xml:space="preserve">При анализе чувствительности на изменение факторов в сегментах реализации </w:t>
      </w:r>
      <w:r>
        <w:rPr>
          <w:sz w:val="26"/>
          <w:szCs w:val="26"/>
        </w:rPr>
        <w:t xml:space="preserve">покупных товаров </w:t>
      </w:r>
      <w:r w:rsidR="000C2BC0" w:rsidRPr="00E34F93">
        <w:rPr>
          <w:sz w:val="26"/>
          <w:szCs w:val="26"/>
        </w:rPr>
        <w:t>и продукции собственного производства было выявлено, что наиболее эффективны</w:t>
      </w:r>
      <w:r>
        <w:rPr>
          <w:sz w:val="26"/>
          <w:szCs w:val="26"/>
        </w:rPr>
        <w:t>м</w:t>
      </w:r>
      <w:r w:rsidR="000C2BC0" w:rsidRPr="00E34F93">
        <w:rPr>
          <w:sz w:val="26"/>
          <w:szCs w:val="26"/>
        </w:rPr>
        <w:t xml:space="preserve"> методом получения положительного финансового результата является снижение постоянных затрат</w:t>
      </w:r>
      <w:r>
        <w:rPr>
          <w:sz w:val="26"/>
          <w:szCs w:val="26"/>
        </w:rPr>
        <w:t>, поскольку</w:t>
      </w:r>
      <w:r w:rsidR="000C2BC0" w:rsidRPr="00E34F93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Pr="00E34F93">
        <w:rPr>
          <w:sz w:val="26"/>
          <w:szCs w:val="26"/>
        </w:rPr>
        <w:t xml:space="preserve"> не сопровождается </w:t>
      </w:r>
      <w:r w:rsidR="00CB3B62">
        <w:rPr>
          <w:sz w:val="26"/>
          <w:szCs w:val="26"/>
        </w:rPr>
        <w:t>уменьшением</w:t>
      </w:r>
      <w:r w:rsidRPr="00E34F93">
        <w:rPr>
          <w:sz w:val="26"/>
          <w:szCs w:val="26"/>
        </w:rPr>
        <w:t xml:space="preserve"> объема реализации, но позволяет снизить убыток на 12,54%, что свидетельствует об эффективности метода увеличения финансового результата </w:t>
      </w:r>
      <w:r w:rsidR="000C2BC0" w:rsidRPr="00E34F93">
        <w:rPr>
          <w:sz w:val="26"/>
          <w:szCs w:val="26"/>
        </w:rPr>
        <w:t xml:space="preserve">(Таблица </w:t>
      </w:r>
      <w:r w:rsidR="00E34F93">
        <w:rPr>
          <w:sz w:val="26"/>
          <w:szCs w:val="26"/>
        </w:rPr>
        <w:t>3</w:t>
      </w:r>
      <w:r w:rsidR="000C2BC0" w:rsidRPr="00E34F93">
        <w:rPr>
          <w:sz w:val="26"/>
          <w:szCs w:val="26"/>
        </w:rPr>
        <w:t>).</w:t>
      </w:r>
    </w:p>
    <w:p w:rsidR="000C2BC0" w:rsidRPr="00E34F93" w:rsidRDefault="000C2BC0" w:rsidP="00E34F93">
      <w:pPr>
        <w:spacing w:line="312" w:lineRule="auto"/>
        <w:rPr>
          <w:sz w:val="26"/>
          <w:szCs w:val="26"/>
        </w:rPr>
      </w:pPr>
    </w:p>
    <w:p w:rsidR="00C1378B" w:rsidRPr="00E34F93" w:rsidRDefault="00C1378B" w:rsidP="00E34F93">
      <w:pPr>
        <w:spacing w:line="312" w:lineRule="auto"/>
        <w:rPr>
          <w:sz w:val="26"/>
          <w:szCs w:val="26"/>
        </w:rPr>
      </w:pPr>
      <w:r w:rsidRPr="00E34F93">
        <w:rPr>
          <w:sz w:val="26"/>
          <w:szCs w:val="26"/>
        </w:rPr>
        <w:t xml:space="preserve">Таблица </w:t>
      </w:r>
      <w:r w:rsidR="00E34F93">
        <w:rPr>
          <w:sz w:val="26"/>
          <w:szCs w:val="26"/>
        </w:rPr>
        <w:t>3</w:t>
      </w:r>
      <w:r w:rsidRPr="00E34F93">
        <w:rPr>
          <w:sz w:val="26"/>
          <w:szCs w:val="26"/>
        </w:rPr>
        <w:t xml:space="preserve"> – Чувствительный анализ на снижение постоянных</w:t>
      </w:r>
      <w:r w:rsidR="00E7388B">
        <w:rPr>
          <w:sz w:val="26"/>
          <w:szCs w:val="26"/>
        </w:rPr>
        <w:t xml:space="preserve"> затрат на продукцию,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7"/>
        <w:gridCol w:w="2693"/>
        <w:gridCol w:w="1276"/>
        <w:gridCol w:w="1134"/>
      </w:tblGrid>
      <w:tr w:rsidR="00C1378B" w:rsidRPr="00835AD5" w:rsidTr="00CB3B62">
        <w:tc>
          <w:tcPr>
            <w:tcW w:w="2835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Показатель</w:t>
            </w:r>
          </w:p>
        </w:tc>
        <w:tc>
          <w:tcPr>
            <w:tcW w:w="2127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Исходные данные (январь 2013</w:t>
            </w:r>
            <w:r w:rsidR="001721A2">
              <w:rPr>
                <w:sz w:val="20"/>
                <w:szCs w:val="20"/>
              </w:rPr>
              <w:t xml:space="preserve"> </w:t>
            </w:r>
            <w:r w:rsidRPr="000C2BC0">
              <w:rPr>
                <w:sz w:val="20"/>
                <w:szCs w:val="20"/>
              </w:rPr>
              <w:t>г.)</w:t>
            </w:r>
          </w:p>
        </w:tc>
        <w:tc>
          <w:tcPr>
            <w:tcW w:w="2693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Данные при снижении постоянных затрат на 10%</w:t>
            </w:r>
          </w:p>
        </w:tc>
        <w:tc>
          <w:tcPr>
            <w:tcW w:w="1276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Абс. отклонение</w:t>
            </w:r>
          </w:p>
        </w:tc>
        <w:tc>
          <w:tcPr>
            <w:tcW w:w="1134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Темп роста, %</w:t>
            </w:r>
          </w:p>
        </w:tc>
      </w:tr>
      <w:tr w:rsidR="00C1378B" w:rsidRPr="00835AD5" w:rsidTr="00CB3B62">
        <w:tc>
          <w:tcPr>
            <w:tcW w:w="2835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Выручка от реализации</w:t>
            </w:r>
          </w:p>
        </w:tc>
        <w:tc>
          <w:tcPr>
            <w:tcW w:w="2127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56 288,95</w:t>
            </w:r>
          </w:p>
        </w:tc>
        <w:tc>
          <w:tcPr>
            <w:tcW w:w="2693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56 288,95</w:t>
            </w:r>
          </w:p>
        </w:tc>
        <w:tc>
          <w:tcPr>
            <w:tcW w:w="1276" w:type="dxa"/>
            <w:shd w:val="clear" w:color="auto" w:fill="auto"/>
          </w:tcPr>
          <w:p w:rsidR="00C1378B" w:rsidRPr="000C2BC0" w:rsidRDefault="00E34F93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78B" w:rsidRPr="000C2BC0" w:rsidRDefault="00E34F93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378B" w:rsidRPr="00835AD5" w:rsidTr="00CB3B62">
        <w:tc>
          <w:tcPr>
            <w:tcW w:w="2835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Переменные затраты</w:t>
            </w:r>
          </w:p>
        </w:tc>
        <w:tc>
          <w:tcPr>
            <w:tcW w:w="2127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41 449,23</w:t>
            </w:r>
          </w:p>
        </w:tc>
        <w:tc>
          <w:tcPr>
            <w:tcW w:w="2693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41 449,23</w:t>
            </w:r>
          </w:p>
        </w:tc>
        <w:tc>
          <w:tcPr>
            <w:tcW w:w="1276" w:type="dxa"/>
            <w:shd w:val="clear" w:color="auto" w:fill="auto"/>
          </w:tcPr>
          <w:p w:rsidR="00C1378B" w:rsidRPr="000C2BC0" w:rsidRDefault="00E34F93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78B" w:rsidRPr="000C2BC0" w:rsidRDefault="00E34F93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378B" w:rsidRPr="00835AD5" w:rsidTr="00CB3B62">
        <w:tc>
          <w:tcPr>
            <w:tcW w:w="2835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Маржинальный доход</w:t>
            </w:r>
          </w:p>
        </w:tc>
        <w:tc>
          <w:tcPr>
            <w:tcW w:w="2127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14 839,72</w:t>
            </w:r>
          </w:p>
        </w:tc>
        <w:tc>
          <w:tcPr>
            <w:tcW w:w="2693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14 839,72</w:t>
            </w:r>
          </w:p>
        </w:tc>
        <w:tc>
          <w:tcPr>
            <w:tcW w:w="1276" w:type="dxa"/>
            <w:shd w:val="clear" w:color="auto" w:fill="auto"/>
          </w:tcPr>
          <w:p w:rsidR="00C1378B" w:rsidRPr="000C2BC0" w:rsidRDefault="00E34F93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78B" w:rsidRPr="000C2BC0" w:rsidRDefault="00E34F93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378B" w:rsidRPr="00835AD5" w:rsidTr="00CB3B62">
        <w:tc>
          <w:tcPr>
            <w:tcW w:w="2835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Постоянные затраты</w:t>
            </w:r>
          </w:p>
        </w:tc>
        <w:tc>
          <w:tcPr>
            <w:tcW w:w="2127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73 274,75</w:t>
            </w:r>
          </w:p>
        </w:tc>
        <w:tc>
          <w:tcPr>
            <w:tcW w:w="2693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65 947,28</w:t>
            </w:r>
          </w:p>
        </w:tc>
        <w:tc>
          <w:tcPr>
            <w:tcW w:w="1276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7 327,47</w:t>
            </w:r>
          </w:p>
        </w:tc>
        <w:tc>
          <w:tcPr>
            <w:tcW w:w="1134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90,00</w:t>
            </w:r>
          </w:p>
        </w:tc>
      </w:tr>
      <w:tr w:rsidR="00C1378B" w:rsidRPr="00835AD5" w:rsidTr="00CB3B62">
        <w:tc>
          <w:tcPr>
            <w:tcW w:w="2835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Прибыль</w:t>
            </w:r>
          </w:p>
        </w:tc>
        <w:tc>
          <w:tcPr>
            <w:tcW w:w="2127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-58 435,03</w:t>
            </w:r>
          </w:p>
        </w:tc>
        <w:tc>
          <w:tcPr>
            <w:tcW w:w="2693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 xml:space="preserve">- 51 107,56 </w:t>
            </w:r>
          </w:p>
        </w:tc>
        <w:tc>
          <w:tcPr>
            <w:tcW w:w="1276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7 327,47</w:t>
            </w:r>
          </w:p>
        </w:tc>
        <w:tc>
          <w:tcPr>
            <w:tcW w:w="1134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87,46</w:t>
            </w:r>
          </w:p>
        </w:tc>
      </w:tr>
      <w:tr w:rsidR="00C1378B" w:rsidRPr="00835AD5" w:rsidTr="00CB3B62">
        <w:tc>
          <w:tcPr>
            <w:tcW w:w="2835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750,00</w:t>
            </w:r>
          </w:p>
        </w:tc>
        <w:tc>
          <w:tcPr>
            <w:tcW w:w="2693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378B" w:rsidRPr="000C2BC0" w:rsidRDefault="00C1378B" w:rsidP="000C2B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0C2BC0">
              <w:rPr>
                <w:sz w:val="20"/>
                <w:szCs w:val="20"/>
              </w:rPr>
              <w:t>100,00</w:t>
            </w:r>
          </w:p>
        </w:tc>
      </w:tr>
    </w:tbl>
    <w:p w:rsidR="00C1378B" w:rsidRPr="00E34F93" w:rsidRDefault="00C1378B" w:rsidP="00E34F93">
      <w:pPr>
        <w:spacing w:line="312" w:lineRule="auto"/>
        <w:rPr>
          <w:sz w:val="26"/>
          <w:szCs w:val="26"/>
        </w:rPr>
      </w:pPr>
    </w:p>
    <w:p w:rsidR="000C2BC0" w:rsidRPr="00E34F93" w:rsidRDefault="000C2BC0" w:rsidP="00E34F93">
      <w:pPr>
        <w:pStyle w:val="ad"/>
        <w:spacing w:before="0" w:beforeAutospacing="0" w:after="0" w:afterAutospacing="0" w:line="312" w:lineRule="auto"/>
        <w:rPr>
          <w:rStyle w:val="apple-converted-space"/>
          <w:sz w:val="26"/>
          <w:szCs w:val="26"/>
        </w:rPr>
      </w:pPr>
      <w:r w:rsidRPr="00E34F93">
        <w:rPr>
          <w:sz w:val="26"/>
          <w:szCs w:val="26"/>
        </w:rPr>
        <w:t>О</w:t>
      </w:r>
      <w:r w:rsidRPr="00E34F93">
        <w:rPr>
          <w:rStyle w:val="apple-style-span"/>
          <w:sz w:val="26"/>
          <w:szCs w:val="26"/>
        </w:rPr>
        <w:t>перационный анализ</w:t>
      </w:r>
      <w:r w:rsidR="00BD28FC" w:rsidRPr="00E34F93">
        <w:rPr>
          <w:rStyle w:val="apple-style-span"/>
          <w:sz w:val="26"/>
          <w:szCs w:val="26"/>
        </w:rPr>
        <w:t xml:space="preserve"> по сегментам</w:t>
      </w:r>
      <w:r w:rsidRPr="00E34F93">
        <w:rPr>
          <w:rStyle w:val="apple-style-span"/>
          <w:sz w:val="26"/>
          <w:szCs w:val="26"/>
        </w:rPr>
        <w:t xml:space="preserve"> является одним из наиболее эффективных спосо</w:t>
      </w:r>
      <w:r w:rsidR="00BD28FC" w:rsidRPr="00E34F93">
        <w:rPr>
          <w:rStyle w:val="apple-style-span"/>
          <w:sz w:val="26"/>
          <w:szCs w:val="26"/>
        </w:rPr>
        <w:t xml:space="preserve">бов измерения и анализа затрат, </w:t>
      </w:r>
      <w:r w:rsidRPr="00E34F93">
        <w:rPr>
          <w:rStyle w:val="apple-style-span"/>
          <w:sz w:val="26"/>
          <w:szCs w:val="26"/>
        </w:rPr>
        <w:t>влияни</w:t>
      </w:r>
      <w:r w:rsidR="00BD28FC" w:rsidRPr="00E34F93">
        <w:rPr>
          <w:rStyle w:val="apple-style-span"/>
          <w:sz w:val="26"/>
          <w:szCs w:val="26"/>
        </w:rPr>
        <w:t>я</w:t>
      </w:r>
      <w:r w:rsidRPr="00E34F93">
        <w:rPr>
          <w:rStyle w:val="apple-style-span"/>
          <w:sz w:val="26"/>
          <w:szCs w:val="26"/>
        </w:rPr>
        <w:t xml:space="preserve"> структуры затрат и выручки на рентабельность </w:t>
      </w:r>
      <w:r w:rsidR="00CB3B62">
        <w:rPr>
          <w:rStyle w:val="apple-style-span"/>
          <w:sz w:val="26"/>
          <w:szCs w:val="26"/>
        </w:rPr>
        <w:t xml:space="preserve">производимой продукции. Он </w:t>
      </w:r>
      <w:r w:rsidR="00BD28FC" w:rsidRPr="00E34F93">
        <w:rPr>
          <w:rStyle w:val="apple-style-span"/>
          <w:sz w:val="26"/>
          <w:szCs w:val="26"/>
        </w:rPr>
        <w:t xml:space="preserve">позволяет определять оптимальное </w:t>
      </w:r>
      <w:r w:rsidRPr="00E34F93">
        <w:rPr>
          <w:rStyle w:val="apple-style-span"/>
          <w:sz w:val="26"/>
          <w:szCs w:val="26"/>
        </w:rPr>
        <w:lastRenderedPageBreak/>
        <w:t xml:space="preserve">соотношение </w:t>
      </w:r>
      <w:r w:rsidR="00BD28FC" w:rsidRPr="00E34F93">
        <w:rPr>
          <w:rStyle w:val="apple-style-span"/>
          <w:sz w:val="26"/>
          <w:szCs w:val="26"/>
        </w:rPr>
        <w:t>между</w:t>
      </w:r>
      <w:r w:rsidRPr="00E34F93">
        <w:rPr>
          <w:rStyle w:val="apple-style-span"/>
          <w:sz w:val="26"/>
          <w:szCs w:val="26"/>
        </w:rPr>
        <w:t xml:space="preserve"> затратами</w:t>
      </w:r>
      <w:r w:rsidR="00BD28FC" w:rsidRPr="00E34F93">
        <w:rPr>
          <w:rStyle w:val="apple-style-span"/>
          <w:sz w:val="26"/>
          <w:szCs w:val="26"/>
        </w:rPr>
        <w:t xml:space="preserve"> (постоянными и переменными)</w:t>
      </w:r>
      <w:r w:rsidRPr="00E34F93">
        <w:rPr>
          <w:rStyle w:val="apple-style-span"/>
          <w:sz w:val="26"/>
          <w:szCs w:val="26"/>
        </w:rPr>
        <w:t xml:space="preserve">, </w:t>
      </w:r>
      <w:r w:rsidR="00BD28FC" w:rsidRPr="00E34F93">
        <w:rPr>
          <w:rStyle w:val="apple-style-span"/>
          <w:sz w:val="26"/>
          <w:szCs w:val="26"/>
        </w:rPr>
        <w:t>стоимостью</w:t>
      </w:r>
      <w:r w:rsidRPr="00E34F93">
        <w:rPr>
          <w:rStyle w:val="apple-style-span"/>
          <w:sz w:val="26"/>
          <w:szCs w:val="26"/>
        </w:rPr>
        <w:t xml:space="preserve"> и объемом производства.</w:t>
      </w:r>
    </w:p>
    <w:p w:rsidR="00337990" w:rsidRPr="00E34F93" w:rsidRDefault="00337990" w:rsidP="00E34F93">
      <w:pPr>
        <w:spacing w:line="312" w:lineRule="auto"/>
        <w:jc w:val="center"/>
        <w:rPr>
          <w:b/>
          <w:sz w:val="26"/>
          <w:szCs w:val="26"/>
        </w:rPr>
      </w:pPr>
    </w:p>
    <w:p w:rsidR="005D49C8" w:rsidRPr="00E34F93" w:rsidRDefault="005D49C8" w:rsidP="00E34F93">
      <w:pPr>
        <w:spacing w:line="312" w:lineRule="auto"/>
        <w:jc w:val="center"/>
        <w:rPr>
          <w:b/>
          <w:sz w:val="26"/>
          <w:szCs w:val="26"/>
        </w:rPr>
      </w:pPr>
      <w:r w:rsidRPr="00E34F93">
        <w:rPr>
          <w:b/>
          <w:sz w:val="26"/>
          <w:szCs w:val="26"/>
        </w:rPr>
        <w:t>3. ОБЩИЕ ВЫВОДЫ И ПРЕДЛОЖЕНИЯ</w:t>
      </w:r>
    </w:p>
    <w:p w:rsidR="005D49C8" w:rsidRPr="00E34F93" w:rsidRDefault="005D49C8" w:rsidP="00E34F93">
      <w:pPr>
        <w:pStyle w:val="a6"/>
        <w:widowControl w:val="0"/>
        <w:spacing w:line="312" w:lineRule="auto"/>
        <w:rPr>
          <w:sz w:val="26"/>
          <w:szCs w:val="26"/>
          <w:shd w:val="clear" w:color="auto" w:fill="FF0000"/>
        </w:rPr>
      </w:pPr>
      <w:r w:rsidRPr="00E34F93">
        <w:rPr>
          <w:b/>
          <w:sz w:val="26"/>
          <w:szCs w:val="26"/>
        </w:rPr>
        <w:t>В ходе диссертационного исследования</w:t>
      </w:r>
      <w:r w:rsidRPr="00E34F93">
        <w:rPr>
          <w:sz w:val="26"/>
          <w:szCs w:val="26"/>
        </w:rPr>
        <w:t xml:space="preserve"> разработаны теоретико-методические положения и практические рекомендации по формированию </w:t>
      </w:r>
      <w:r w:rsidR="00BD28FC" w:rsidRPr="00E34F93">
        <w:rPr>
          <w:sz w:val="26"/>
          <w:szCs w:val="26"/>
        </w:rPr>
        <w:t>учетно-аналитической системы стоимости по сегментам деятельности производственного предприятия.</w:t>
      </w:r>
    </w:p>
    <w:p w:rsidR="00BD28FC" w:rsidRPr="00E34F93" w:rsidRDefault="005D49C8" w:rsidP="00E34F93">
      <w:pPr>
        <w:pStyle w:val="a6"/>
        <w:widowControl w:val="0"/>
        <w:spacing w:line="312" w:lineRule="auto"/>
        <w:rPr>
          <w:sz w:val="26"/>
          <w:szCs w:val="26"/>
        </w:rPr>
      </w:pPr>
      <w:r w:rsidRPr="00E34F93">
        <w:rPr>
          <w:b/>
          <w:sz w:val="26"/>
          <w:szCs w:val="26"/>
        </w:rPr>
        <w:t>Теоретическая значимость диссертационного исследования</w:t>
      </w:r>
      <w:r w:rsidRPr="00E34F93">
        <w:rPr>
          <w:sz w:val="26"/>
          <w:szCs w:val="26"/>
        </w:rPr>
        <w:t xml:space="preserve"> заключается в том, что</w:t>
      </w:r>
      <w:r w:rsidRPr="00E34F93">
        <w:rPr>
          <w:b/>
          <w:sz w:val="26"/>
          <w:szCs w:val="26"/>
        </w:rPr>
        <w:t xml:space="preserve"> </w:t>
      </w:r>
      <w:r w:rsidRPr="00E34F93">
        <w:rPr>
          <w:sz w:val="26"/>
          <w:szCs w:val="26"/>
        </w:rPr>
        <w:t xml:space="preserve">теоретические и научно-методические положения функционирования </w:t>
      </w:r>
      <w:r w:rsidR="00BD28FC" w:rsidRPr="00E34F93">
        <w:rPr>
          <w:sz w:val="26"/>
          <w:szCs w:val="26"/>
        </w:rPr>
        <w:t xml:space="preserve">учетно-аналитической системы по сегментам </w:t>
      </w:r>
      <w:r w:rsidRPr="00E34F93">
        <w:rPr>
          <w:sz w:val="26"/>
          <w:szCs w:val="26"/>
        </w:rPr>
        <w:t>позволяют в перспективе внедр</w:t>
      </w:r>
      <w:r w:rsidR="00BD28FC" w:rsidRPr="00E34F93">
        <w:rPr>
          <w:sz w:val="26"/>
          <w:szCs w:val="26"/>
        </w:rPr>
        <w:t>ять</w:t>
      </w:r>
      <w:r w:rsidRPr="00E34F93">
        <w:rPr>
          <w:sz w:val="26"/>
          <w:szCs w:val="26"/>
        </w:rPr>
        <w:t xml:space="preserve"> </w:t>
      </w:r>
      <w:r w:rsidR="00BD28FC" w:rsidRPr="00E34F93">
        <w:rPr>
          <w:sz w:val="26"/>
          <w:szCs w:val="26"/>
        </w:rPr>
        <w:t xml:space="preserve">отечественные и зарубежные </w:t>
      </w:r>
      <w:r w:rsidRPr="00E34F93">
        <w:rPr>
          <w:sz w:val="26"/>
          <w:szCs w:val="26"/>
        </w:rPr>
        <w:t>управленчески</w:t>
      </w:r>
      <w:r w:rsidR="00BD28FC" w:rsidRPr="00E34F93">
        <w:rPr>
          <w:sz w:val="26"/>
          <w:szCs w:val="26"/>
        </w:rPr>
        <w:t>е</w:t>
      </w:r>
      <w:r w:rsidRPr="00E34F93">
        <w:rPr>
          <w:sz w:val="26"/>
          <w:szCs w:val="26"/>
        </w:rPr>
        <w:t xml:space="preserve"> метод</w:t>
      </w:r>
      <w:r w:rsidR="00BD28FC" w:rsidRPr="00E34F93">
        <w:rPr>
          <w:sz w:val="26"/>
          <w:szCs w:val="26"/>
        </w:rPr>
        <w:t>ы</w:t>
      </w:r>
      <w:r w:rsidRPr="00E34F93">
        <w:rPr>
          <w:sz w:val="26"/>
          <w:szCs w:val="26"/>
        </w:rPr>
        <w:t xml:space="preserve"> и инструмент</w:t>
      </w:r>
      <w:r w:rsidR="00BD28FC" w:rsidRPr="00E34F93">
        <w:rPr>
          <w:sz w:val="26"/>
          <w:szCs w:val="26"/>
        </w:rPr>
        <w:t>ы в деятельность производственных предприятий.</w:t>
      </w:r>
    </w:p>
    <w:p w:rsidR="008878C8" w:rsidRPr="00E34F93" w:rsidRDefault="005D49C8" w:rsidP="00E34F93">
      <w:pPr>
        <w:pStyle w:val="a6"/>
        <w:widowControl w:val="0"/>
        <w:spacing w:line="312" w:lineRule="auto"/>
        <w:rPr>
          <w:sz w:val="26"/>
          <w:szCs w:val="26"/>
        </w:rPr>
      </w:pPr>
      <w:r w:rsidRPr="00E34F93">
        <w:rPr>
          <w:b/>
          <w:sz w:val="26"/>
          <w:szCs w:val="26"/>
        </w:rPr>
        <w:t xml:space="preserve">Практическая значимость исследования </w:t>
      </w:r>
      <w:r w:rsidRPr="00E34F93">
        <w:rPr>
          <w:sz w:val="26"/>
          <w:szCs w:val="26"/>
        </w:rPr>
        <w:t xml:space="preserve">заключается в том, что разработанные рекомендации можно использовать в целях эффективного управления </w:t>
      </w:r>
      <w:r w:rsidR="008878C8" w:rsidRPr="00E34F93">
        <w:rPr>
          <w:sz w:val="26"/>
          <w:szCs w:val="26"/>
        </w:rPr>
        <w:t>деятельностью производственных предприятий, реализующих систему сегментного учета, анализа и контроля стоимости, предусматривающе</w:t>
      </w:r>
      <w:r w:rsidR="00CB3B62">
        <w:rPr>
          <w:sz w:val="26"/>
          <w:szCs w:val="26"/>
        </w:rPr>
        <w:t>го</w:t>
      </w:r>
      <w:r w:rsidR="008878C8" w:rsidRPr="00E34F93">
        <w:rPr>
          <w:sz w:val="26"/>
          <w:szCs w:val="26"/>
        </w:rPr>
        <w:t xml:space="preserve"> возможность взаимодействия данных управленческого и финансового учета, простоту в использовании всеми звеньями управления, прозрачность информации, полный контроль за </w:t>
      </w:r>
      <w:r w:rsidR="001721A2">
        <w:rPr>
          <w:sz w:val="26"/>
          <w:szCs w:val="26"/>
        </w:rPr>
        <w:t>бизнес-</w:t>
      </w:r>
      <w:r w:rsidR="008878C8" w:rsidRPr="00E34F93">
        <w:rPr>
          <w:sz w:val="26"/>
          <w:szCs w:val="26"/>
        </w:rPr>
        <w:t xml:space="preserve">процессами при одновременной децентрализации </w:t>
      </w:r>
      <w:r w:rsidR="00E7388B">
        <w:rPr>
          <w:sz w:val="26"/>
          <w:szCs w:val="26"/>
        </w:rPr>
        <w:t>учетно-аналитической системы</w:t>
      </w:r>
      <w:r w:rsidR="008878C8" w:rsidRPr="00E34F93">
        <w:rPr>
          <w:sz w:val="26"/>
          <w:szCs w:val="26"/>
        </w:rPr>
        <w:t>, а также выявление наиболее рентабельных сегментов деятельности.</w:t>
      </w:r>
    </w:p>
    <w:p w:rsidR="008878C8" w:rsidRPr="00E34F93" w:rsidRDefault="008878C8" w:rsidP="00E34F93">
      <w:pPr>
        <w:spacing w:line="312" w:lineRule="auto"/>
        <w:rPr>
          <w:sz w:val="26"/>
          <w:szCs w:val="26"/>
        </w:rPr>
      </w:pPr>
    </w:p>
    <w:p w:rsidR="005D49C8" w:rsidRPr="00E34F93" w:rsidRDefault="005D49C8" w:rsidP="00E34F93">
      <w:pPr>
        <w:spacing w:line="312" w:lineRule="auto"/>
        <w:jc w:val="center"/>
        <w:rPr>
          <w:b/>
          <w:sz w:val="26"/>
          <w:szCs w:val="26"/>
        </w:rPr>
      </w:pPr>
      <w:r w:rsidRPr="00E34F93">
        <w:rPr>
          <w:b/>
          <w:sz w:val="26"/>
          <w:szCs w:val="26"/>
        </w:rPr>
        <w:t>4. ОСНОВНЫЕ ПУБЛИКАЦИИ ПО ТЕМЕ ДИССЕРТАЦИИ</w:t>
      </w:r>
    </w:p>
    <w:p w:rsidR="005D49C8" w:rsidRPr="008611F0" w:rsidRDefault="005D49C8" w:rsidP="008611F0">
      <w:pPr>
        <w:spacing w:line="276" w:lineRule="auto"/>
        <w:jc w:val="center"/>
        <w:rPr>
          <w:b/>
          <w:i/>
          <w:sz w:val="26"/>
          <w:szCs w:val="26"/>
        </w:rPr>
      </w:pPr>
      <w:r w:rsidRPr="008611F0">
        <w:rPr>
          <w:b/>
          <w:i/>
          <w:sz w:val="26"/>
          <w:szCs w:val="26"/>
        </w:rPr>
        <w:t>Статьи в научных журналах, рекомендованных ВАК</w:t>
      </w:r>
    </w:p>
    <w:p w:rsidR="00BD2B75" w:rsidRPr="008611F0" w:rsidRDefault="00BD2B75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 xml:space="preserve">Иванченков, А.Н. </w:t>
      </w:r>
      <w:r w:rsidRPr="008611F0">
        <w:rPr>
          <w:rStyle w:val="af9"/>
          <w:b w:val="0"/>
          <w:sz w:val="26"/>
          <w:szCs w:val="26"/>
        </w:rPr>
        <w:t xml:space="preserve">Операционный анализ в рамках сегментного учета формирования стоимости </w:t>
      </w:r>
      <w:r w:rsidRPr="008611F0">
        <w:rPr>
          <w:sz w:val="26"/>
          <w:szCs w:val="26"/>
        </w:rPr>
        <w:t>/ А.Н. Иванченков // Управленческий учет. – 2013. - №9. – С. 55-61. - 0,6 п.л.</w:t>
      </w:r>
    </w:p>
    <w:p w:rsidR="005D49C8" w:rsidRPr="008611F0" w:rsidRDefault="00572621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>Иванченков, А.Н.</w:t>
      </w:r>
      <w:r w:rsidR="005D49C8" w:rsidRPr="008611F0">
        <w:rPr>
          <w:sz w:val="26"/>
          <w:szCs w:val="26"/>
        </w:rPr>
        <w:t xml:space="preserve"> </w:t>
      </w:r>
      <w:r w:rsidRPr="008611F0">
        <w:rPr>
          <w:rFonts w:eastAsia="Calibri"/>
          <w:sz w:val="26"/>
          <w:szCs w:val="26"/>
        </w:rPr>
        <w:t>Международный опят формирования системы сегментного учета</w:t>
      </w:r>
      <w:r w:rsidR="005D49C8" w:rsidRPr="008611F0">
        <w:rPr>
          <w:sz w:val="26"/>
          <w:szCs w:val="26"/>
        </w:rPr>
        <w:t xml:space="preserve"> / </w:t>
      </w:r>
      <w:r w:rsidRPr="008611F0">
        <w:rPr>
          <w:sz w:val="26"/>
          <w:szCs w:val="26"/>
        </w:rPr>
        <w:t>А.Н. Иванченков</w:t>
      </w:r>
      <w:r w:rsidR="005D49C8" w:rsidRPr="008611F0">
        <w:rPr>
          <w:sz w:val="26"/>
          <w:szCs w:val="26"/>
        </w:rPr>
        <w:t xml:space="preserve"> // Экономические и гуманитарные науки. – 2013. - №</w:t>
      </w:r>
      <w:r w:rsidRPr="008611F0">
        <w:rPr>
          <w:sz w:val="26"/>
          <w:szCs w:val="26"/>
        </w:rPr>
        <w:t>8</w:t>
      </w:r>
      <w:r w:rsidR="005D49C8" w:rsidRPr="008611F0">
        <w:rPr>
          <w:sz w:val="26"/>
          <w:szCs w:val="26"/>
        </w:rPr>
        <w:t xml:space="preserve">. </w:t>
      </w:r>
      <w:r w:rsidR="00BD2B75" w:rsidRPr="008611F0">
        <w:rPr>
          <w:sz w:val="26"/>
          <w:szCs w:val="26"/>
        </w:rPr>
        <w:t>–</w:t>
      </w:r>
      <w:r w:rsidR="005D49C8" w:rsidRPr="008611F0">
        <w:rPr>
          <w:sz w:val="26"/>
          <w:szCs w:val="26"/>
        </w:rPr>
        <w:t xml:space="preserve"> </w:t>
      </w:r>
      <w:r w:rsidR="00BD2B75" w:rsidRPr="008611F0">
        <w:rPr>
          <w:sz w:val="26"/>
          <w:szCs w:val="26"/>
        </w:rPr>
        <w:t xml:space="preserve">С. 15-25. - </w:t>
      </w:r>
      <w:r w:rsidR="005D49C8" w:rsidRPr="008611F0">
        <w:rPr>
          <w:sz w:val="26"/>
          <w:szCs w:val="26"/>
        </w:rPr>
        <w:t>0,</w:t>
      </w:r>
      <w:r w:rsidR="00BD2B75" w:rsidRPr="008611F0">
        <w:rPr>
          <w:sz w:val="26"/>
          <w:szCs w:val="26"/>
        </w:rPr>
        <w:t>8</w:t>
      </w:r>
      <w:r w:rsidR="005D49C8" w:rsidRPr="008611F0">
        <w:rPr>
          <w:sz w:val="26"/>
          <w:szCs w:val="26"/>
        </w:rPr>
        <w:t xml:space="preserve"> п.л.</w:t>
      </w:r>
    </w:p>
    <w:p w:rsidR="005D49C8" w:rsidRPr="008611F0" w:rsidRDefault="00572621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>Иванченков, А.Н.</w:t>
      </w:r>
      <w:r w:rsidR="005D49C8" w:rsidRPr="008611F0">
        <w:rPr>
          <w:sz w:val="26"/>
          <w:szCs w:val="26"/>
        </w:rPr>
        <w:t xml:space="preserve"> </w:t>
      </w:r>
      <w:r w:rsidRPr="008611F0">
        <w:rPr>
          <w:sz w:val="26"/>
          <w:szCs w:val="26"/>
        </w:rPr>
        <w:t>Модель построения системы сегментного учета, анализа и контроля движения стоимости на производственных предприятиях</w:t>
      </w:r>
      <w:r w:rsidR="005D49C8" w:rsidRPr="008611F0">
        <w:rPr>
          <w:sz w:val="26"/>
          <w:szCs w:val="26"/>
        </w:rPr>
        <w:t xml:space="preserve"> / </w:t>
      </w:r>
      <w:r w:rsidRPr="008611F0">
        <w:rPr>
          <w:sz w:val="26"/>
          <w:szCs w:val="26"/>
        </w:rPr>
        <w:t>А.Н. Иванченков</w:t>
      </w:r>
      <w:r w:rsidR="005D49C8" w:rsidRPr="008611F0">
        <w:rPr>
          <w:sz w:val="26"/>
          <w:szCs w:val="26"/>
        </w:rPr>
        <w:t xml:space="preserve"> // Экономические и гуманитарные науки. – 2013. - №</w:t>
      </w:r>
      <w:r w:rsidRPr="008611F0">
        <w:rPr>
          <w:sz w:val="26"/>
          <w:szCs w:val="26"/>
        </w:rPr>
        <w:t>7</w:t>
      </w:r>
      <w:r w:rsidR="005D49C8" w:rsidRPr="008611F0">
        <w:rPr>
          <w:sz w:val="26"/>
          <w:szCs w:val="26"/>
        </w:rPr>
        <w:t>. – С. 45-54. - 0,8 п.л.</w:t>
      </w:r>
    </w:p>
    <w:p w:rsidR="005D49C8" w:rsidRPr="008611F0" w:rsidRDefault="005D49C8" w:rsidP="008611F0">
      <w:pPr>
        <w:spacing w:line="276" w:lineRule="auto"/>
        <w:rPr>
          <w:sz w:val="26"/>
          <w:szCs w:val="26"/>
          <w:highlight w:val="yellow"/>
        </w:rPr>
      </w:pPr>
    </w:p>
    <w:p w:rsidR="005D49C8" w:rsidRPr="008611F0" w:rsidRDefault="005D49C8" w:rsidP="008611F0">
      <w:pPr>
        <w:spacing w:line="276" w:lineRule="auto"/>
        <w:jc w:val="center"/>
        <w:rPr>
          <w:b/>
          <w:i/>
          <w:sz w:val="26"/>
          <w:szCs w:val="26"/>
        </w:rPr>
      </w:pPr>
      <w:r w:rsidRPr="008611F0">
        <w:rPr>
          <w:b/>
          <w:i/>
          <w:sz w:val="26"/>
          <w:szCs w:val="26"/>
        </w:rPr>
        <w:t>Статьи в других научных изданиях</w:t>
      </w:r>
    </w:p>
    <w:p w:rsidR="005D49C8" w:rsidRPr="008611F0" w:rsidRDefault="00572621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>Иванченков, А.Н.</w:t>
      </w:r>
      <w:r w:rsidR="005D49C8" w:rsidRPr="008611F0">
        <w:rPr>
          <w:sz w:val="26"/>
          <w:szCs w:val="26"/>
        </w:rPr>
        <w:t xml:space="preserve"> </w:t>
      </w:r>
      <w:r w:rsidR="00BD2B75" w:rsidRPr="008611F0">
        <w:rPr>
          <w:sz w:val="26"/>
          <w:szCs w:val="26"/>
        </w:rPr>
        <w:t>Управленческий учет формирования стоимости продукции</w:t>
      </w:r>
      <w:r w:rsidR="005D49C8" w:rsidRPr="008611F0">
        <w:rPr>
          <w:sz w:val="26"/>
          <w:szCs w:val="26"/>
        </w:rPr>
        <w:t xml:space="preserve"> / </w:t>
      </w:r>
      <w:r w:rsidRPr="008611F0">
        <w:rPr>
          <w:sz w:val="26"/>
          <w:szCs w:val="26"/>
        </w:rPr>
        <w:t>А.Н. Иванченков</w:t>
      </w:r>
      <w:r w:rsidR="005D49C8" w:rsidRPr="008611F0">
        <w:rPr>
          <w:sz w:val="26"/>
          <w:szCs w:val="26"/>
        </w:rPr>
        <w:t xml:space="preserve"> // Материалы международной научно-практической конференции «Гармонизация международных и отечественных информационных потоков учетно-налоговых систем» (23-25 апреля 2013 года</w:t>
      </w:r>
      <w:r w:rsidR="00BD2B75" w:rsidRPr="008611F0">
        <w:rPr>
          <w:sz w:val="26"/>
          <w:szCs w:val="26"/>
        </w:rPr>
        <w:t>, г. Орел</w:t>
      </w:r>
      <w:r w:rsidR="005D49C8" w:rsidRPr="008611F0">
        <w:rPr>
          <w:sz w:val="26"/>
          <w:szCs w:val="26"/>
        </w:rPr>
        <w:t xml:space="preserve">). - Орел: </w:t>
      </w:r>
      <w:r w:rsidR="00BD2B75" w:rsidRPr="008611F0">
        <w:rPr>
          <w:sz w:val="26"/>
          <w:szCs w:val="26"/>
        </w:rPr>
        <w:t>ФГБОУ ВПО «Госуниверситет-УНПК»</w:t>
      </w:r>
      <w:r w:rsidR="005D49C8" w:rsidRPr="008611F0">
        <w:rPr>
          <w:sz w:val="26"/>
          <w:szCs w:val="26"/>
        </w:rPr>
        <w:t>, 2013. – 0,3 п.л.</w:t>
      </w:r>
    </w:p>
    <w:p w:rsidR="005D49C8" w:rsidRPr="008611F0" w:rsidRDefault="00572621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lastRenderedPageBreak/>
        <w:t>Иванченков, А.Н.</w:t>
      </w:r>
      <w:r w:rsidR="005D49C8" w:rsidRPr="008611F0">
        <w:rPr>
          <w:sz w:val="26"/>
          <w:szCs w:val="26"/>
        </w:rPr>
        <w:t xml:space="preserve"> </w:t>
      </w:r>
      <w:r w:rsidR="00A54D72" w:rsidRPr="008611F0">
        <w:rPr>
          <w:sz w:val="26"/>
          <w:szCs w:val="26"/>
        </w:rPr>
        <w:t>Учетная политика для целей формирования себестоимости по сегментам</w:t>
      </w:r>
      <w:r w:rsidR="005D49C8" w:rsidRPr="008611F0">
        <w:rPr>
          <w:sz w:val="26"/>
          <w:szCs w:val="26"/>
        </w:rPr>
        <w:t xml:space="preserve"> / </w:t>
      </w:r>
      <w:r w:rsidRPr="008611F0">
        <w:rPr>
          <w:sz w:val="26"/>
          <w:szCs w:val="26"/>
        </w:rPr>
        <w:t>А.Н. Иванченков</w:t>
      </w:r>
      <w:r w:rsidR="005D49C8" w:rsidRPr="008611F0">
        <w:rPr>
          <w:sz w:val="26"/>
          <w:szCs w:val="26"/>
        </w:rPr>
        <w:t xml:space="preserve"> // Материалы всероссийской научно-практической конференции «Концепция развития системы налогообложения в условиях гармонизации отечественных и международных стандартов» (21-23 ноября 2012 года</w:t>
      </w:r>
      <w:r w:rsidR="00A54D72" w:rsidRPr="008611F0">
        <w:rPr>
          <w:sz w:val="26"/>
          <w:szCs w:val="26"/>
        </w:rPr>
        <w:t>, г. Орел</w:t>
      </w:r>
      <w:r w:rsidR="005D49C8" w:rsidRPr="008611F0">
        <w:rPr>
          <w:sz w:val="26"/>
          <w:szCs w:val="26"/>
        </w:rPr>
        <w:t xml:space="preserve">). - Орел: </w:t>
      </w:r>
      <w:r w:rsidR="00A54D72" w:rsidRPr="008611F0">
        <w:rPr>
          <w:sz w:val="26"/>
          <w:szCs w:val="26"/>
        </w:rPr>
        <w:t>ФГБОУ ВПО «</w:t>
      </w:r>
      <w:r w:rsidR="005D49C8" w:rsidRPr="008611F0">
        <w:rPr>
          <w:sz w:val="26"/>
          <w:szCs w:val="26"/>
        </w:rPr>
        <w:t>Г</w:t>
      </w:r>
      <w:r w:rsidR="00A54D72" w:rsidRPr="008611F0">
        <w:rPr>
          <w:sz w:val="26"/>
          <w:szCs w:val="26"/>
        </w:rPr>
        <w:t>осуниверситет</w:t>
      </w:r>
      <w:r w:rsidR="005D49C8" w:rsidRPr="008611F0">
        <w:rPr>
          <w:sz w:val="26"/>
          <w:szCs w:val="26"/>
        </w:rPr>
        <w:t>-УНПК</w:t>
      </w:r>
      <w:r w:rsidR="00A54D72" w:rsidRPr="008611F0">
        <w:rPr>
          <w:sz w:val="26"/>
          <w:szCs w:val="26"/>
        </w:rPr>
        <w:t>»</w:t>
      </w:r>
      <w:r w:rsidR="005D49C8" w:rsidRPr="008611F0">
        <w:rPr>
          <w:sz w:val="26"/>
          <w:szCs w:val="26"/>
        </w:rPr>
        <w:t xml:space="preserve">, 2012. – </w:t>
      </w:r>
      <w:r w:rsidR="00A54D72" w:rsidRPr="008611F0">
        <w:rPr>
          <w:sz w:val="26"/>
          <w:szCs w:val="26"/>
        </w:rPr>
        <w:t xml:space="preserve">259 с. - С. 224-233. - </w:t>
      </w:r>
      <w:r w:rsidR="005D49C8" w:rsidRPr="008611F0">
        <w:rPr>
          <w:sz w:val="26"/>
          <w:szCs w:val="26"/>
        </w:rPr>
        <w:t>0,4 п.л.</w:t>
      </w:r>
    </w:p>
    <w:p w:rsidR="005D49C8" w:rsidRPr="008611F0" w:rsidRDefault="00572621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>Иванченков, А.Н.</w:t>
      </w:r>
      <w:r w:rsidR="005D49C8" w:rsidRPr="008611F0">
        <w:rPr>
          <w:sz w:val="26"/>
          <w:szCs w:val="26"/>
        </w:rPr>
        <w:t xml:space="preserve"> </w:t>
      </w:r>
      <w:r w:rsidR="00A54D72" w:rsidRPr="008611F0">
        <w:rPr>
          <w:sz w:val="26"/>
          <w:szCs w:val="26"/>
        </w:rPr>
        <w:t>Внутренний контроль за формированием стоимости продукции сегментов</w:t>
      </w:r>
      <w:r w:rsidR="005D49C8" w:rsidRPr="008611F0">
        <w:rPr>
          <w:sz w:val="26"/>
          <w:szCs w:val="26"/>
        </w:rPr>
        <w:t xml:space="preserve"> / </w:t>
      </w:r>
      <w:r w:rsidRPr="008611F0">
        <w:rPr>
          <w:sz w:val="26"/>
          <w:szCs w:val="26"/>
        </w:rPr>
        <w:t>А.Н. Иванченков</w:t>
      </w:r>
      <w:r w:rsidR="005D49C8" w:rsidRPr="008611F0">
        <w:rPr>
          <w:sz w:val="26"/>
          <w:szCs w:val="26"/>
        </w:rPr>
        <w:t xml:space="preserve"> // Материалы международной научно-практической конференции «Внедрение международных стандартов и рекомендаций в системы гарантии качества экономического образования» (17-19 октября 2012 года</w:t>
      </w:r>
      <w:r w:rsidR="00A54D72" w:rsidRPr="008611F0">
        <w:rPr>
          <w:sz w:val="26"/>
          <w:szCs w:val="26"/>
        </w:rPr>
        <w:t>, г. Орел</w:t>
      </w:r>
      <w:r w:rsidR="005D49C8" w:rsidRPr="008611F0">
        <w:rPr>
          <w:sz w:val="26"/>
          <w:szCs w:val="26"/>
        </w:rPr>
        <w:t xml:space="preserve">). - </w:t>
      </w:r>
      <w:r w:rsidR="00A54D72" w:rsidRPr="008611F0">
        <w:rPr>
          <w:sz w:val="26"/>
          <w:szCs w:val="26"/>
        </w:rPr>
        <w:t>Орел: ФГБОУ ВПО «Госуниверситет-УНПК»</w:t>
      </w:r>
      <w:r w:rsidR="005D49C8" w:rsidRPr="008611F0">
        <w:rPr>
          <w:sz w:val="26"/>
          <w:szCs w:val="26"/>
        </w:rPr>
        <w:t xml:space="preserve">, 2012. – </w:t>
      </w:r>
      <w:r w:rsidR="00A54D72" w:rsidRPr="008611F0">
        <w:rPr>
          <w:sz w:val="26"/>
          <w:szCs w:val="26"/>
        </w:rPr>
        <w:t xml:space="preserve">314 с. – С. 296-306. - </w:t>
      </w:r>
      <w:r w:rsidR="005D49C8" w:rsidRPr="008611F0">
        <w:rPr>
          <w:sz w:val="26"/>
          <w:szCs w:val="26"/>
        </w:rPr>
        <w:t>0,5 п.л.</w:t>
      </w:r>
    </w:p>
    <w:p w:rsidR="005D49C8" w:rsidRPr="008611F0" w:rsidRDefault="00572621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>Иванченков, А.Н.</w:t>
      </w:r>
      <w:r w:rsidR="005D49C8" w:rsidRPr="008611F0">
        <w:rPr>
          <w:sz w:val="26"/>
          <w:szCs w:val="26"/>
        </w:rPr>
        <w:t xml:space="preserve"> </w:t>
      </w:r>
      <w:r w:rsidR="00BD2B75" w:rsidRPr="008611F0">
        <w:rPr>
          <w:sz w:val="26"/>
          <w:szCs w:val="26"/>
        </w:rPr>
        <w:t>Понятие, методы и способы калькулирования себестоимости продукции на производственных предприятиях</w:t>
      </w:r>
      <w:r w:rsidR="005D49C8" w:rsidRPr="008611F0">
        <w:rPr>
          <w:sz w:val="26"/>
          <w:szCs w:val="26"/>
        </w:rPr>
        <w:t xml:space="preserve"> / </w:t>
      </w:r>
      <w:r w:rsidRPr="008611F0">
        <w:rPr>
          <w:sz w:val="26"/>
          <w:szCs w:val="26"/>
        </w:rPr>
        <w:t>А.Н. Иванченков</w:t>
      </w:r>
      <w:r w:rsidR="005D49C8" w:rsidRPr="008611F0">
        <w:rPr>
          <w:sz w:val="26"/>
          <w:szCs w:val="26"/>
        </w:rPr>
        <w:t xml:space="preserve"> // Материалы всероссийской научно-практической конференции «Приоритетные направления устойчивого развития учетно-аналитической системы в условиях интеграции международных экономических процессов» (23-25 мая 2012 года</w:t>
      </w:r>
      <w:r w:rsidR="00A54D72" w:rsidRPr="008611F0">
        <w:rPr>
          <w:sz w:val="26"/>
          <w:szCs w:val="26"/>
        </w:rPr>
        <w:t>, г. Орел</w:t>
      </w:r>
      <w:r w:rsidR="005D49C8" w:rsidRPr="008611F0">
        <w:rPr>
          <w:sz w:val="26"/>
          <w:szCs w:val="26"/>
        </w:rPr>
        <w:t xml:space="preserve">). - Орел: </w:t>
      </w:r>
      <w:r w:rsidR="00A54D72" w:rsidRPr="008611F0">
        <w:rPr>
          <w:sz w:val="26"/>
          <w:szCs w:val="26"/>
        </w:rPr>
        <w:t>ФГБОУ ВПО «Госуниверситет-УНПК»</w:t>
      </w:r>
      <w:r w:rsidR="005D49C8" w:rsidRPr="008611F0">
        <w:rPr>
          <w:sz w:val="26"/>
          <w:szCs w:val="26"/>
        </w:rPr>
        <w:t xml:space="preserve">, 2012. – </w:t>
      </w:r>
      <w:r w:rsidR="00BD2B75" w:rsidRPr="008611F0">
        <w:rPr>
          <w:sz w:val="26"/>
          <w:szCs w:val="26"/>
        </w:rPr>
        <w:t>544 с. – С. 517-529. - 0,7</w:t>
      </w:r>
      <w:r w:rsidR="005D49C8" w:rsidRPr="008611F0">
        <w:rPr>
          <w:sz w:val="26"/>
          <w:szCs w:val="26"/>
        </w:rPr>
        <w:t xml:space="preserve"> п.л.</w:t>
      </w:r>
    </w:p>
    <w:p w:rsidR="009E22EE" w:rsidRPr="008611F0" w:rsidRDefault="009E22EE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>Иванченков, А.Н. Контроллинг как технология менеджмента / А.Н. Иванченков // Материалы всероссийской научно-практической конференции «</w:t>
      </w:r>
      <w:r w:rsidR="007F42C7" w:rsidRPr="008611F0">
        <w:rPr>
          <w:sz w:val="26"/>
          <w:szCs w:val="26"/>
        </w:rPr>
        <w:t>Тенденции развития бухгалтерского учета, анализа и аудита в условиях изменения законодательства</w:t>
      </w:r>
      <w:r w:rsidRPr="008611F0">
        <w:rPr>
          <w:sz w:val="26"/>
          <w:szCs w:val="26"/>
        </w:rPr>
        <w:t>» (</w:t>
      </w:r>
      <w:r w:rsidR="007F42C7" w:rsidRPr="008611F0">
        <w:rPr>
          <w:sz w:val="26"/>
          <w:szCs w:val="26"/>
        </w:rPr>
        <w:t>18-20 октября 2010</w:t>
      </w:r>
      <w:r w:rsidRPr="008611F0">
        <w:rPr>
          <w:sz w:val="26"/>
          <w:szCs w:val="26"/>
        </w:rPr>
        <w:t xml:space="preserve"> года, г. Орел). - Орел: ОрелГТУ, 20</w:t>
      </w:r>
      <w:r w:rsidR="007F42C7" w:rsidRPr="008611F0">
        <w:rPr>
          <w:sz w:val="26"/>
          <w:szCs w:val="26"/>
        </w:rPr>
        <w:t>10</w:t>
      </w:r>
      <w:r w:rsidRPr="008611F0">
        <w:rPr>
          <w:sz w:val="26"/>
          <w:szCs w:val="26"/>
        </w:rPr>
        <w:t xml:space="preserve">. – </w:t>
      </w:r>
      <w:r w:rsidR="007F42C7" w:rsidRPr="008611F0">
        <w:rPr>
          <w:sz w:val="26"/>
          <w:szCs w:val="26"/>
        </w:rPr>
        <w:t>378</w:t>
      </w:r>
      <w:r w:rsidRPr="008611F0">
        <w:rPr>
          <w:sz w:val="26"/>
          <w:szCs w:val="26"/>
        </w:rPr>
        <w:t xml:space="preserve"> с. – С. 2</w:t>
      </w:r>
      <w:r w:rsidR="007F42C7" w:rsidRPr="008611F0">
        <w:rPr>
          <w:sz w:val="26"/>
          <w:szCs w:val="26"/>
        </w:rPr>
        <w:t>03</w:t>
      </w:r>
      <w:r w:rsidRPr="008611F0">
        <w:rPr>
          <w:sz w:val="26"/>
          <w:szCs w:val="26"/>
        </w:rPr>
        <w:t>-2</w:t>
      </w:r>
      <w:r w:rsidR="007F42C7" w:rsidRPr="008611F0">
        <w:rPr>
          <w:sz w:val="26"/>
          <w:szCs w:val="26"/>
        </w:rPr>
        <w:t>08</w:t>
      </w:r>
      <w:r w:rsidRPr="008611F0">
        <w:rPr>
          <w:sz w:val="26"/>
          <w:szCs w:val="26"/>
        </w:rPr>
        <w:t>. – 0,</w:t>
      </w:r>
      <w:r w:rsidR="007F42C7" w:rsidRPr="008611F0">
        <w:rPr>
          <w:sz w:val="26"/>
          <w:szCs w:val="26"/>
        </w:rPr>
        <w:t>4</w:t>
      </w:r>
      <w:r w:rsidRPr="008611F0">
        <w:rPr>
          <w:sz w:val="26"/>
          <w:szCs w:val="26"/>
        </w:rPr>
        <w:t xml:space="preserve"> п.л.</w:t>
      </w:r>
    </w:p>
    <w:p w:rsidR="009E22EE" w:rsidRPr="008611F0" w:rsidRDefault="00572621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>Иванченков, А.Н.</w:t>
      </w:r>
      <w:r w:rsidR="005D49C8" w:rsidRPr="008611F0">
        <w:rPr>
          <w:sz w:val="26"/>
          <w:szCs w:val="26"/>
        </w:rPr>
        <w:t xml:space="preserve"> </w:t>
      </w:r>
      <w:r w:rsidR="009E22EE" w:rsidRPr="008611F0">
        <w:rPr>
          <w:sz w:val="26"/>
          <w:szCs w:val="26"/>
        </w:rPr>
        <w:t xml:space="preserve">Структура информационных потоков предприятия </w:t>
      </w:r>
      <w:r w:rsidR="005D49C8" w:rsidRPr="008611F0">
        <w:rPr>
          <w:sz w:val="26"/>
          <w:szCs w:val="26"/>
        </w:rPr>
        <w:t xml:space="preserve">/ </w:t>
      </w:r>
      <w:r w:rsidRPr="008611F0">
        <w:rPr>
          <w:sz w:val="26"/>
          <w:szCs w:val="26"/>
        </w:rPr>
        <w:t>А.Н. Иванченков</w:t>
      </w:r>
      <w:r w:rsidR="005D49C8" w:rsidRPr="008611F0">
        <w:rPr>
          <w:sz w:val="26"/>
          <w:szCs w:val="26"/>
        </w:rPr>
        <w:t xml:space="preserve"> // Материалы </w:t>
      </w:r>
      <w:r w:rsidR="009E22EE" w:rsidRPr="008611F0">
        <w:rPr>
          <w:sz w:val="26"/>
          <w:szCs w:val="26"/>
        </w:rPr>
        <w:t xml:space="preserve">международной </w:t>
      </w:r>
      <w:r w:rsidR="005D49C8" w:rsidRPr="008611F0">
        <w:rPr>
          <w:sz w:val="26"/>
          <w:szCs w:val="26"/>
        </w:rPr>
        <w:t xml:space="preserve">научно-практической конференции </w:t>
      </w:r>
      <w:r w:rsidR="009E22EE" w:rsidRPr="008611F0">
        <w:rPr>
          <w:sz w:val="26"/>
          <w:szCs w:val="26"/>
        </w:rPr>
        <w:t>«Тенденции развития налогообложения как инструмента экономического воздействия государства на воспроизводственный процесс</w:t>
      </w:r>
      <w:r w:rsidR="005D49C8" w:rsidRPr="008611F0">
        <w:rPr>
          <w:sz w:val="26"/>
          <w:szCs w:val="26"/>
        </w:rPr>
        <w:t>» (</w:t>
      </w:r>
      <w:r w:rsidR="009E22EE" w:rsidRPr="008611F0">
        <w:rPr>
          <w:sz w:val="26"/>
          <w:szCs w:val="26"/>
        </w:rPr>
        <w:t>24-25 мая</w:t>
      </w:r>
      <w:r w:rsidR="005D49C8" w:rsidRPr="008611F0">
        <w:rPr>
          <w:sz w:val="26"/>
          <w:szCs w:val="26"/>
        </w:rPr>
        <w:t xml:space="preserve"> 201</w:t>
      </w:r>
      <w:r w:rsidR="009E22EE" w:rsidRPr="008611F0">
        <w:rPr>
          <w:sz w:val="26"/>
          <w:szCs w:val="26"/>
        </w:rPr>
        <w:t>0</w:t>
      </w:r>
      <w:r w:rsidR="005D49C8" w:rsidRPr="008611F0">
        <w:rPr>
          <w:sz w:val="26"/>
          <w:szCs w:val="26"/>
        </w:rPr>
        <w:t xml:space="preserve"> г., г. Орел). -</w:t>
      </w:r>
      <w:r w:rsidR="009E22EE" w:rsidRPr="008611F0">
        <w:rPr>
          <w:sz w:val="26"/>
          <w:szCs w:val="26"/>
        </w:rPr>
        <w:t xml:space="preserve"> В 2 ч. Ч.1. – М.: Финпресс, 2010. – 408 с. – С. 254-260. – 0,4 п.л.</w:t>
      </w:r>
    </w:p>
    <w:p w:rsidR="009E22EE" w:rsidRPr="008611F0" w:rsidRDefault="009E22EE" w:rsidP="008611F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8611F0">
        <w:rPr>
          <w:sz w:val="26"/>
          <w:szCs w:val="26"/>
        </w:rPr>
        <w:t>Иванченков, А.Н. Структура информационных потоков в системе контроллинга предприятия / А.Н. Иванченков // Материалы международной научно-практической конференции «Теория и практика формирования учетно-аналитической системы на предприятиях разных отраслей экономики» (19-20 апреля 2010 года, г. Орел). – В 2 ч. Ч.1. – М.: Финпресс, 2010. – 393 с. – С. 151-160. – 0,6 п.л.</w:t>
      </w:r>
    </w:p>
    <w:p w:rsidR="001D1E6E" w:rsidRDefault="001D1E6E" w:rsidP="001D1E6E">
      <w:pPr>
        <w:spacing w:line="240" w:lineRule="auto"/>
        <w:rPr>
          <w:sz w:val="20"/>
          <w:szCs w:val="20"/>
        </w:rPr>
      </w:pPr>
    </w:p>
    <w:p w:rsidR="008611F0" w:rsidRDefault="008611F0" w:rsidP="001D1E6E">
      <w:pPr>
        <w:spacing w:line="240" w:lineRule="auto"/>
        <w:rPr>
          <w:sz w:val="20"/>
          <w:szCs w:val="20"/>
        </w:rPr>
      </w:pPr>
    </w:p>
    <w:p w:rsidR="008611F0" w:rsidRDefault="008611F0" w:rsidP="001D1E6E">
      <w:pPr>
        <w:spacing w:line="240" w:lineRule="auto"/>
        <w:rPr>
          <w:sz w:val="20"/>
          <w:szCs w:val="20"/>
        </w:rPr>
      </w:pPr>
    </w:p>
    <w:p w:rsidR="008611F0" w:rsidRDefault="008611F0" w:rsidP="001D1E6E">
      <w:pPr>
        <w:spacing w:line="240" w:lineRule="auto"/>
        <w:rPr>
          <w:sz w:val="20"/>
          <w:szCs w:val="20"/>
        </w:rPr>
      </w:pPr>
    </w:p>
    <w:p w:rsidR="008611F0" w:rsidRDefault="008611F0" w:rsidP="001D1E6E">
      <w:pPr>
        <w:spacing w:line="240" w:lineRule="auto"/>
        <w:rPr>
          <w:sz w:val="20"/>
          <w:szCs w:val="20"/>
        </w:rPr>
      </w:pPr>
    </w:p>
    <w:p w:rsidR="008611F0" w:rsidRDefault="008611F0" w:rsidP="001D1E6E">
      <w:pPr>
        <w:spacing w:line="240" w:lineRule="auto"/>
        <w:rPr>
          <w:sz w:val="20"/>
          <w:szCs w:val="20"/>
        </w:rPr>
      </w:pPr>
    </w:p>
    <w:p w:rsidR="001D1E6E" w:rsidRPr="001D1E6E" w:rsidRDefault="001D1E6E" w:rsidP="001D1E6E">
      <w:pPr>
        <w:spacing w:line="240" w:lineRule="auto"/>
        <w:rPr>
          <w:sz w:val="20"/>
          <w:szCs w:val="20"/>
        </w:rPr>
      </w:pPr>
    </w:p>
    <w:p w:rsidR="005D49C8" w:rsidRPr="001D1E6E" w:rsidRDefault="005D49C8" w:rsidP="001D1E6E">
      <w:pPr>
        <w:spacing w:line="240" w:lineRule="auto"/>
        <w:ind w:firstLine="680"/>
        <w:jc w:val="center"/>
        <w:rPr>
          <w:bCs/>
          <w:sz w:val="20"/>
          <w:szCs w:val="20"/>
        </w:rPr>
      </w:pPr>
      <w:r w:rsidRPr="001D1E6E">
        <w:rPr>
          <w:bCs/>
          <w:sz w:val="20"/>
          <w:szCs w:val="20"/>
        </w:rPr>
        <w:t>Государственный университет – учебно-научно-производственный комплекс</w:t>
      </w:r>
    </w:p>
    <w:p w:rsidR="005D49C8" w:rsidRPr="001D1E6E" w:rsidRDefault="005D49C8" w:rsidP="001D1E6E">
      <w:pPr>
        <w:spacing w:line="240" w:lineRule="auto"/>
        <w:ind w:firstLine="680"/>
        <w:jc w:val="center"/>
        <w:rPr>
          <w:bCs/>
          <w:sz w:val="20"/>
          <w:szCs w:val="20"/>
        </w:rPr>
      </w:pPr>
      <w:r w:rsidRPr="001D1E6E">
        <w:rPr>
          <w:bCs/>
          <w:sz w:val="20"/>
          <w:szCs w:val="20"/>
        </w:rPr>
        <w:t>Лицензия №00670 от 05.01.2000</w:t>
      </w:r>
    </w:p>
    <w:p w:rsidR="005D49C8" w:rsidRPr="001D1E6E" w:rsidRDefault="005D49C8" w:rsidP="001D1E6E">
      <w:pPr>
        <w:spacing w:line="240" w:lineRule="auto"/>
        <w:ind w:firstLine="680"/>
        <w:jc w:val="center"/>
        <w:rPr>
          <w:bCs/>
          <w:sz w:val="20"/>
          <w:szCs w:val="20"/>
        </w:rPr>
      </w:pPr>
      <w:r w:rsidRPr="001D1E6E">
        <w:rPr>
          <w:bCs/>
          <w:sz w:val="20"/>
          <w:szCs w:val="20"/>
        </w:rPr>
        <w:t xml:space="preserve">Подписано к печати </w:t>
      </w:r>
      <w:r w:rsidR="000C5A1D">
        <w:rPr>
          <w:bCs/>
          <w:sz w:val="20"/>
          <w:szCs w:val="20"/>
        </w:rPr>
        <w:t>25 ноября</w:t>
      </w:r>
      <w:r w:rsidRPr="001D1E6E">
        <w:rPr>
          <w:bCs/>
          <w:sz w:val="20"/>
          <w:szCs w:val="20"/>
        </w:rPr>
        <w:t xml:space="preserve"> 2013 г. Формат 60х841/16</w:t>
      </w:r>
    </w:p>
    <w:p w:rsidR="005D49C8" w:rsidRPr="001D1E6E" w:rsidRDefault="005D49C8" w:rsidP="001D1E6E">
      <w:pPr>
        <w:spacing w:line="240" w:lineRule="auto"/>
        <w:ind w:firstLine="680"/>
        <w:jc w:val="center"/>
        <w:rPr>
          <w:bCs/>
          <w:sz w:val="20"/>
          <w:szCs w:val="20"/>
        </w:rPr>
      </w:pPr>
      <w:r w:rsidRPr="001D1E6E">
        <w:rPr>
          <w:bCs/>
          <w:sz w:val="20"/>
          <w:szCs w:val="20"/>
        </w:rPr>
        <w:t>Печать офсетная. Объем 1,0 усл. печ. л. Тираж 100 экз.</w:t>
      </w:r>
    </w:p>
    <w:p w:rsidR="005D49C8" w:rsidRPr="001D1E6E" w:rsidRDefault="005D49C8" w:rsidP="001D1E6E">
      <w:pPr>
        <w:spacing w:line="240" w:lineRule="auto"/>
        <w:ind w:firstLine="680"/>
        <w:jc w:val="center"/>
        <w:rPr>
          <w:bCs/>
          <w:sz w:val="20"/>
          <w:szCs w:val="20"/>
        </w:rPr>
      </w:pPr>
      <w:r w:rsidRPr="001D1E6E">
        <w:rPr>
          <w:bCs/>
          <w:sz w:val="20"/>
          <w:szCs w:val="20"/>
        </w:rPr>
        <w:t xml:space="preserve">Заказ № </w:t>
      </w:r>
      <w:r w:rsidR="00101F3B" w:rsidRPr="00B57239">
        <w:rPr>
          <w:bCs/>
          <w:sz w:val="20"/>
          <w:szCs w:val="20"/>
        </w:rPr>
        <w:t>20</w:t>
      </w:r>
      <w:r w:rsidR="00B57239">
        <w:rPr>
          <w:bCs/>
          <w:sz w:val="20"/>
          <w:szCs w:val="20"/>
        </w:rPr>
        <w:t>5</w:t>
      </w:r>
      <w:r w:rsidRPr="00B57239">
        <w:rPr>
          <w:bCs/>
          <w:sz w:val="20"/>
          <w:szCs w:val="20"/>
        </w:rPr>
        <w:t>/13</w:t>
      </w:r>
    </w:p>
    <w:p w:rsidR="005D49C8" w:rsidRPr="001D1E6E" w:rsidRDefault="005D49C8" w:rsidP="001D1E6E">
      <w:pPr>
        <w:spacing w:line="240" w:lineRule="auto"/>
        <w:ind w:firstLine="680"/>
        <w:jc w:val="center"/>
        <w:rPr>
          <w:bCs/>
          <w:sz w:val="20"/>
          <w:szCs w:val="20"/>
        </w:rPr>
      </w:pPr>
      <w:r w:rsidRPr="001D1E6E">
        <w:rPr>
          <w:bCs/>
          <w:sz w:val="20"/>
          <w:szCs w:val="20"/>
        </w:rPr>
        <w:t xml:space="preserve">Отпечатано с готового оригинал-макета на полиграфической базе </w:t>
      </w:r>
    </w:p>
    <w:p w:rsidR="005D49C8" w:rsidRPr="001D1E6E" w:rsidRDefault="005D49C8" w:rsidP="001D1E6E">
      <w:pPr>
        <w:spacing w:line="240" w:lineRule="auto"/>
        <w:ind w:firstLine="680"/>
        <w:jc w:val="center"/>
        <w:rPr>
          <w:bCs/>
          <w:sz w:val="20"/>
          <w:szCs w:val="20"/>
        </w:rPr>
      </w:pPr>
      <w:r w:rsidRPr="001D1E6E">
        <w:rPr>
          <w:bCs/>
          <w:sz w:val="20"/>
          <w:szCs w:val="20"/>
        </w:rPr>
        <w:t>Госуниверситет – УНПК</w:t>
      </w:r>
    </w:p>
    <w:p w:rsidR="0063277A" w:rsidRDefault="005D49C8" w:rsidP="001D1E6E">
      <w:pPr>
        <w:spacing w:line="240" w:lineRule="auto"/>
        <w:ind w:firstLine="680"/>
        <w:jc w:val="center"/>
      </w:pPr>
      <w:smartTag w:uri="urn:schemas-microsoft-com:office:smarttags" w:element="metricconverter">
        <w:smartTagPr>
          <w:attr w:name="ProductID" w:val="302030, г"/>
        </w:smartTagPr>
        <w:r w:rsidRPr="001D1E6E">
          <w:rPr>
            <w:bCs/>
            <w:sz w:val="20"/>
            <w:szCs w:val="20"/>
          </w:rPr>
          <w:t>302030, г</w:t>
        </w:r>
      </w:smartTag>
      <w:r w:rsidRPr="001D1E6E">
        <w:rPr>
          <w:bCs/>
          <w:sz w:val="20"/>
          <w:szCs w:val="20"/>
        </w:rPr>
        <w:t>. Орел, ул. Московская, 65</w:t>
      </w:r>
    </w:p>
    <w:sectPr w:rsidR="0063277A" w:rsidSect="00E43289">
      <w:headerReference w:type="even" r:id="rId10"/>
      <w:footerReference w:type="default" r:id="rId11"/>
      <w:footerReference w:type="first" r:id="rId12"/>
      <w:footnotePr>
        <w:numRestart w:val="eachPage"/>
      </w:footnotePr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92" w:rsidRDefault="00607E92" w:rsidP="00086ADA">
      <w:pPr>
        <w:spacing w:line="240" w:lineRule="auto"/>
      </w:pPr>
      <w:r>
        <w:separator/>
      </w:r>
    </w:p>
  </w:endnote>
  <w:endnote w:type="continuationSeparator" w:id="1">
    <w:p w:rsidR="00607E92" w:rsidRDefault="00607E92" w:rsidP="00086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7836"/>
      <w:docPartObj>
        <w:docPartGallery w:val="Page Numbers (Bottom of Page)"/>
        <w:docPartUnique/>
      </w:docPartObj>
    </w:sdtPr>
    <w:sdtContent>
      <w:p w:rsidR="00EE7F47" w:rsidRDefault="00EE7F47" w:rsidP="00E43289">
        <w:pPr>
          <w:pStyle w:val="af1"/>
          <w:jc w:val="center"/>
        </w:pPr>
        <w:fldSimple w:instr=" PAGE   \* MERGEFORMAT ">
          <w:r w:rsidR="000B2FA7">
            <w:rPr>
              <w:noProof/>
            </w:rPr>
            <w:t>24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126"/>
      <w:docPartObj>
        <w:docPartGallery w:val="Page Numbers (Bottom of Page)"/>
        <w:docPartUnique/>
      </w:docPartObj>
    </w:sdtPr>
    <w:sdtContent>
      <w:p w:rsidR="00EE7F47" w:rsidRDefault="00EE7F47">
        <w:pPr>
          <w:pStyle w:val="af1"/>
          <w:jc w:val="center"/>
        </w:pPr>
        <w:fldSimple w:instr=" PAGE   \* MERGEFORMAT ">
          <w:r w:rsidR="00CB3B62">
            <w:rPr>
              <w:noProof/>
            </w:rPr>
            <w:t>1</w:t>
          </w:r>
        </w:fldSimple>
      </w:p>
    </w:sdtContent>
  </w:sdt>
  <w:p w:rsidR="00EE7F47" w:rsidRDefault="00EE7F4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92" w:rsidRDefault="00607E92" w:rsidP="00086ADA">
      <w:pPr>
        <w:spacing w:line="240" w:lineRule="auto"/>
      </w:pPr>
      <w:r>
        <w:separator/>
      </w:r>
    </w:p>
  </w:footnote>
  <w:footnote w:type="continuationSeparator" w:id="1">
    <w:p w:rsidR="00607E92" w:rsidRDefault="00607E92" w:rsidP="00086ADA">
      <w:pPr>
        <w:spacing w:line="240" w:lineRule="auto"/>
      </w:pPr>
      <w:r>
        <w:continuationSeparator/>
      </w:r>
    </w:p>
  </w:footnote>
  <w:footnote w:id="2">
    <w:p w:rsidR="00EE7F47" w:rsidRDefault="00EE7F47" w:rsidP="00E7388B">
      <w:pPr>
        <w:pStyle w:val="a4"/>
        <w:ind w:firstLine="0"/>
      </w:pPr>
      <w:r>
        <w:rPr>
          <w:rStyle w:val="aa"/>
        </w:rPr>
        <w:footnoteRef/>
      </w:r>
      <w:r>
        <w:t xml:space="preserve"> по данным ООО «Спецметиз»</w:t>
      </w:r>
    </w:p>
  </w:footnote>
  <w:footnote w:id="3">
    <w:p w:rsidR="00CB3B62" w:rsidRDefault="00CB3B62">
      <w:pPr>
        <w:pStyle w:val="a4"/>
      </w:pPr>
      <w:r>
        <w:rPr>
          <w:rStyle w:val="aa"/>
        </w:rPr>
        <w:footnoteRef/>
      </w:r>
      <w:r>
        <w:t xml:space="preserve"> по данным производственной организации за 2012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7" w:rsidRDefault="00EE7F47" w:rsidP="00E43289">
    <w:pPr>
      <w:pStyle w:val="af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E7F47" w:rsidRDefault="00EE7F47" w:rsidP="00E4328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34B0EE"/>
    <w:name w:val="RTF_Num 1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/>
        <w:color w:val="auto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/>
        <w:color w:val="auto"/>
      </w:rPr>
    </w:lvl>
  </w:abstractNum>
  <w:abstractNum w:abstractNumId="5">
    <w:nsid w:val="00BF3ABA"/>
    <w:multiLevelType w:val="multilevel"/>
    <w:tmpl w:val="1DDE13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6F5587"/>
    <w:multiLevelType w:val="hybridMultilevel"/>
    <w:tmpl w:val="BB624CF2"/>
    <w:lvl w:ilvl="0" w:tplc="FD7C40B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33473"/>
    <w:multiLevelType w:val="hybridMultilevel"/>
    <w:tmpl w:val="A1E45602"/>
    <w:lvl w:ilvl="0" w:tplc="FD7C40BE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1F473D7"/>
    <w:multiLevelType w:val="hybridMultilevel"/>
    <w:tmpl w:val="6F68627A"/>
    <w:lvl w:ilvl="0" w:tplc="C3680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F012FA"/>
    <w:multiLevelType w:val="hybridMultilevel"/>
    <w:tmpl w:val="CE3C6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B3F44"/>
    <w:multiLevelType w:val="hybridMultilevel"/>
    <w:tmpl w:val="B67A0836"/>
    <w:lvl w:ilvl="0" w:tplc="FD7C40BE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7C1AE0"/>
    <w:multiLevelType w:val="hybridMultilevel"/>
    <w:tmpl w:val="77A0CA32"/>
    <w:lvl w:ilvl="0" w:tplc="598CC9C6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04A6296"/>
    <w:multiLevelType w:val="hybridMultilevel"/>
    <w:tmpl w:val="E41E01FE"/>
    <w:lvl w:ilvl="0" w:tplc="C3680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84361E"/>
    <w:multiLevelType w:val="hybridMultilevel"/>
    <w:tmpl w:val="CA3618D2"/>
    <w:lvl w:ilvl="0" w:tplc="BC88553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ACC5AEE"/>
    <w:multiLevelType w:val="hybridMultilevel"/>
    <w:tmpl w:val="EC04EAAC"/>
    <w:lvl w:ilvl="0" w:tplc="C3680E7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BDD536C"/>
    <w:multiLevelType w:val="hybridMultilevel"/>
    <w:tmpl w:val="51885728"/>
    <w:lvl w:ilvl="0" w:tplc="C3680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44040B"/>
    <w:multiLevelType w:val="hybridMultilevel"/>
    <w:tmpl w:val="CB529034"/>
    <w:lvl w:ilvl="0" w:tplc="BC88553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DC3CC5"/>
    <w:multiLevelType w:val="hybridMultilevel"/>
    <w:tmpl w:val="3454FA1A"/>
    <w:lvl w:ilvl="0" w:tplc="FD7C40BE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7DF2F7D"/>
    <w:multiLevelType w:val="hybridMultilevel"/>
    <w:tmpl w:val="FFF88702"/>
    <w:lvl w:ilvl="0" w:tplc="FD7C40BE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95B1681"/>
    <w:multiLevelType w:val="hybridMultilevel"/>
    <w:tmpl w:val="35A68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5E3A40"/>
    <w:multiLevelType w:val="hybridMultilevel"/>
    <w:tmpl w:val="AC7EFA32"/>
    <w:lvl w:ilvl="0" w:tplc="566846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1114BE"/>
    <w:multiLevelType w:val="multilevel"/>
    <w:tmpl w:val="3D0A2666"/>
    <w:name w:val="RTF_Num 12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08E3ECF"/>
    <w:multiLevelType w:val="hybridMultilevel"/>
    <w:tmpl w:val="9022ED10"/>
    <w:lvl w:ilvl="0" w:tplc="904AF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BF2749"/>
    <w:multiLevelType w:val="hybridMultilevel"/>
    <w:tmpl w:val="B74EA344"/>
    <w:lvl w:ilvl="0" w:tplc="5668461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2D1D9A"/>
    <w:multiLevelType w:val="multilevel"/>
    <w:tmpl w:val="6444E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17"/>
  </w:num>
  <w:num w:numId="6">
    <w:abstractNumId w:val="18"/>
  </w:num>
  <w:num w:numId="7">
    <w:abstractNumId w:val="20"/>
  </w:num>
  <w:num w:numId="8">
    <w:abstractNumId w:val="23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3"/>
  </w:num>
  <w:num w:numId="17">
    <w:abstractNumId w:val="2"/>
  </w:num>
  <w:num w:numId="18">
    <w:abstractNumId w:val="4"/>
  </w:num>
  <w:num w:numId="19">
    <w:abstractNumId w:val="12"/>
  </w:num>
  <w:num w:numId="20">
    <w:abstractNumId w:val="8"/>
  </w:num>
  <w:num w:numId="21">
    <w:abstractNumId w:val="24"/>
  </w:num>
  <w:num w:numId="22">
    <w:abstractNumId w:val="15"/>
  </w:num>
  <w:num w:numId="23">
    <w:abstractNumId w:val="13"/>
  </w:num>
  <w:num w:numId="24">
    <w:abstractNumId w:val="11"/>
  </w:num>
  <w:num w:numId="25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D49C8"/>
    <w:rsid w:val="00004445"/>
    <w:rsid w:val="00011E9B"/>
    <w:rsid w:val="0004433E"/>
    <w:rsid w:val="00064789"/>
    <w:rsid w:val="000849AF"/>
    <w:rsid w:val="00086ADA"/>
    <w:rsid w:val="000B2FA7"/>
    <w:rsid w:val="000C2BC0"/>
    <w:rsid w:val="000C5A1D"/>
    <w:rsid w:val="000E06CC"/>
    <w:rsid w:val="000F4618"/>
    <w:rsid w:val="00101F3B"/>
    <w:rsid w:val="0011193C"/>
    <w:rsid w:val="00132637"/>
    <w:rsid w:val="00165C9B"/>
    <w:rsid w:val="001721A2"/>
    <w:rsid w:val="001D1E6E"/>
    <w:rsid w:val="00201C20"/>
    <w:rsid w:val="00217C96"/>
    <w:rsid w:val="002264CA"/>
    <w:rsid w:val="00242FE3"/>
    <w:rsid w:val="00295A17"/>
    <w:rsid w:val="002B368D"/>
    <w:rsid w:val="002D02D3"/>
    <w:rsid w:val="002D10ED"/>
    <w:rsid w:val="002E704B"/>
    <w:rsid w:val="00337990"/>
    <w:rsid w:val="00387D24"/>
    <w:rsid w:val="003C0266"/>
    <w:rsid w:val="003E4AF9"/>
    <w:rsid w:val="0040179C"/>
    <w:rsid w:val="00436CBC"/>
    <w:rsid w:val="00442D20"/>
    <w:rsid w:val="0045142F"/>
    <w:rsid w:val="00467361"/>
    <w:rsid w:val="00473004"/>
    <w:rsid w:val="00491A5E"/>
    <w:rsid w:val="00495E43"/>
    <w:rsid w:val="004E529F"/>
    <w:rsid w:val="004F166D"/>
    <w:rsid w:val="00516ED3"/>
    <w:rsid w:val="005271A2"/>
    <w:rsid w:val="0053246A"/>
    <w:rsid w:val="00556542"/>
    <w:rsid w:val="00572621"/>
    <w:rsid w:val="005D49C8"/>
    <w:rsid w:val="00607E92"/>
    <w:rsid w:val="0062360C"/>
    <w:rsid w:val="0063277A"/>
    <w:rsid w:val="00632D38"/>
    <w:rsid w:val="0068372F"/>
    <w:rsid w:val="006936F6"/>
    <w:rsid w:val="006A0D09"/>
    <w:rsid w:val="00742B84"/>
    <w:rsid w:val="007611E2"/>
    <w:rsid w:val="00771F1A"/>
    <w:rsid w:val="0078010F"/>
    <w:rsid w:val="00787957"/>
    <w:rsid w:val="007E7EAC"/>
    <w:rsid w:val="007F42C7"/>
    <w:rsid w:val="00836361"/>
    <w:rsid w:val="008611F0"/>
    <w:rsid w:val="008878C8"/>
    <w:rsid w:val="008E00E2"/>
    <w:rsid w:val="008F3D2E"/>
    <w:rsid w:val="008F57BB"/>
    <w:rsid w:val="008F5DAF"/>
    <w:rsid w:val="0094774B"/>
    <w:rsid w:val="009D785F"/>
    <w:rsid w:val="009E22EE"/>
    <w:rsid w:val="009F3686"/>
    <w:rsid w:val="009F59B0"/>
    <w:rsid w:val="00A43DC1"/>
    <w:rsid w:val="00A44151"/>
    <w:rsid w:val="00A54D72"/>
    <w:rsid w:val="00AA43E3"/>
    <w:rsid w:val="00AB70F5"/>
    <w:rsid w:val="00AC0C5C"/>
    <w:rsid w:val="00AD492D"/>
    <w:rsid w:val="00AE660D"/>
    <w:rsid w:val="00AF54DC"/>
    <w:rsid w:val="00B2378B"/>
    <w:rsid w:val="00B32FED"/>
    <w:rsid w:val="00B57239"/>
    <w:rsid w:val="00B81CD0"/>
    <w:rsid w:val="00BD28FC"/>
    <w:rsid w:val="00BD2B75"/>
    <w:rsid w:val="00C05A55"/>
    <w:rsid w:val="00C1378B"/>
    <w:rsid w:val="00C174FA"/>
    <w:rsid w:val="00C177C0"/>
    <w:rsid w:val="00C33E0A"/>
    <w:rsid w:val="00C41A47"/>
    <w:rsid w:val="00C56CD3"/>
    <w:rsid w:val="00C66821"/>
    <w:rsid w:val="00CB3B62"/>
    <w:rsid w:val="00CC174F"/>
    <w:rsid w:val="00CC1C03"/>
    <w:rsid w:val="00D22928"/>
    <w:rsid w:val="00D36BB8"/>
    <w:rsid w:val="00D6725D"/>
    <w:rsid w:val="00DA192D"/>
    <w:rsid w:val="00DD7F8E"/>
    <w:rsid w:val="00DE45E6"/>
    <w:rsid w:val="00E34F93"/>
    <w:rsid w:val="00E43289"/>
    <w:rsid w:val="00E7388B"/>
    <w:rsid w:val="00EC4B84"/>
    <w:rsid w:val="00EE1B03"/>
    <w:rsid w:val="00EE3CBF"/>
    <w:rsid w:val="00EE7F47"/>
    <w:rsid w:val="00F02A13"/>
    <w:rsid w:val="00F02F3F"/>
    <w:rsid w:val="00F06AA1"/>
    <w:rsid w:val="00F1417F"/>
    <w:rsid w:val="00F35C37"/>
    <w:rsid w:val="00F84FC9"/>
    <w:rsid w:val="00FB358C"/>
    <w:rsid w:val="00FB7350"/>
    <w:rsid w:val="00FB787F"/>
    <w:rsid w:val="00FD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,2"/>
      <o:rules v:ext="edit">
        <o:r id="V:Rule112" type="connector" idref="#_x0000_s1984"/>
        <o:r id="V:Rule113" type="connector" idref="#Прямая со стрелкой 231"/>
        <o:r id="V:Rule114" type="connector" idref="#Прямая со стрелкой 267"/>
        <o:r id="V:Rule115" type="connector" idref="#_x0000_s2127"/>
        <o:r id="V:Rule116" type="connector" idref="#Прямая со стрелкой 269"/>
        <o:r id="V:Rule117" type="connector" idref="#Прямая со стрелкой 316"/>
        <o:r id="V:Rule118" type="connector" idref="#_x0000_s2116"/>
        <o:r id="V:Rule119" type="connector" idref="#Прямая соединительная линия 274"/>
        <o:r id="V:Rule120" type="connector" idref="#Прямая со стрелкой 261"/>
        <o:r id="V:Rule121" type="connector" idref="#Line 688"/>
        <o:r id="V:Rule122" type="connector" idref="#Прямая со стрелкой 277"/>
        <o:r id="V:Rule123" type="connector" idref="#_x0000_s2075">
          <o:proxy start="" idref="#_x0000_s2062" connectloc="2"/>
          <o:proxy end="" idref="#_x0000_s2063" connectloc="0"/>
        </o:r>
        <o:r id="V:Rule124" type="connector" idref="#Прямая со стрелкой 296"/>
        <o:r id="V:Rule125" type="connector" idref="#Прямая со стрелкой 295"/>
        <o:r id="V:Rule126" type="connector" idref="#Прямая со стрелкой 325"/>
        <o:r id="V:Rule127" type="connector" idref="#_x0000_s2130">
          <o:proxy end="" idref="#_x0000_s2099" connectloc="3"/>
        </o:r>
        <o:r id="V:Rule128" type="connector" idref="#_x0000_s1986"/>
        <o:r id="V:Rule129" type="connector" idref="#Прямая со стрелкой 329"/>
        <o:r id="V:Rule130" type="connector" idref="#_x0000_s2074">
          <o:proxy start="" idref="#_x0000_s2062" connectloc="1"/>
          <o:proxy end="" idref="#_x0000_s2058" connectloc="3"/>
        </o:r>
        <o:r id="V:Rule131" type="connector" idref="#_x0000_s1988"/>
        <o:r id="V:Rule132" type="connector" idref="#_x0000_s1972"/>
        <o:r id="V:Rule133" type="connector" idref="#Прямая со стрелкой 281"/>
        <o:r id="V:Rule134" type="connector" idref="#Прямая соединительная линия 312"/>
        <o:r id="V:Rule135" type="connector" idref="#_x0000_s1992"/>
        <o:r id="V:Rule136" type="connector" idref="#_x0000_s1979"/>
        <o:r id="V:Rule137" type="connector" idref="#_x0000_s2071">
          <o:proxy start="" idref="#_x0000_s2061" connectloc="2"/>
          <o:proxy end="" idref="#_x0000_s2067" connectloc="0"/>
        </o:r>
        <o:r id="V:Rule138" type="connector" idref="#_x0000_s2120">
          <o:proxy end="" idref="#_x0000_s2105" connectloc="2"/>
        </o:r>
        <o:r id="V:Rule139" type="connector" idref="#_x0000_s2072">
          <o:proxy start="" idref="#_x0000_s2057" connectloc="3"/>
          <o:proxy end="" idref="#_x0000_s2059" connectloc="1"/>
        </o:r>
        <o:r id="V:Rule140" type="connector" idref="#Прямая соединительная линия 275"/>
        <o:r id="V:Rule141" type="connector" idref="#Line 697"/>
        <o:r id="V:Rule142" type="connector" idref="#_x0000_s2131"/>
        <o:r id="V:Rule143" type="connector" idref="#Прямая со стрелкой 268"/>
        <o:r id="V:Rule144" type="connector" idref="#_x0000_s2140"/>
        <o:r id="V:Rule145" type="connector" idref="#_x0000_s2141"/>
        <o:r id="V:Rule146" type="connector" idref="#_x0000_s2079">
          <o:proxy end="" idref="#_x0000_s2065" connectloc="3"/>
        </o:r>
        <o:r id="V:Rule147" type="connector" idref="#_x0000_s2123">
          <o:proxy end="" idref="#_x0000_s2105" connectloc="0"/>
        </o:r>
        <o:r id="V:Rule148" type="connector" idref="#_x0000_s2121"/>
        <o:r id="V:Rule149" type="connector" idref="#_x0000_s2086">
          <o:proxy end="" idref="#_x0000_s2060" connectloc="3"/>
        </o:r>
        <o:r id="V:Rule150" type="connector" idref="#_x0000_s2126"/>
        <o:r id="V:Rule151" type="connector" idref="#_x0000_s2022"/>
        <o:r id="V:Rule152" type="connector" idref="#_x0000_s2134"/>
        <o:r id="V:Rule153" type="connector" idref="#_x0000_s1970"/>
        <o:r id="V:Rule154" type="connector" idref="#_x0000_s1976"/>
        <o:r id="V:Rule155" type="connector" idref="#_x0000_s2129"/>
        <o:r id="V:Rule156" type="connector" idref="#Прямая со стрелкой 278"/>
        <o:r id="V:Rule157" type="connector" idref="#_x0000_s2082">
          <o:proxy end="" idref="#_x0000_s2064" connectloc="1"/>
        </o:r>
        <o:r id="V:Rule158" type="connector" idref="#Прямая соединительная линия 290"/>
        <o:r id="V:Rule159" type="connector" idref="#Прямая соединительная линия 251"/>
        <o:r id="V:Rule160" type="connector" idref="#Прямая со стрелкой 292"/>
        <o:r id="V:Rule161" type="connector" idref="#Line 690"/>
        <o:r id="V:Rule162" type="connector" idref="#Прямая со стрелкой 328"/>
        <o:r id="V:Rule163" type="connector" idref="#Прямая соединительная линия 257"/>
        <o:r id="V:Rule164" type="connector" idref="#_x0000_s2073">
          <o:proxy start="" idref="#_x0000_s2059" connectloc="2"/>
          <o:proxy end="" idref="#_x0000_s2062" connectloc="0"/>
        </o:r>
        <o:r id="V:Rule165" type="connector" idref="#_x0000_s2136"/>
        <o:r id="V:Rule166" type="connector" idref="#_x0000_s2078"/>
        <o:r id="V:Rule167" type="connector" idref="#Прямая со стрелкой 335"/>
        <o:r id="V:Rule168" type="connector" idref="#Прямая соединительная линия 238"/>
        <o:r id="V:Rule169" type="connector" idref="#_x0000_s2137"/>
        <o:r id="V:Rule170" type="connector" idref="#Прямая соединительная линия 248"/>
        <o:r id="V:Rule171" type="connector" idref="#Прямая соединительная линия 239"/>
        <o:r id="V:Rule172" type="connector" idref="#Прямая со стрелкой 244"/>
        <o:r id="V:Rule173" type="connector" idref="#Line 693"/>
        <o:r id="V:Rule174" type="connector" idref="#_x0000_s1990"/>
        <o:r id="V:Rule175" type="connector" idref="#_x0000_s1971"/>
        <o:r id="V:Rule176" type="connector" idref="#_x0000_s2069">
          <o:proxy start="" idref="#_x0000_s2057" connectloc="2"/>
          <o:proxy end="" idref="#_x0000_s2058" connectloc="0"/>
        </o:r>
        <o:r id="V:Rule177" type="connector" idref="#_x0000_s2091">
          <o:proxy start="" idref="#_x0000_s2067" connectloc="3"/>
          <o:proxy end="" idref="#_x0000_s2068" connectloc="1"/>
        </o:r>
        <o:r id="V:Rule178" type="connector" idref="#_x0000_s2077">
          <o:proxy start="" idref="#_x0000_s2064" connectloc="3"/>
        </o:r>
        <o:r id="V:Rule179" type="connector" idref="#_x0000_s2132"/>
        <o:r id="V:Rule180" type="connector" idref="#_x0000_s2107">
          <o:proxy end="" idref="#_x0000_s2095" connectloc="1"/>
        </o:r>
        <o:r id="V:Rule181" type="connector" idref="#_x0000_s2138">
          <o:proxy end="" idref="#_x0000_s2102" connectloc="3"/>
        </o:r>
        <o:r id="V:Rule182" type="connector" idref="#_x0000_s2114">
          <o:proxy start="" idref="#_x0000_s2094" connectloc="2"/>
          <o:proxy end="" idref="#_x0000_s2095" connectloc="0"/>
        </o:r>
        <o:r id="V:Rule183" type="connector" idref="#Прямая со стрелкой 333"/>
        <o:r id="V:Rule184" type="connector" idref="#Line 694"/>
        <o:r id="V:Rule185" type="connector" idref="#_x0000_s2113">
          <o:proxy end="" idref="#_x0000_s2102" connectloc="1"/>
        </o:r>
        <o:r id="V:Rule186" type="connector" idref="#_x0000_s2110">
          <o:proxy end="" idref="#_x0000_s2098" connectloc="1"/>
        </o:r>
        <o:r id="V:Rule187" type="connector" idref="#_x0000_s2117">
          <o:proxy end="" idref="#_x0000_s2100" connectloc="1"/>
        </o:r>
        <o:r id="V:Rule188" type="connector" idref="#_x0000_s2124"/>
        <o:r id="V:Rule189" type="connector" idref="#_x0000_s2084">
          <o:proxy end="" idref="#_x0000_s2065" connectloc="1"/>
        </o:r>
        <o:r id="V:Rule190" type="connector" idref="#_x0000_s2085"/>
        <o:r id="V:Rule191" type="connector" idref="#Прямая со стрелкой 313"/>
        <o:r id="V:Rule192" type="connector" idref="#Прямая со стрелкой 327"/>
        <o:r id="V:Rule193" type="connector" idref="#Line 687"/>
        <o:r id="V:Rule194" type="connector" idref="#_x0000_s2081"/>
        <o:r id="V:Rule195" type="connector" idref="#_x0000_s2115">
          <o:proxy start="" idref="#_x0000_s2094" connectloc="2"/>
          <o:proxy end="" idref="#_x0000_s2096" connectloc="0"/>
        </o:r>
        <o:r id="V:Rule196" type="connector" idref="#_x0000_s2076">
          <o:proxy start="" idref="#_x0000_s2059" connectloc="3"/>
          <o:proxy end="" idref="#_x0000_s2060" connectloc="1"/>
        </o:r>
        <o:r id="V:Rule197" type="connector" idref="#Прямая со стрелкой 336"/>
        <o:r id="V:Rule198" type="connector" idref="#_x0000_s2112">
          <o:proxy end="" idref="#_x0000_s2101" connectloc="1"/>
        </o:r>
        <o:r id="V:Rule199" type="connector" idref="#Прямая соединительная линия 242"/>
        <o:r id="V:Rule200" type="connector" idref="#Прямая соединительная линия 256"/>
        <o:r id="V:Rule201" type="connector" idref="#_x0000_s2139">
          <o:proxy end="" idref="#_x0000_s2102" connectloc="2"/>
        </o:r>
        <o:r id="V:Rule202" type="connector" idref="#_x0000_s2111">
          <o:proxy end="" idref="#_x0000_s2099" connectloc="1"/>
        </o:r>
        <o:r id="V:Rule203" type="connector" idref="#Прямая со стрелкой 252"/>
        <o:r id="V:Rule204" type="connector" idref="#_x0000_s2109">
          <o:proxy end="" idref="#_x0000_s2097" connectloc="1"/>
        </o:r>
        <o:r id="V:Rule205" type="connector" idref="#_x0000_s2125">
          <o:proxy end="" idref="#_x0000_s2106" connectloc="0"/>
        </o:r>
        <o:r id="V:Rule206" type="connector" idref="#Прямая со стрелкой 259"/>
        <o:r id="V:Rule207" type="connector" idref="#Прямая соединительная линия 240"/>
        <o:r id="V:Rule208" type="connector" idref="#_x0000_s2108"/>
        <o:r id="V:Rule209" type="connector" idref="#_x0000_s2083">
          <o:proxy end="" idref="#_x0000_s2066" connectloc="1"/>
        </o:r>
        <o:r id="V:Rule210" type="connector" idref="#_x0000_s2090">
          <o:proxy start="" idref="#_x0000_s2063" connectloc="2"/>
          <o:proxy end="" idref="#_x0000_s2068" connectloc="0"/>
        </o:r>
        <o:r id="V:Rule211" type="connector" idref="#Прямая со стрелкой 289"/>
        <o:r id="V:Rule212" type="connector" idref="#_x0000_s2119">
          <o:proxy end="" idref="#_x0000_s2104" connectloc="1"/>
        </o:r>
        <o:r id="V:Rule213" type="connector" idref="#Прямая со стрелкой 322"/>
        <o:r id="V:Rule214" type="connector" idref="#_x0000_s2070">
          <o:proxy start="" idref="#_x0000_s2058" connectloc="2"/>
          <o:proxy end="" idref="#_x0000_s2061" connectloc="0"/>
        </o:r>
        <o:r id="V:Rule215" type="connector" idref="#_x0000_s2128">
          <o:proxy start="" idref="#_x0000_s2098" connectloc="3"/>
        </o:r>
        <o:r id="V:Rule216" type="connector" idref="#_x0000_s2122">
          <o:proxy end="" idref="#_x0000_s2106" connectloc="2"/>
        </o:r>
        <o:r id="V:Rule217" type="connector" idref="#_x0000_s2088">
          <o:proxy end="" idref="#_x0000_s2063" connectloc="3"/>
        </o:r>
        <o:r id="V:Rule218" type="connector" idref="#Прямая соединительная линия 237"/>
        <o:r id="V:Rule219" type="connector" idref="#Прямая соединительная линия 263"/>
        <o:r id="V:Rule220" type="connector" idref="#Прямая со стрелкой 258"/>
        <o:r id="V:Rule221" type="connector" idref="#Line 692"/>
        <o:r id="V:Rule222" type="connector" idref="#_x0000_s1987"/>
        <o:r id="V:Rule223" type="connector" idref="#_x0000_s2087">
          <o:proxy start="" idref="#_x0000_s2061" connectloc="3"/>
          <o:proxy end="" idref="#_x0000_s2063" connectloc="1"/>
        </o:r>
        <o:r id="V:Rule224" type="connector" idref="#_x0000_s1983"/>
        <o:r id="V:Rule225" type="connector" idref="#_x0000_s2089">
          <o:proxy start="" idref="#_x0000_s2063" connectloc="2"/>
          <o:proxy end="" idref="#_x0000_s2067" connectloc="0"/>
        </o:r>
        <o:r id="V:Rule226" type="connector" idref="#Прямая соединительная линия 262"/>
        <o:r id="V:Rule227" type="connector" idref="#Прямая соединительная линия 241"/>
        <o:r id="V:Rule228" type="connector" idref="#_x0000_s1977"/>
        <o:r id="V:Rule229" type="connector" idref="#Line 695"/>
        <o:r id="V:Rule230" type="connector" idref="#_x0000_s1989"/>
        <o:r id="V:Rule231" type="connector" idref="#Line 696"/>
        <o:r id="V:Rule232" type="connector" idref="#_x0000_s1978"/>
        <o:r id="V:Rule233" type="connector" idref="#Line 691"/>
        <o:r id="V:Rule234" type="connector" idref="#_x0000_s1973"/>
        <o:r id="V:Rule235" type="connector" idref="#Прямая со стрелкой 314"/>
        <o:r id="V:Rule236" type="connector" idref="#_x0000_s1991"/>
        <o:r id="V:Rule237" type="connector" idref="#Line 698"/>
        <o:r id="V:Rule238" type="connector" idref="#Прямая со стрелкой 260"/>
        <o:r id="V:Rule239" type="connector" idref="#Прямая со стрелкой 311"/>
        <o:r id="V:Rule240" type="connector" idref="#_x0000_s2133"/>
        <o:r id="V:Rule241" type="connector" idref="#Line 689"/>
        <o:r id="V:Rule242" type="connector" idref="#Прямая со стрелкой 291"/>
        <o:r id="V:Rule243" type="connector" idref="#_x0000_s2080">
          <o:proxy start="" idref="#_x0000_s2066" connectloc="3"/>
        </o:r>
        <o:r id="V:Rule244" type="connector" idref="#Прямая со стрелкой 330"/>
        <o:r id="V:Rule245" type="connector" idref="#_x0000_s2135"/>
        <o:r id="V:Rule246" type="connector" idref="#Прямая со стрелкой 315"/>
        <o:r id="V:Rule247" type="connector" idref="#Прямая со стрелкой 276"/>
        <o:r id="V:Rule248" type="connector" idref="#_x0000_s2118">
          <o:proxy end="" idref="#_x0000_s2103" connectloc="1"/>
        </o:r>
        <o:r id="V:Rule249" type="connector" idref="#Прямая со стрелкой 326"/>
        <o:r id="V:Rule250" type="connector" idref="#Прямая со стрелкой 25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C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5D49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193C"/>
    <w:pPr>
      <w:keepNext/>
      <w:spacing w:before="240" w:after="60" w:line="240" w:lineRule="auto"/>
      <w:ind w:firstLine="0"/>
      <w:contextualSpacing w:val="0"/>
      <w:jc w:val="left"/>
      <w:outlineLvl w:val="1"/>
    </w:pPr>
    <w:rPr>
      <w:rFonts w:ascii="Cambria" w:hAnsi="Cambria"/>
      <w:b/>
      <w:bCs/>
      <w:i/>
      <w:iCs/>
      <w:color w:val="auto"/>
      <w:shd w:val="clear" w:color="auto" w:fill="auto"/>
    </w:rPr>
  </w:style>
  <w:style w:type="paragraph" w:styleId="3">
    <w:name w:val="heading 3"/>
    <w:basedOn w:val="a"/>
    <w:next w:val="a"/>
    <w:link w:val="30"/>
    <w:uiPriority w:val="9"/>
    <w:qFormat/>
    <w:rsid w:val="005D49C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9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9C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49C8"/>
    <w:pPr>
      <w:ind w:left="720"/>
    </w:pPr>
  </w:style>
  <w:style w:type="paragraph" w:styleId="a4">
    <w:name w:val="footnote text"/>
    <w:aliases w:val="Andy+,Andy-footnote,Текст сноски Знак Знак Знак Знак,Andy-footnote Знак Знак Знак Знак Знак Знак Знак Знак Знак,Знак,single space,footnote text,Footnote Text Char1 Char,Footnote Text Char Char Char,Footnote Text Char1 Char Char Char"/>
    <w:basedOn w:val="a"/>
    <w:link w:val="a5"/>
    <w:uiPriority w:val="99"/>
    <w:unhideWhenUsed/>
    <w:rsid w:val="005D49C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aliases w:val="Andy+ Знак,Andy-footnote Знак,Текст сноски Знак Знак Знак Знак Знак,Andy-footnote Знак Знак Знак Знак Знак Знак Знак Знак Знак Знак,Знак Знак,single space Знак,footnote text Знак,Footnote Text Char1 Char Знак"/>
    <w:basedOn w:val="a0"/>
    <w:link w:val="a4"/>
    <w:uiPriority w:val="99"/>
    <w:rsid w:val="005D49C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D49C8"/>
    <w:pPr>
      <w:spacing w:line="240" w:lineRule="auto"/>
    </w:pPr>
    <w:rPr>
      <w:noProof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49C8"/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D49C8"/>
    <w:pPr>
      <w:shd w:val="clear" w:color="auto" w:fill="FFFFFF"/>
    </w:pPr>
  </w:style>
  <w:style w:type="character" w:customStyle="1" w:styleId="a9">
    <w:name w:val="Основной текст с отступом Знак"/>
    <w:basedOn w:val="a0"/>
    <w:link w:val="a8"/>
    <w:rsid w:val="005D49C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nhideWhenUsed/>
    <w:rsid w:val="005D49C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D49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otnote reference"/>
    <w:aliases w:val="Знак сноски-FN,Ciae niinee-FN,SUPERS,Знак сноски 1"/>
    <w:uiPriority w:val="99"/>
    <w:unhideWhenUsed/>
    <w:rsid w:val="005D49C8"/>
    <w:rPr>
      <w:vertAlign w:val="superscript"/>
    </w:rPr>
  </w:style>
  <w:style w:type="table" w:styleId="ab">
    <w:name w:val="Table Grid"/>
    <w:basedOn w:val="a1"/>
    <w:rsid w:val="005D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5D49C8"/>
    <w:rPr>
      <w:color w:val="0000FF"/>
      <w:u w:val="single"/>
    </w:rPr>
  </w:style>
  <w:style w:type="paragraph" w:customStyle="1" w:styleId="ConsNormal">
    <w:name w:val="ConsNormal"/>
    <w:rsid w:val="005D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D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4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Обычный (Web)1,Обычный (веб) Знак Знак Знак"/>
    <w:basedOn w:val="a"/>
    <w:link w:val="ae"/>
    <w:uiPriority w:val="99"/>
    <w:unhideWhenUsed/>
    <w:qFormat/>
    <w:rsid w:val="005D49C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D49C8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D49C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D49C8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5D49C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page number"/>
    <w:basedOn w:val="a0"/>
    <w:uiPriority w:val="99"/>
    <w:rsid w:val="005D49C8"/>
  </w:style>
  <w:style w:type="paragraph" w:styleId="af4">
    <w:name w:val="No Spacing"/>
    <w:basedOn w:val="a"/>
    <w:uiPriority w:val="1"/>
    <w:qFormat/>
    <w:rsid w:val="005D49C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5D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D49C8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49C8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1">
    <w:name w:val="Цитата1"/>
    <w:basedOn w:val="a"/>
    <w:rsid w:val="005D49C8"/>
    <w:pPr>
      <w:suppressAutoHyphens/>
      <w:spacing w:line="240" w:lineRule="auto"/>
      <w:ind w:left="-993" w:right="-1050"/>
    </w:pPr>
    <w:rPr>
      <w:sz w:val="24"/>
      <w:szCs w:val="20"/>
      <w:lang w:eastAsia="ar-SA"/>
    </w:rPr>
  </w:style>
  <w:style w:type="paragraph" w:customStyle="1" w:styleId="Pa10">
    <w:name w:val="Pa10"/>
    <w:basedOn w:val="a"/>
    <w:next w:val="a"/>
    <w:rsid w:val="005D49C8"/>
    <w:pPr>
      <w:autoSpaceDE w:val="0"/>
      <w:autoSpaceDN w:val="0"/>
      <w:adjustRightInd w:val="0"/>
      <w:spacing w:line="221" w:lineRule="atLeast"/>
    </w:pPr>
    <w:rPr>
      <w:rFonts w:ascii="SchoolBook" w:hAnsi="SchoolBook"/>
      <w:sz w:val="24"/>
      <w:szCs w:val="24"/>
    </w:rPr>
  </w:style>
  <w:style w:type="paragraph" w:customStyle="1" w:styleId="Pa2">
    <w:name w:val="Pa2"/>
    <w:basedOn w:val="a"/>
    <w:next w:val="a"/>
    <w:rsid w:val="005D49C8"/>
    <w:pPr>
      <w:autoSpaceDE w:val="0"/>
      <w:autoSpaceDN w:val="0"/>
      <w:adjustRightInd w:val="0"/>
      <w:spacing w:line="241" w:lineRule="atLeast"/>
    </w:pPr>
    <w:rPr>
      <w:rFonts w:ascii="SchoolBook" w:hAnsi="SchoolBook"/>
      <w:sz w:val="24"/>
      <w:szCs w:val="24"/>
    </w:rPr>
  </w:style>
  <w:style w:type="character" w:customStyle="1" w:styleId="A20">
    <w:name w:val="A2"/>
    <w:rsid w:val="005D49C8"/>
    <w:rPr>
      <w:rFonts w:ascii="SchoolBook" w:hAnsi="SchoolBook" w:cs="SchoolBook" w:hint="default"/>
      <w:color w:val="000000"/>
      <w:sz w:val="28"/>
      <w:szCs w:val="28"/>
    </w:rPr>
  </w:style>
  <w:style w:type="paragraph" w:customStyle="1" w:styleId="12">
    <w:name w:val="Обычный1"/>
    <w:rsid w:val="005D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1"/>
    <w:basedOn w:val="a"/>
    <w:rsid w:val="005D49C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5D49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1">
    <w:name w:val="Font Style31"/>
    <w:rsid w:val="005D49C8"/>
    <w:rPr>
      <w:rFonts w:ascii="Century Schoolbook" w:hAnsi="Century Schoolbook" w:cs="Century Schoolbook"/>
      <w:sz w:val="18"/>
      <w:szCs w:val="18"/>
    </w:rPr>
  </w:style>
  <w:style w:type="paragraph" w:customStyle="1" w:styleId="Style1">
    <w:name w:val="Style1"/>
    <w:basedOn w:val="a"/>
    <w:rsid w:val="005D49C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8">
    <w:name w:val="Style8"/>
    <w:basedOn w:val="a"/>
    <w:rsid w:val="005D49C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2CharChar">
    <w:name w:val="Знак Знак2 Char Char"/>
    <w:basedOn w:val="a"/>
    <w:rsid w:val="005D49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5">
    <w:name w:val="Font Style185"/>
    <w:rsid w:val="005D49C8"/>
    <w:rPr>
      <w:rFonts w:ascii="Times New Roman" w:hAnsi="Times New Roman" w:cs="Times New Roman"/>
      <w:sz w:val="20"/>
      <w:szCs w:val="20"/>
    </w:rPr>
  </w:style>
  <w:style w:type="paragraph" w:customStyle="1" w:styleId="Style136">
    <w:name w:val="Style136"/>
    <w:basedOn w:val="a"/>
    <w:rsid w:val="005D49C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character" w:customStyle="1" w:styleId="FontStyle169">
    <w:name w:val="Font Style169"/>
    <w:rsid w:val="005D49C8"/>
    <w:rPr>
      <w:rFonts w:ascii="Arial" w:hAnsi="Arial" w:cs="Arial"/>
      <w:sz w:val="18"/>
      <w:szCs w:val="18"/>
    </w:rPr>
  </w:style>
  <w:style w:type="paragraph" w:customStyle="1" w:styleId="Style97">
    <w:name w:val="Style97"/>
    <w:basedOn w:val="a"/>
    <w:rsid w:val="005D49C8"/>
    <w:pPr>
      <w:widowControl w:val="0"/>
      <w:autoSpaceDE w:val="0"/>
      <w:autoSpaceDN w:val="0"/>
      <w:adjustRightInd w:val="0"/>
      <w:spacing w:line="254" w:lineRule="exact"/>
      <w:ind w:firstLine="240"/>
    </w:pPr>
    <w:rPr>
      <w:sz w:val="24"/>
      <w:szCs w:val="24"/>
    </w:rPr>
  </w:style>
  <w:style w:type="character" w:customStyle="1" w:styleId="FontStyle206">
    <w:name w:val="Font Style206"/>
    <w:rsid w:val="005D49C8"/>
    <w:rPr>
      <w:rFonts w:ascii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5D49C8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61">
    <w:name w:val="Font Style161"/>
    <w:rsid w:val="005D49C8"/>
    <w:rPr>
      <w:rFonts w:ascii="Arial" w:hAnsi="Arial" w:cs="Arial"/>
      <w:sz w:val="16"/>
      <w:szCs w:val="16"/>
    </w:rPr>
  </w:style>
  <w:style w:type="paragraph" w:customStyle="1" w:styleId="Style40">
    <w:name w:val="Style40"/>
    <w:basedOn w:val="a"/>
    <w:rsid w:val="005D49C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184">
    <w:name w:val="Font Style184"/>
    <w:rsid w:val="005D49C8"/>
    <w:rPr>
      <w:rFonts w:ascii="Arial" w:hAnsi="Arial" w:cs="Arial"/>
      <w:sz w:val="12"/>
      <w:szCs w:val="12"/>
    </w:rPr>
  </w:style>
  <w:style w:type="paragraph" w:customStyle="1" w:styleId="Style134">
    <w:name w:val="Style134"/>
    <w:basedOn w:val="a"/>
    <w:rsid w:val="005D49C8"/>
    <w:pPr>
      <w:widowControl w:val="0"/>
      <w:autoSpaceDE w:val="0"/>
      <w:autoSpaceDN w:val="0"/>
      <w:adjustRightInd w:val="0"/>
      <w:spacing w:line="250" w:lineRule="exact"/>
      <w:ind w:firstLine="408"/>
    </w:pPr>
    <w:rPr>
      <w:sz w:val="24"/>
      <w:szCs w:val="24"/>
    </w:rPr>
  </w:style>
  <w:style w:type="paragraph" w:customStyle="1" w:styleId="Style34">
    <w:name w:val="Style34"/>
    <w:basedOn w:val="a"/>
    <w:rsid w:val="005D49C8"/>
    <w:pPr>
      <w:widowControl w:val="0"/>
      <w:autoSpaceDE w:val="0"/>
      <w:autoSpaceDN w:val="0"/>
      <w:adjustRightInd w:val="0"/>
      <w:spacing w:line="254" w:lineRule="exact"/>
      <w:ind w:firstLine="149"/>
    </w:pPr>
    <w:rPr>
      <w:sz w:val="24"/>
      <w:szCs w:val="24"/>
    </w:rPr>
  </w:style>
  <w:style w:type="character" w:customStyle="1" w:styleId="FontStyle166">
    <w:name w:val="Font Style166"/>
    <w:rsid w:val="005D49C8"/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rsid w:val="005D49C8"/>
    <w:pPr>
      <w:spacing w:after="120" w:line="240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D49C8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FontStyle49">
    <w:name w:val="Font Style49"/>
    <w:rsid w:val="005D49C8"/>
    <w:rPr>
      <w:rFonts w:ascii="Century Schoolbook" w:hAnsi="Century Schoolbook" w:cs="Century Schoolbook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5D4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49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7">
    <w:name w:val="Текст в заданном формате"/>
    <w:basedOn w:val="a"/>
    <w:rsid w:val="005D49C8"/>
    <w:pPr>
      <w:widowControl w:val="0"/>
      <w:suppressAutoHyphens/>
      <w:spacing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5D49C8"/>
    <w:rPr>
      <w:rFonts w:cs="Times New Roman"/>
    </w:rPr>
  </w:style>
  <w:style w:type="character" w:customStyle="1" w:styleId="hl">
    <w:name w:val="hl"/>
    <w:rsid w:val="005D49C8"/>
  </w:style>
  <w:style w:type="character" w:customStyle="1" w:styleId="ae">
    <w:name w:val="Обычный (веб) Знак"/>
    <w:aliases w:val="Обычный (Web) Знак,Обычный (Web)1 Знак,Обычный (веб) Знак Знак Знак Знак"/>
    <w:basedOn w:val="a0"/>
    <w:link w:val="ad"/>
    <w:uiPriority w:val="99"/>
    <w:rsid w:val="005D49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9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f8">
    <w:name w:val="Символ сноски"/>
    <w:rsid w:val="00C1378B"/>
    <w:rPr>
      <w:vertAlign w:val="superscript"/>
    </w:rPr>
  </w:style>
  <w:style w:type="character" w:customStyle="1" w:styleId="apple-style-span">
    <w:name w:val="apple-style-span"/>
    <w:rsid w:val="00C1378B"/>
    <w:rPr>
      <w:rFonts w:cs="Times New Roman"/>
    </w:rPr>
  </w:style>
  <w:style w:type="character" w:styleId="af9">
    <w:name w:val="Strong"/>
    <w:basedOn w:val="a0"/>
    <w:uiPriority w:val="22"/>
    <w:qFormat/>
    <w:rsid w:val="00BD2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DAC4-F93A-47E4-8983-4D507D0F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24</Pages>
  <Words>7782</Words>
  <Characters>44362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2013-11-25T06:23:00Z</cp:lastPrinted>
  <dcterms:created xsi:type="dcterms:W3CDTF">2013-09-26T13:25:00Z</dcterms:created>
  <dcterms:modified xsi:type="dcterms:W3CDTF">2013-11-26T07:08:00Z</dcterms:modified>
</cp:coreProperties>
</file>