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DE" w:rsidRDefault="00D54ADE" w:rsidP="00D54AD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Проект «Капля жизни»</w:t>
      </w:r>
    </w:p>
    <w:p w:rsidR="00D54ADE" w:rsidRDefault="00D54ADE" w:rsidP="00D54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 направлен на психолого-педагогическое сопровождение и помощь семьям, в которых есть ребенок, ведущий борьбу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онкозаболеванием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период пандемии психологическое консультирование и помощь детям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онкозаболеваниями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их родителям оказывается дистанционно в форме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он-лайн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консультаций. Вся информация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группе ВК </w:t>
      </w:r>
      <w:hyperlink r:id="rId4" w:history="1">
        <w:r>
          <w:rPr>
            <w:rStyle w:val="a3"/>
          </w:rPr>
          <w:t>https://vk.com/club186553387</w:t>
        </w:r>
      </w:hyperlink>
    </w:p>
    <w:p w:rsidR="00866E01" w:rsidRDefault="00866E01"/>
    <w:sectPr w:rsidR="0086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54ADE"/>
    <w:rsid w:val="00866E01"/>
    <w:rsid w:val="00D5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A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86553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2020-05-11T07:22:00Z</dcterms:created>
  <dcterms:modified xsi:type="dcterms:W3CDTF">2020-05-11T07:22:00Z</dcterms:modified>
</cp:coreProperties>
</file>