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A1" w:rsidRPr="003277A1" w:rsidRDefault="003277A1" w:rsidP="003277A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0"/>
          <w:szCs w:val="46"/>
          <w:lang w:eastAsia="ru-RU"/>
        </w:rPr>
      </w:pPr>
      <w:r w:rsidRPr="003277A1">
        <w:rPr>
          <w:rFonts w:ascii="Times New Roman" w:eastAsia="Times New Roman" w:hAnsi="Times New Roman" w:cs="Times New Roman"/>
          <w:b/>
          <w:bCs/>
          <w:color w:val="2D2D2D"/>
          <w:spacing w:val="2"/>
          <w:kern w:val="36"/>
          <w:sz w:val="40"/>
          <w:szCs w:val="46"/>
          <w:lang w:eastAsia="ru-RU"/>
        </w:rPr>
        <w:t xml:space="preserve">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w:t>
      </w:r>
      <w:proofErr w:type="gramStart"/>
      <w:r w:rsidRPr="003277A1">
        <w:rPr>
          <w:rFonts w:ascii="Times New Roman" w:eastAsia="Times New Roman" w:hAnsi="Times New Roman" w:cs="Times New Roman"/>
          <w:b/>
          <w:bCs/>
          <w:color w:val="2D2D2D"/>
          <w:spacing w:val="2"/>
          <w:kern w:val="36"/>
          <w:sz w:val="40"/>
          <w:szCs w:val="46"/>
          <w:lang w:eastAsia="ru-RU"/>
        </w:rPr>
        <w:t>обучения по</w:t>
      </w:r>
      <w:proofErr w:type="gramEnd"/>
      <w:r w:rsidRPr="003277A1">
        <w:rPr>
          <w:rFonts w:ascii="Times New Roman" w:eastAsia="Times New Roman" w:hAnsi="Times New Roman" w:cs="Times New Roman"/>
          <w:b/>
          <w:bCs/>
          <w:color w:val="2D2D2D"/>
          <w:spacing w:val="2"/>
          <w:kern w:val="36"/>
          <w:sz w:val="40"/>
          <w:szCs w:val="46"/>
          <w:lang w:eastAsia="ru-RU"/>
        </w:rPr>
        <w:t xml:space="preserve">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(с изменениями на 26 декабря 2016 года)</w:t>
      </w:r>
    </w:p>
    <w:p w:rsidR="003277A1" w:rsidRPr="003277A1" w:rsidRDefault="003277A1" w:rsidP="003277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77A1">
        <w:rPr>
          <w:rFonts w:ascii="Arial" w:eastAsia="Times New Roman" w:hAnsi="Arial" w:cs="Arial"/>
          <w:color w:val="3C3C3C"/>
          <w:spacing w:val="2"/>
          <w:sz w:val="31"/>
          <w:szCs w:val="31"/>
          <w:lang w:eastAsia="ru-RU"/>
        </w:rPr>
        <w:t>ПРАВИТЕЛЬСТВО РОССИЙСКОЙ ФЕДЕРАЦИИ</w:t>
      </w:r>
    </w:p>
    <w:p w:rsidR="003277A1" w:rsidRPr="003277A1" w:rsidRDefault="003277A1" w:rsidP="003277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77A1">
        <w:rPr>
          <w:rFonts w:ascii="Arial" w:eastAsia="Times New Roman" w:hAnsi="Arial" w:cs="Arial"/>
          <w:color w:val="3C3C3C"/>
          <w:spacing w:val="2"/>
          <w:sz w:val="31"/>
          <w:szCs w:val="31"/>
          <w:lang w:eastAsia="ru-RU"/>
        </w:rPr>
        <w:t>ПОСТАНОВЛЕНИЕ</w:t>
      </w:r>
    </w:p>
    <w:p w:rsidR="003277A1" w:rsidRPr="003277A1" w:rsidRDefault="003277A1" w:rsidP="003277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77A1">
        <w:rPr>
          <w:rFonts w:ascii="Arial" w:eastAsia="Times New Roman" w:hAnsi="Arial" w:cs="Arial"/>
          <w:color w:val="3C3C3C"/>
          <w:spacing w:val="2"/>
          <w:sz w:val="31"/>
          <w:szCs w:val="31"/>
          <w:lang w:eastAsia="ru-RU"/>
        </w:rPr>
        <w:t>от 23 декабря 2011 года N 1114</w:t>
      </w:r>
    </w:p>
    <w:p w:rsidR="003277A1" w:rsidRPr="003277A1" w:rsidRDefault="003277A1" w:rsidP="003277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277A1">
        <w:rPr>
          <w:rFonts w:ascii="Arial" w:eastAsia="Times New Roman" w:hAnsi="Arial" w:cs="Arial"/>
          <w:color w:val="3C3C3C"/>
          <w:spacing w:val="2"/>
          <w:sz w:val="31"/>
          <w:szCs w:val="31"/>
          <w:lang w:eastAsia="ru-RU"/>
        </w:rPr>
        <w:t xml:space="preserve"> 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w:t>
      </w:r>
      <w:proofErr w:type="gramStart"/>
      <w:r w:rsidRPr="003277A1">
        <w:rPr>
          <w:rFonts w:ascii="Arial" w:eastAsia="Times New Roman" w:hAnsi="Arial" w:cs="Arial"/>
          <w:color w:val="3C3C3C"/>
          <w:spacing w:val="2"/>
          <w:sz w:val="31"/>
          <w:szCs w:val="31"/>
          <w:lang w:eastAsia="ru-RU"/>
        </w:rPr>
        <w:t>обучения по</w:t>
      </w:r>
      <w:proofErr w:type="gramEnd"/>
      <w:r w:rsidRPr="003277A1">
        <w:rPr>
          <w:rFonts w:ascii="Arial" w:eastAsia="Times New Roman" w:hAnsi="Arial" w:cs="Arial"/>
          <w:color w:val="3C3C3C"/>
          <w:spacing w:val="2"/>
          <w:sz w:val="31"/>
          <w:szCs w:val="31"/>
          <w:lang w:eastAsia="ru-RU"/>
        </w:rPr>
        <w:t xml:space="preserve">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3277A1" w:rsidRPr="003277A1" w:rsidRDefault="003277A1" w:rsidP="003277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(с изменениями на 26 декабря 2016 года)</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77A1">
        <w:rPr>
          <w:rFonts w:ascii="Arial" w:eastAsia="Times New Roman" w:hAnsi="Arial" w:cs="Arial"/>
          <w:color w:val="2D2D2D"/>
          <w:spacing w:val="2"/>
          <w:sz w:val="21"/>
          <w:szCs w:val="21"/>
          <w:lang w:eastAsia="ru-RU"/>
        </w:rPr>
        <w:t>____________________________________________________________________ </w:t>
      </w:r>
      <w:r w:rsidRPr="003277A1">
        <w:rPr>
          <w:rFonts w:ascii="Arial" w:eastAsia="Times New Roman" w:hAnsi="Arial" w:cs="Arial"/>
          <w:color w:val="2D2D2D"/>
          <w:spacing w:val="2"/>
          <w:sz w:val="21"/>
          <w:szCs w:val="21"/>
          <w:lang w:eastAsia="ru-RU"/>
        </w:rPr>
        <w:br/>
        <w:t>Документ с изменениями, внесенными: </w:t>
      </w:r>
      <w:r w:rsidRPr="003277A1">
        <w:rPr>
          <w:rFonts w:ascii="Arial" w:eastAsia="Times New Roman" w:hAnsi="Arial" w:cs="Arial"/>
          <w:color w:val="2D2D2D"/>
          <w:spacing w:val="2"/>
          <w:sz w:val="21"/>
          <w:szCs w:val="21"/>
          <w:lang w:eastAsia="ru-RU"/>
        </w:rPr>
        <w:br/>
      </w:r>
      <w:hyperlink r:id="rId5"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(Официальный интернет-портал правовой информации www.pravo.gov.ru, 22.04.2014); </w:t>
      </w:r>
      <w:r w:rsidRPr="003277A1">
        <w:rPr>
          <w:rFonts w:ascii="Arial" w:eastAsia="Times New Roman" w:hAnsi="Arial" w:cs="Arial"/>
          <w:color w:val="2D2D2D"/>
          <w:spacing w:val="2"/>
          <w:sz w:val="21"/>
          <w:szCs w:val="21"/>
          <w:lang w:eastAsia="ru-RU"/>
        </w:rPr>
        <w:br/>
      </w:r>
      <w:hyperlink r:id="rId6"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 (Официальный интернет-портал правовой информации www.pravo.gov.ru, 27.12.2016, N 0001201612270053) (вступило в силу с 1 января 2017 года). </w:t>
      </w:r>
      <w:r w:rsidRPr="003277A1">
        <w:rPr>
          <w:rFonts w:ascii="Arial" w:eastAsia="Times New Roman" w:hAnsi="Arial" w:cs="Arial"/>
          <w:color w:val="2D2D2D"/>
          <w:spacing w:val="2"/>
          <w:sz w:val="21"/>
          <w:szCs w:val="21"/>
          <w:lang w:eastAsia="ru-RU"/>
        </w:rPr>
        <w:br/>
        <w:t>____________________________________________________________________</w:t>
      </w:r>
      <w:proofErr w:type="gramEnd"/>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________________</w:t>
      </w:r>
      <w:r w:rsidRPr="003277A1">
        <w:rPr>
          <w:rFonts w:ascii="Arial" w:eastAsia="Times New Roman" w:hAnsi="Arial" w:cs="Arial"/>
          <w:color w:val="2D2D2D"/>
          <w:spacing w:val="2"/>
          <w:sz w:val="21"/>
          <w:szCs w:val="21"/>
          <w:lang w:eastAsia="ru-RU"/>
        </w:rPr>
        <w:br/>
        <w:t>* Наименование в редакции, введенной в действие с 30 апреля 2014 года </w:t>
      </w:r>
      <w:hyperlink r:id="rId7"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в редакции, введенной в действие с 1 января 2017 года </w:t>
      </w:r>
      <w:hyperlink r:id="rId8"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 - См. </w:t>
      </w:r>
      <w:hyperlink r:id="rId9"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br/>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Правительство Российской Федерации</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lastRenderedPageBreak/>
        <w:t>постановляет:</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1. </w:t>
      </w:r>
      <w:proofErr w:type="gramStart"/>
      <w:r w:rsidRPr="003277A1">
        <w:rPr>
          <w:rFonts w:ascii="Arial" w:eastAsia="Times New Roman" w:hAnsi="Arial" w:cs="Arial"/>
          <w:color w:val="2D2D2D"/>
          <w:spacing w:val="2"/>
          <w:sz w:val="21"/>
          <w:szCs w:val="21"/>
          <w:lang w:eastAsia="ru-RU"/>
        </w:rPr>
        <w:t>Утвердить прилагаемое </w:t>
      </w:r>
      <w:hyperlink r:id="rId10" w:history="1">
        <w:r w:rsidRPr="003277A1">
          <w:rPr>
            <w:rFonts w:ascii="Arial" w:eastAsia="Times New Roman" w:hAnsi="Arial" w:cs="Arial"/>
            <w:color w:val="00466E"/>
            <w:spacing w:val="2"/>
            <w:sz w:val="21"/>
            <w:szCs w:val="21"/>
            <w:u w:val="single"/>
            <w:lang w:eastAsia="ru-RU"/>
          </w:rPr>
          <w:t>Положение 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hyperlink>
      <w:r w:rsidRPr="003277A1">
        <w:rPr>
          <w:rFonts w:ascii="Arial" w:eastAsia="Times New Roman" w:hAnsi="Arial" w:cs="Arial"/>
          <w:color w:val="2D2D2D"/>
          <w:spacing w:val="2"/>
          <w:sz w:val="21"/>
          <w:szCs w:val="21"/>
          <w:lang w:eastAsia="ru-RU"/>
        </w:rPr>
        <w:t>.</w:t>
      </w:r>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11" w:history="1">
        <w:r w:rsidRPr="003277A1">
          <w:rPr>
            <w:rFonts w:ascii="Arial" w:eastAsia="Times New Roman" w:hAnsi="Arial" w:cs="Arial"/>
            <w:color w:val="00466E"/>
            <w:spacing w:val="2"/>
            <w:sz w:val="21"/>
            <w:szCs w:val="21"/>
            <w:u w:val="single"/>
            <w:lang w:eastAsia="ru-RU"/>
          </w:rPr>
          <w:t>постановлением Правительства Российской</w:t>
        </w:r>
        <w:proofErr w:type="gramEnd"/>
        <w:r w:rsidRPr="003277A1">
          <w:rPr>
            <w:rFonts w:ascii="Arial" w:eastAsia="Times New Roman" w:hAnsi="Arial" w:cs="Arial"/>
            <w:color w:val="00466E"/>
            <w:spacing w:val="2"/>
            <w:sz w:val="21"/>
            <w:szCs w:val="21"/>
            <w:u w:val="single"/>
            <w:lang w:eastAsia="ru-RU"/>
          </w:rPr>
          <w:t xml:space="preserve"> </w:t>
        </w:r>
        <w:proofErr w:type="gramStart"/>
        <w:r w:rsidRPr="003277A1">
          <w:rPr>
            <w:rFonts w:ascii="Arial" w:eastAsia="Times New Roman" w:hAnsi="Arial" w:cs="Arial"/>
            <w:color w:val="00466E"/>
            <w:spacing w:val="2"/>
            <w:sz w:val="21"/>
            <w:szCs w:val="21"/>
            <w:u w:val="single"/>
            <w:lang w:eastAsia="ru-RU"/>
          </w:rPr>
          <w:t>Федерации от 18 апреля 2014 года N 356</w:t>
        </w:r>
      </w:hyperlink>
      <w:r w:rsidRPr="003277A1">
        <w:rPr>
          <w:rFonts w:ascii="Arial" w:eastAsia="Times New Roman" w:hAnsi="Arial" w:cs="Arial"/>
          <w:color w:val="2D2D2D"/>
          <w:spacing w:val="2"/>
          <w:sz w:val="21"/>
          <w:szCs w:val="21"/>
          <w:lang w:eastAsia="ru-RU"/>
        </w:rPr>
        <w:t>; в редакции, введенной в действие с 1 января 2017 года </w:t>
      </w:r>
      <w:hyperlink r:id="rId12"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 - См. </w:t>
      </w:r>
      <w:hyperlink r:id="rId13"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roofErr w:type="gramEnd"/>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2. </w:t>
      </w:r>
      <w:proofErr w:type="gramStart"/>
      <w:r w:rsidRPr="003277A1">
        <w:rPr>
          <w:rFonts w:ascii="Arial" w:eastAsia="Times New Roman" w:hAnsi="Arial" w:cs="Arial"/>
          <w:color w:val="2D2D2D"/>
          <w:spacing w:val="2"/>
          <w:sz w:val="21"/>
          <w:szCs w:val="21"/>
          <w:lang w:eastAsia="ru-RU"/>
        </w:rPr>
        <w:t>Министерству образования и науки Российской Федерации представить до 16 января 2012 года в Правительство Российской Федерации проект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соответствующим приоритетным направлениям модернизации</w:t>
      </w:r>
      <w:proofErr w:type="gramEnd"/>
      <w:r w:rsidRPr="003277A1">
        <w:rPr>
          <w:rFonts w:ascii="Arial" w:eastAsia="Times New Roman" w:hAnsi="Arial" w:cs="Arial"/>
          <w:color w:val="2D2D2D"/>
          <w:spacing w:val="2"/>
          <w:sz w:val="21"/>
          <w:szCs w:val="21"/>
          <w:lang w:eastAsia="ru-RU"/>
        </w:rPr>
        <w:t xml:space="preserve"> и технологического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субъектов Российской Федерации, и в муниципальных образовательных учреждениях профессионального образования.</w:t>
      </w:r>
      <w:r w:rsidRPr="003277A1">
        <w:rPr>
          <w:rFonts w:ascii="Arial" w:eastAsia="Times New Roman" w:hAnsi="Arial" w:cs="Arial"/>
          <w:color w:val="2D2D2D"/>
          <w:spacing w:val="2"/>
          <w:sz w:val="21"/>
          <w:szCs w:val="21"/>
          <w:lang w:eastAsia="ru-RU"/>
        </w:rPr>
        <w:br/>
      </w:r>
    </w:p>
    <w:p w:rsidR="003277A1" w:rsidRPr="003277A1" w:rsidRDefault="003277A1" w:rsidP="003277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Председатель Правительства</w:t>
      </w:r>
      <w:r w:rsidRPr="003277A1">
        <w:rPr>
          <w:rFonts w:ascii="Arial" w:eastAsia="Times New Roman" w:hAnsi="Arial" w:cs="Arial"/>
          <w:color w:val="2D2D2D"/>
          <w:spacing w:val="2"/>
          <w:sz w:val="21"/>
          <w:szCs w:val="21"/>
          <w:lang w:eastAsia="ru-RU"/>
        </w:rPr>
        <w:br/>
        <w:t>Российской Федерации</w:t>
      </w:r>
      <w:r w:rsidRPr="003277A1">
        <w:rPr>
          <w:rFonts w:ascii="Arial" w:eastAsia="Times New Roman" w:hAnsi="Arial" w:cs="Arial"/>
          <w:color w:val="2D2D2D"/>
          <w:spacing w:val="2"/>
          <w:sz w:val="21"/>
          <w:szCs w:val="21"/>
          <w:lang w:eastAsia="ru-RU"/>
        </w:rPr>
        <w:br/>
      </w:r>
      <w:proofErr w:type="spellStart"/>
      <w:r w:rsidRPr="003277A1">
        <w:rPr>
          <w:rFonts w:ascii="Arial" w:eastAsia="Times New Roman" w:hAnsi="Arial" w:cs="Arial"/>
          <w:color w:val="2D2D2D"/>
          <w:spacing w:val="2"/>
          <w:sz w:val="21"/>
          <w:szCs w:val="21"/>
          <w:lang w:eastAsia="ru-RU"/>
        </w:rPr>
        <w:t>В.Путин</w:t>
      </w:r>
      <w:proofErr w:type="spellEnd"/>
    </w:p>
    <w:p w:rsidR="003277A1" w:rsidRPr="003277A1" w:rsidRDefault="003277A1" w:rsidP="003277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77A1">
        <w:rPr>
          <w:rFonts w:ascii="Arial" w:eastAsia="Times New Roman" w:hAnsi="Arial" w:cs="Arial"/>
          <w:color w:val="3C3C3C"/>
          <w:spacing w:val="2"/>
          <w:sz w:val="31"/>
          <w:szCs w:val="31"/>
          <w:lang w:eastAsia="ru-RU"/>
        </w:rPr>
        <w:t xml:space="preserve">Положение 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w:t>
      </w:r>
      <w:proofErr w:type="gramStart"/>
      <w:r w:rsidRPr="003277A1">
        <w:rPr>
          <w:rFonts w:ascii="Arial" w:eastAsia="Times New Roman" w:hAnsi="Arial" w:cs="Arial"/>
          <w:color w:val="3C3C3C"/>
          <w:spacing w:val="2"/>
          <w:sz w:val="31"/>
          <w:szCs w:val="31"/>
          <w:lang w:eastAsia="ru-RU"/>
        </w:rPr>
        <w:t>обучения по</w:t>
      </w:r>
      <w:proofErr w:type="gramEnd"/>
      <w:r w:rsidRPr="003277A1">
        <w:rPr>
          <w:rFonts w:ascii="Arial" w:eastAsia="Times New Roman" w:hAnsi="Arial" w:cs="Arial"/>
          <w:color w:val="3C3C3C"/>
          <w:spacing w:val="2"/>
          <w:sz w:val="31"/>
          <w:szCs w:val="31"/>
          <w:lang w:eastAsia="ru-RU"/>
        </w:rPr>
        <w:t xml:space="preserve">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3277A1" w:rsidRPr="003277A1" w:rsidRDefault="003277A1" w:rsidP="003277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(с изменениями на 26 декабря 2016 года)</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________________</w:t>
      </w:r>
      <w:r w:rsidRPr="003277A1">
        <w:rPr>
          <w:rFonts w:ascii="Arial" w:eastAsia="Times New Roman" w:hAnsi="Arial" w:cs="Arial"/>
          <w:color w:val="2D2D2D"/>
          <w:spacing w:val="2"/>
          <w:sz w:val="21"/>
          <w:szCs w:val="21"/>
          <w:lang w:eastAsia="ru-RU"/>
        </w:rPr>
        <w:br/>
        <w:t>* Наименование в редакции, введенной в действие с 30 апреля 2014 года </w:t>
      </w:r>
      <w:hyperlink r:id="rId14"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в редакции, введенной в действие с 1 января 2017 года </w:t>
      </w:r>
      <w:hyperlink r:id="rId15"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 - См. </w:t>
      </w:r>
      <w:hyperlink r:id="rId16"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1. Настоящее Положение устанавливает порядок назначения и выплаты стипендий Правительства Российской Федерации (далее - стипендия):</w:t>
      </w:r>
      <w:r w:rsidRPr="003277A1">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7"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 - См. </w:t>
      </w:r>
      <w:hyperlink r:id="rId18"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77A1">
        <w:rPr>
          <w:rFonts w:ascii="Arial" w:eastAsia="Times New Roman" w:hAnsi="Arial" w:cs="Arial"/>
          <w:color w:val="2D2D2D"/>
          <w:spacing w:val="2"/>
          <w:sz w:val="21"/>
          <w:szCs w:val="21"/>
          <w:lang w:eastAsia="ru-RU"/>
        </w:rPr>
        <w:lastRenderedPageBreak/>
        <w:t>а) для лиц, обучающихся в профессиональных образовательных организациях, образовательных организациях высшего образования по очной форме обучения по имеющим государственную аккредитацию образовательным программам подготовки квалифицированных рабочих, служащих, соответствующим приоритетным направлениям модернизации и технологического развития экономики России (далее - обучающиеся лица), в соответствии с перечнем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w:t>
      </w:r>
      <w:proofErr w:type="gramEnd"/>
      <w:r w:rsidRPr="003277A1">
        <w:rPr>
          <w:rFonts w:ascii="Arial" w:eastAsia="Times New Roman" w:hAnsi="Arial" w:cs="Arial"/>
          <w:color w:val="2D2D2D"/>
          <w:spacing w:val="2"/>
          <w:sz w:val="21"/>
          <w:szCs w:val="21"/>
          <w:lang w:eastAsia="ru-RU"/>
        </w:rPr>
        <w:t xml:space="preserve"> экономики Российской Федерации, утверждаемым распоряжением Правительства Российской Федерации;</w:t>
      </w:r>
      <w:r w:rsidRPr="003277A1">
        <w:rPr>
          <w:rFonts w:ascii="Arial" w:eastAsia="Times New Roman" w:hAnsi="Arial" w:cs="Arial"/>
          <w:color w:val="2D2D2D"/>
          <w:spacing w:val="2"/>
          <w:sz w:val="21"/>
          <w:szCs w:val="21"/>
          <w:lang w:eastAsia="ru-RU"/>
        </w:rPr>
        <w:br/>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77A1">
        <w:rPr>
          <w:rFonts w:ascii="Arial" w:eastAsia="Times New Roman" w:hAnsi="Arial" w:cs="Arial"/>
          <w:color w:val="2D2D2D"/>
          <w:spacing w:val="2"/>
          <w:sz w:val="21"/>
          <w:szCs w:val="21"/>
          <w:lang w:eastAsia="ru-RU"/>
        </w:rPr>
        <w:t>б) для студентов, обучающихся в профессиональных образовательных организациях и образовательных организациях высшего образования по очной форме обучения по имеющим государственную аккредитацию программам подготовки специалистов среднего звена, соответствующим приоритетным направлениям модернизации и технологического развития экономики России (далее - студенты), в соответствии с перечнем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w:t>
      </w:r>
      <w:proofErr w:type="gramEnd"/>
      <w:r w:rsidRPr="003277A1">
        <w:rPr>
          <w:rFonts w:ascii="Arial" w:eastAsia="Times New Roman" w:hAnsi="Arial" w:cs="Arial"/>
          <w:color w:val="2D2D2D"/>
          <w:spacing w:val="2"/>
          <w:sz w:val="21"/>
          <w:szCs w:val="21"/>
          <w:lang w:eastAsia="ru-RU"/>
        </w:rPr>
        <w:t xml:space="preserve"> Российской Федерации, утверждаемым распоряжением Правительства Российской Федерации.</w:t>
      </w:r>
      <w:r w:rsidRPr="003277A1">
        <w:rPr>
          <w:rFonts w:ascii="Arial" w:eastAsia="Times New Roman" w:hAnsi="Arial" w:cs="Arial"/>
          <w:color w:val="2D2D2D"/>
          <w:spacing w:val="2"/>
          <w:sz w:val="21"/>
          <w:szCs w:val="21"/>
          <w:lang w:eastAsia="ru-RU"/>
        </w:rPr>
        <w:br/>
        <w:t>(Пункт 1 в редакции, введенной в действие с 30 апреля 2014 года </w:t>
      </w:r>
      <w:hyperlink r:id="rId19"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20"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2. Назначение стипендий для обучающихся лиц и студентов осуществляется ежегодно, с 1 сентября, на один учебный год (в 2011/2012 учебном году - с 1 января 2012 года до конца учебного года).</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3. Назначение стипендий осуществляется Министерством образования и науки Российской Федерации по представлению высшего исполнительного органа государственной власти субъекта Российской Федерации или уполномоченного им органа исполнительной власти субъекта Российской Федерации для обучающихся лиц профессиональных образовательных организаций и образовательных организаций высшего образования (далее - образовательные организации), расположенных на территории субъекта Российской Федерации.</w:t>
      </w:r>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21"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22"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4. </w:t>
      </w:r>
      <w:proofErr w:type="gramStart"/>
      <w:r w:rsidRPr="003277A1">
        <w:rPr>
          <w:rFonts w:ascii="Arial" w:eastAsia="Times New Roman" w:hAnsi="Arial" w:cs="Arial"/>
          <w:color w:val="2D2D2D"/>
          <w:spacing w:val="2"/>
          <w:sz w:val="21"/>
          <w:szCs w:val="21"/>
          <w:lang w:eastAsia="ru-RU"/>
        </w:rPr>
        <w:t>Образовательные организации, расположенные на территории субъекта Российской Федерации, представляют ежегодно, до 1 января, в высший исполнительной орган государственной власти субъекта Российской Федерации или уполномоченный им орган исполнительной власти субъекта Российской Федерации сведения о численности обучающихся лиц и студентов.</w:t>
      </w:r>
      <w:proofErr w:type="gramEnd"/>
      <w:r w:rsidRPr="003277A1">
        <w:rPr>
          <w:rFonts w:ascii="Arial" w:eastAsia="Times New Roman" w:hAnsi="Arial" w:cs="Arial"/>
          <w:color w:val="2D2D2D"/>
          <w:spacing w:val="2"/>
          <w:sz w:val="21"/>
          <w:szCs w:val="21"/>
          <w:lang w:eastAsia="ru-RU"/>
        </w:rPr>
        <w:t> </w:t>
      </w:r>
      <w:r w:rsidRPr="003277A1">
        <w:rPr>
          <w:rFonts w:ascii="Arial" w:eastAsia="Times New Roman" w:hAnsi="Arial" w:cs="Arial"/>
          <w:color w:val="2D2D2D"/>
          <w:spacing w:val="2"/>
          <w:sz w:val="21"/>
          <w:szCs w:val="21"/>
          <w:lang w:eastAsia="ru-RU"/>
        </w:rPr>
        <w:br/>
      </w:r>
      <w:proofErr w:type="gramStart"/>
      <w:r w:rsidRPr="003277A1">
        <w:rPr>
          <w:rFonts w:ascii="Arial" w:eastAsia="Times New Roman" w:hAnsi="Arial" w:cs="Arial"/>
          <w:color w:val="2D2D2D"/>
          <w:spacing w:val="2"/>
          <w:sz w:val="21"/>
          <w:szCs w:val="21"/>
          <w:lang w:eastAsia="ru-RU"/>
        </w:rPr>
        <w:t>(Абзац в редакции, введенной в действие с 30 апреля 2014 года </w:t>
      </w:r>
      <w:hyperlink r:id="rId23"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24"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r w:rsidRPr="003277A1">
        <w:rPr>
          <w:rFonts w:ascii="Arial" w:eastAsia="Times New Roman" w:hAnsi="Arial" w:cs="Arial"/>
          <w:color w:val="2D2D2D"/>
          <w:spacing w:val="2"/>
          <w:sz w:val="21"/>
          <w:szCs w:val="21"/>
          <w:lang w:eastAsia="ru-RU"/>
        </w:rPr>
        <w:br/>
      </w:r>
      <w:r w:rsidRPr="003277A1">
        <w:rPr>
          <w:rFonts w:ascii="Arial" w:eastAsia="Times New Roman" w:hAnsi="Arial" w:cs="Arial"/>
          <w:color w:val="2D2D2D"/>
          <w:spacing w:val="2"/>
          <w:sz w:val="21"/>
          <w:szCs w:val="21"/>
          <w:lang w:eastAsia="ru-RU"/>
        </w:rPr>
        <w:br/>
        <w:t>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ежегодно, до 20 января, представляет в Министерство образования и науки Российской Федерации сведения о численности обучающихся лиц и</w:t>
      </w:r>
      <w:proofErr w:type="gramEnd"/>
      <w:r w:rsidRPr="003277A1">
        <w:rPr>
          <w:rFonts w:ascii="Arial" w:eastAsia="Times New Roman" w:hAnsi="Arial" w:cs="Arial"/>
          <w:color w:val="2D2D2D"/>
          <w:spacing w:val="2"/>
          <w:sz w:val="21"/>
          <w:szCs w:val="21"/>
          <w:lang w:eastAsia="ru-RU"/>
        </w:rPr>
        <w:t xml:space="preserve"> студентов образовательных организаций, расположенных на территории субъекта Российской Федерации.</w:t>
      </w:r>
      <w:r w:rsidRPr="003277A1">
        <w:rPr>
          <w:rFonts w:ascii="Arial" w:eastAsia="Times New Roman" w:hAnsi="Arial" w:cs="Arial"/>
          <w:color w:val="2D2D2D"/>
          <w:spacing w:val="2"/>
          <w:sz w:val="21"/>
          <w:szCs w:val="21"/>
          <w:lang w:eastAsia="ru-RU"/>
        </w:rPr>
        <w:br/>
        <w:t>(Абзац в редакции, введенной в действие с 30 апреля 2014 года </w:t>
      </w:r>
      <w:hyperlink r:id="rId25"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26"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r w:rsidRPr="003277A1">
        <w:rPr>
          <w:rFonts w:ascii="Arial" w:eastAsia="Times New Roman" w:hAnsi="Arial" w:cs="Arial"/>
          <w:color w:val="2D2D2D"/>
          <w:spacing w:val="2"/>
          <w:sz w:val="21"/>
          <w:szCs w:val="21"/>
          <w:lang w:eastAsia="ru-RU"/>
        </w:rPr>
        <w:br/>
      </w:r>
      <w:r w:rsidRPr="003277A1">
        <w:rPr>
          <w:rFonts w:ascii="Arial" w:eastAsia="Times New Roman" w:hAnsi="Arial" w:cs="Arial"/>
          <w:color w:val="2D2D2D"/>
          <w:spacing w:val="2"/>
          <w:sz w:val="21"/>
          <w:szCs w:val="21"/>
          <w:lang w:eastAsia="ru-RU"/>
        </w:rPr>
        <w:br/>
        <w:t>Форма представления сведений устанавливается Министерством образования и науки Российской Федерации.</w:t>
      </w:r>
      <w:r w:rsidRPr="003277A1">
        <w:rPr>
          <w:rFonts w:ascii="Arial" w:eastAsia="Times New Roman" w:hAnsi="Arial" w:cs="Arial"/>
          <w:color w:val="2D2D2D"/>
          <w:spacing w:val="2"/>
          <w:sz w:val="21"/>
          <w:szCs w:val="21"/>
          <w:lang w:eastAsia="ru-RU"/>
        </w:rPr>
        <w:br/>
      </w:r>
      <w:r w:rsidRPr="003277A1">
        <w:rPr>
          <w:rFonts w:ascii="Arial" w:eastAsia="Times New Roman" w:hAnsi="Arial" w:cs="Arial"/>
          <w:color w:val="2D2D2D"/>
          <w:spacing w:val="2"/>
          <w:sz w:val="21"/>
          <w:szCs w:val="21"/>
          <w:lang w:eastAsia="ru-RU"/>
        </w:rPr>
        <w:lastRenderedPageBreak/>
        <w:br/>
        <w:t>Сведения о численности обучающихся лиц и студентов и перечни претендентов на назначение стипендий составляются и представляются образовательными организациями, включая филиалы образовательных организаций, в том числе расположенные на территории других субъектов Российской Федерации. </w:t>
      </w:r>
      <w:r w:rsidRPr="003277A1">
        <w:rPr>
          <w:rFonts w:ascii="Arial" w:eastAsia="Times New Roman" w:hAnsi="Arial" w:cs="Arial"/>
          <w:color w:val="2D2D2D"/>
          <w:spacing w:val="2"/>
          <w:sz w:val="21"/>
          <w:szCs w:val="21"/>
          <w:lang w:eastAsia="ru-RU"/>
        </w:rPr>
        <w:br/>
        <w:t>(Абзац в редакции, введенной в действие с 30 апреля 2014 года </w:t>
      </w:r>
      <w:hyperlink r:id="rId27"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28"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5. Министерством образования и науки Российской Федерации </w:t>
      </w:r>
      <w:proofErr w:type="gramStart"/>
      <w:r w:rsidRPr="003277A1">
        <w:rPr>
          <w:rFonts w:ascii="Arial" w:eastAsia="Times New Roman" w:hAnsi="Arial" w:cs="Arial"/>
          <w:color w:val="2D2D2D"/>
          <w:spacing w:val="2"/>
          <w:sz w:val="21"/>
          <w:szCs w:val="21"/>
          <w:lang w:eastAsia="ru-RU"/>
        </w:rPr>
        <w:t>исходя из сведений о численности обучающихся лиц и студентов ежегодно, до 15 февраля, устанавливаются</w:t>
      </w:r>
      <w:proofErr w:type="gramEnd"/>
      <w:r w:rsidRPr="003277A1">
        <w:rPr>
          <w:rFonts w:ascii="Arial" w:eastAsia="Times New Roman" w:hAnsi="Arial" w:cs="Arial"/>
          <w:color w:val="2D2D2D"/>
          <w:spacing w:val="2"/>
          <w:sz w:val="21"/>
          <w:szCs w:val="21"/>
          <w:lang w:eastAsia="ru-RU"/>
        </w:rPr>
        <w:t xml:space="preserve"> квоты на стипендии для каждого субъекта Российской Федерации пропорционально численно</w:t>
      </w:r>
      <w:bookmarkStart w:id="0" w:name="_GoBack"/>
      <w:bookmarkEnd w:id="0"/>
      <w:r w:rsidRPr="003277A1">
        <w:rPr>
          <w:rFonts w:ascii="Arial" w:eastAsia="Times New Roman" w:hAnsi="Arial" w:cs="Arial"/>
          <w:color w:val="2D2D2D"/>
          <w:spacing w:val="2"/>
          <w:sz w:val="21"/>
          <w:szCs w:val="21"/>
          <w:lang w:eastAsia="ru-RU"/>
        </w:rPr>
        <w:t>сти обучающихся лиц и студентов образовательных организаций, расположенных на территории соответствующих субъектов Российской Федерации.</w:t>
      </w:r>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29"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30"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6. </w:t>
      </w:r>
      <w:proofErr w:type="gramStart"/>
      <w:r w:rsidRPr="003277A1">
        <w:rPr>
          <w:rFonts w:ascii="Arial" w:eastAsia="Times New Roman" w:hAnsi="Arial" w:cs="Arial"/>
          <w:color w:val="2D2D2D"/>
          <w:spacing w:val="2"/>
          <w:sz w:val="21"/>
          <w:szCs w:val="21"/>
          <w:lang w:eastAsia="ru-RU"/>
        </w:rPr>
        <w:t>Образовательные организации направляют ежегодно, до 15 февраля, в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на территории которого расположены образовательные организации, перечни претендентов на назначение стипендий, сформированные с участием представителей обучающихся лиц и студентов и утвержденные советами (учеными советами, педагогическими советами) образовательных организаций, с описанием достижений указанных претендентов.</w:t>
      </w:r>
      <w:proofErr w:type="gramEnd"/>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31"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32"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7. Образовательная организация самостоятельно определяет порядок отбора претендентов </w:t>
      </w:r>
      <w:proofErr w:type="gramStart"/>
      <w:r w:rsidRPr="003277A1">
        <w:rPr>
          <w:rFonts w:ascii="Arial" w:eastAsia="Times New Roman" w:hAnsi="Arial" w:cs="Arial"/>
          <w:color w:val="2D2D2D"/>
          <w:spacing w:val="2"/>
          <w:sz w:val="21"/>
          <w:szCs w:val="21"/>
          <w:lang w:eastAsia="ru-RU"/>
        </w:rPr>
        <w:t>на назначение стипендий в зависимости от курсов обучения с учетом приоритетного отбора претендентов из числа</w:t>
      </w:r>
      <w:proofErr w:type="gramEnd"/>
      <w:r w:rsidRPr="003277A1">
        <w:rPr>
          <w:rFonts w:ascii="Arial" w:eastAsia="Times New Roman" w:hAnsi="Arial" w:cs="Arial"/>
          <w:color w:val="2D2D2D"/>
          <w:spacing w:val="2"/>
          <w:sz w:val="21"/>
          <w:szCs w:val="21"/>
          <w:lang w:eastAsia="ru-RU"/>
        </w:rPr>
        <w:t xml:space="preserve"> лиц, обучающихся на более старших курсах. По каждой образовательной программе решением совета (ученого совета, педагогического совета) образовательной организации устанавливается курс (семестр), начиная с которого осуществляется отбор претендентов.</w:t>
      </w:r>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33"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34"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8. Отбор претендентов на назначение стипендий осуществляется в соответствии со следующими критериями:</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77A1">
        <w:rPr>
          <w:rFonts w:ascii="Arial" w:eastAsia="Times New Roman" w:hAnsi="Arial" w:cs="Arial"/>
          <w:color w:val="2D2D2D"/>
          <w:spacing w:val="2"/>
          <w:sz w:val="21"/>
          <w:szCs w:val="21"/>
          <w:lang w:eastAsia="ru-RU"/>
        </w:rPr>
        <w:t>а) получение обучающимся лицом или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35"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36"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roofErr w:type="gramEnd"/>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обучающихся лиц и студентов, проведенных в течение 1,5 лет, предшествующих назначению стипендии;</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37"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38"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в) систематическое, в течение не менее 1,5 лет, предшествующих назначению стипендии, участие в экспериментальной деятельности образовательного учреждения в рамках научно-исследовательских </w:t>
      </w:r>
      <w:r w:rsidRPr="003277A1">
        <w:rPr>
          <w:rFonts w:ascii="Arial" w:eastAsia="Times New Roman" w:hAnsi="Arial" w:cs="Arial"/>
          <w:color w:val="2D2D2D"/>
          <w:spacing w:val="2"/>
          <w:sz w:val="21"/>
          <w:szCs w:val="21"/>
          <w:lang w:eastAsia="ru-RU"/>
        </w:rPr>
        <w:lastRenderedPageBreak/>
        <w:t>и (или) опытно-конструкторских работ.</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39"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40"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 xml:space="preserve">9. </w:t>
      </w:r>
      <w:proofErr w:type="gramStart"/>
      <w:r w:rsidRPr="003277A1">
        <w:rPr>
          <w:rFonts w:ascii="Arial" w:eastAsia="Times New Roman" w:hAnsi="Arial" w:cs="Arial"/>
          <w:color w:val="2D2D2D"/>
          <w:spacing w:val="2"/>
          <w:sz w:val="21"/>
          <w:szCs w:val="21"/>
          <w:lang w:eastAsia="ru-RU"/>
        </w:rPr>
        <w:t>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рассматривает перечни претендентов на назначение стипендий в соответствии с установленной квотой, проводит отбор претендентов, в наибольшей мере соответствующих требованиям, предусмотренным </w:t>
      </w:r>
      <w:hyperlink r:id="rId41" w:history="1">
        <w:r w:rsidRPr="003277A1">
          <w:rPr>
            <w:rFonts w:ascii="Arial" w:eastAsia="Times New Roman" w:hAnsi="Arial" w:cs="Arial"/>
            <w:color w:val="00466E"/>
            <w:spacing w:val="2"/>
            <w:sz w:val="21"/>
            <w:szCs w:val="21"/>
            <w:u w:val="single"/>
            <w:lang w:eastAsia="ru-RU"/>
          </w:rPr>
          <w:t>пунктом 8 настоящего Положения</w:t>
        </w:r>
      </w:hyperlink>
      <w:r w:rsidRPr="003277A1">
        <w:rPr>
          <w:rFonts w:ascii="Arial" w:eastAsia="Times New Roman" w:hAnsi="Arial" w:cs="Arial"/>
          <w:color w:val="2D2D2D"/>
          <w:spacing w:val="2"/>
          <w:sz w:val="21"/>
          <w:szCs w:val="21"/>
          <w:lang w:eastAsia="ru-RU"/>
        </w:rPr>
        <w:t>, и ежегодно, до 15 марта, направляет перечень претендентов на назначение стипендий в Министерство образования и науки Российской Федерации по форме</w:t>
      </w:r>
      <w:proofErr w:type="gramEnd"/>
      <w:r w:rsidRPr="003277A1">
        <w:rPr>
          <w:rFonts w:ascii="Arial" w:eastAsia="Times New Roman" w:hAnsi="Arial" w:cs="Arial"/>
          <w:color w:val="2D2D2D"/>
          <w:spacing w:val="2"/>
          <w:sz w:val="21"/>
          <w:szCs w:val="21"/>
          <w:lang w:eastAsia="ru-RU"/>
        </w:rPr>
        <w:t xml:space="preserve">, </w:t>
      </w:r>
      <w:proofErr w:type="gramStart"/>
      <w:r w:rsidRPr="003277A1">
        <w:rPr>
          <w:rFonts w:ascii="Arial" w:eastAsia="Times New Roman" w:hAnsi="Arial" w:cs="Arial"/>
          <w:color w:val="2D2D2D"/>
          <w:spacing w:val="2"/>
          <w:sz w:val="21"/>
          <w:szCs w:val="21"/>
          <w:lang w:eastAsia="ru-RU"/>
        </w:rPr>
        <w:t>установленной этим Министерством.</w:t>
      </w:r>
      <w:proofErr w:type="gramEnd"/>
      <w:r w:rsidRPr="003277A1">
        <w:rPr>
          <w:rFonts w:ascii="Arial" w:eastAsia="Times New Roman" w:hAnsi="Arial" w:cs="Arial"/>
          <w:color w:val="2D2D2D"/>
          <w:spacing w:val="2"/>
          <w:sz w:val="21"/>
          <w:szCs w:val="21"/>
          <w:lang w:eastAsia="ru-RU"/>
        </w:rPr>
        <w:br/>
      </w:r>
      <w:proofErr w:type="gramStart"/>
      <w:r w:rsidRPr="003277A1">
        <w:rPr>
          <w:rFonts w:ascii="Arial" w:eastAsia="Times New Roman" w:hAnsi="Arial" w:cs="Arial"/>
          <w:color w:val="2D2D2D"/>
          <w:spacing w:val="2"/>
          <w:sz w:val="21"/>
          <w:szCs w:val="21"/>
          <w:lang w:eastAsia="ru-RU"/>
        </w:rPr>
        <w:t>(Абзац в редакции, введенной в действие с 30 апреля 2014 года </w:t>
      </w:r>
      <w:hyperlink r:id="rId42"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43"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r w:rsidRPr="003277A1">
        <w:rPr>
          <w:rFonts w:ascii="Arial" w:eastAsia="Times New Roman" w:hAnsi="Arial" w:cs="Arial"/>
          <w:color w:val="2D2D2D"/>
          <w:spacing w:val="2"/>
          <w:sz w:val="21"/>
          <w:szCs w:val="21"/>
          <w:lang w:eastAsia="ru-RU"/>
        </w:rPr>
        <w:br/>
      </w:r>
      <w:r w:rsidRPr="003277A1">
        <w:rPr>
          <w:rFonts w:ascii="Arial" w:eastAsia="Times New Roman" w:hAnsi="Arial" w:cs="Arial"/>
          <w:color w:val="2D2D2D"/>
          <w:spacing w:val="2"/>
          <w:sz w:val="21"/>
          <w:szCs w:val="21"/>
          <w:lang w:eastAsia="ru-RU"/>
        </w:rPr>
        <w:b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обучающихся лиц и студентов образовательных организаций.</w:t>
      </w:r>
      <w:proofErr w:type="gramEnd"/>
      <w:r w:rsidRPr="003277A1">
        <w:rPr>
          <w:rFonts w:ascii="Arial" w:eastAsia="Times New Roman" w:hAnsi="Arial" w:cs="Arial"/>
          <w:color w:val="2D2D2D"/>
          <w:spacing w:val="2"/>
          <w:sz w:val="21"/>
          <w:szCs w:val="21"/>
          <w:lang w:eastAsia="ru-RU"/>
        </w:rPr>
        <w:br/>
        <w:t>(Абзац в редакции, введенной в действие с 30 апреля 2014 года </w:t>
      </w:r>
      <w:hyperlink r:id="rId44"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45"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10. При проведении отбора претендентов на назначение стипендии учитываются:</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77A1">
        <w:rPr>
          <w:rFonts w:ascii="Arial" w:eastAsia="Times New Roman" w:hAnsi="Arial" w:cs="Arial"/>
          <w:color w:val="2D2D2D"/>
          <w:spacing w:val="2"/>
          <w:sz w:val="21"/>
          <w:szCs w:val="21"/>
          <w:lang w:eastAsia="ru-RU"/>
        </w:rP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roofErr w:type="gramEnd"/>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б)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46"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47"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11. При отборе претендентов на назначение стипендии приоритет отдается:</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77A1">
        <w:rPr>
          <w:rFonts w:ascii="Arial" w:eastAsia="Times New Roman" w:hAnsi="Arial" w:cs="Arial"/>
          <w:color w:val="2D2D2D"/>
          <w:spacing w:val="2"/>
          <w:sz w:val="21"/>
          <w:szCs w:val="21"/>
          <w:lang w:eastAsia="ru-RU"/>
        </w:rPr>
        <w:t>а) в первую очередь - претендентам, удовлетворяющим критериям, предусмотренным подпунктами "а", "б" и "в" </w:t>
      </w:r>
      <w:hyperlink r:id="rId48" w:history="1">
        <w:r w:rsidRPr="003277A1">
          <w:rPr>
            <w:rFonts w:ascii="Arial" w:eastAsia="Times New Roman" w:hAnsi="Arial" w:cs="Arial"/>
            <w:color w:val="00466E"/>
            <w:spacing w:val="2"/>
            <w:sz w:val="21"/>
            <w:szCs w:val="21"/>
            <w:u w:val="single"/>
            <w:lang w:eastAsia="ru-RU"/>
          </w:rPr>
          <w:t>пункта 8 настоящего Положения</w:t>
        </w:r>
      </w:hyperlink>
      <w:r w:rsidRPr="003277A1">
        <w:rPr>
          <w:rFonts w:ascii="Arial" w:eastAsia="Times New Roman" w:hAnsi="Arial" w:cs="Arial"/>
          <w:color w:val="2D2D2D"/>
          <w:spacing w:val="2"/>
          <w:sz w:val="21"/>
          <w:szCs w:val="21"/>
          <w:lang w:eastAsia="ru-RU"/>
        </w:rPr>
        <w:t>;</w:t>
      </w:r>
      <w:proofErr w:type="gramEnd"/>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б) во вторую очередь - претендентам, удовлетворяющим критериям, указанным в подпунктах "а" и "б" </w:t>
      </w:r>
      <w:hyperlink r:id="rId49" w:history="1">
        <w:r w:rsidRPr="003277A1">
          <w:rPr>
            <w:rFonts w:ascii="Arial" w:eastAsia="Times New Roman" w:hAnsi="Arial" w:cs="Arial"/>
            <w:color w:val="00466E"/>
            <w:spacing w:val="2"/>
            <w:sz w:val="21"/>
            <w:szCs w:val="21"/>
            <w:u w:val="single"/>
            <w:lang w:eastAsia="ru-RU"/>
          </w:rPr>
          <w:t>пункта 8 настоящего Положения</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в) в третью очередь - претендентам, удовлетворяющим критериям, указанным в подпунктах "а" и "в" </w:t>
      </w:r>
      <w:hyperlink r:id="rId50" w:history="1">
        <w:r w:rsidRPr="003277A1">
          <w:rPr>
            <w:rFonts w:ascii="Arial" w:eastAsia="Times New Roman" w:hAnsi="Arial" w:cs="Arial"/>
            <w:color w:val="00466E"/>
            <w:spacing w:val="2"/>
            <w:sz w:val="21"/>
            <w:szCs w:val="21"/>
            <w:u w:val="single"/>
            <w:lang w:eastAsia="ru-RU"/>
          </w:rPr>
          <w:t>пункта 8 настоящего Положения</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12. Министерство образования и науки Российской Федерации на основании перечней претендентов на назначение стипендий, полученных от высших исполнительных органов государственной власти субъектов Российской Федерации или уполномоченных органов исполнительной власти субъектов Российской Федерации, издает ежегодно, до 1 мая, приказ о назначении стипендий и направляет в 3-дневный срок утвержденный приказом перечень стипендиатов:</w:t>
      </w:r>
      <w:r w:rsidRPr="003277A1">
        <w:rPr>
          <w:rFonts w:ascii="Arial" w:eastAsia="Times New Roman" w:hAnsi="Arial" w:cs="Arial"/>
          <w:color w:val="2D2D2D"/>
          <w:spacing w:val="2"/>
          <w:sz w:val="21"/>
          <w:szCs w:val="21"/>
          <w:lang w:eastAsia="ru-RU"/>
        </w:rPr>
        <w:br/>
        <w:t>(Абзац в редакции, введенной в действие с 30 апреля 2014 года </w:t>
      </w:r>
      <w:hyperlink r:id="rId51"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52"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а) федеральным органам исполнительной власти и другим главным распорядителям средств федерального бюджета, имеющим в ведении образовательные организации, в которых обучаются стипендиаты;</w:t>
      </w:r>
      <w:r w:rsidRPr="003277A1">
        <w:rPr>
          <w:rFonts w:ascii="Arial" w:eastAsia="Times New Roman" w:hAnsi="Arial" w:cs="Arial"/>
          <w:color w:val="2D2D2D"/>
          <w:spacing w:val="2"/>
          <w:sz w:val="21"/>
          <w:szCs w:val="21"/>
          <w:lang w:eastAsia="ru-RU"/>
        </w:rPr>
        <w:br/>
      </w:r>
      <w:r w:rsidRPr="003277A1">
        <w:rPr>
          <w:rFonts w:ascii="Arial" w:eastAsia="Times New Roman" w:hAnsi="Arial" w:cs="Arial"/>
          <w:color w:val="2D2D2D"/>
          <w:spacing w:val="2"/>
          <w:sz w:val="21"/>
          <w:szCs w:val="21"/>
          <w:lang w:eastAsia="ru-RU"/>
        </w:rPr>
        <w:lastRenderedPageBreak/>
        <w:t>(Подпункт в редакции, введенной в действие с 30 апреля 2014 года </w:t>
      </w:r>
      <w:hyperlink r:id="rId53"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54"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б) образовательным организациям - главным распорядителям средств федерального бюджета, в которых обучаются стипендиаты;</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55"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56"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в) высшим исполнительным органам государственной власти субъектов Российской Федерации, на территории которых расположены образовательные организации, в которых обучаются стипендиаты;</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57"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58"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г) частным образовательным организациям, в которых обучаются стипендиаты.</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59"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60"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13.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для обучающихся лиц и студентов, обеспечивает в установленном порядке:</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а) передачу бюджетных ассигнований на выплату стипендий федеральным органам исполнительной власти, другим главным распорядителям средств федерального бюджета, имеющим в ведении образовательные организации, в которых обучаются стипендиаты, а также являющимся главными распорядителями средств федерального бюджета образовательным организациям, в которых обучаются стипендиаты;</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61"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62"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б) предоставление из федерального бюджета иных межбюджетных трансфертов бюджетам субъектов Российской Федерации на выплату стипендий стипендиатам, обучающимся в образовательных организациях, являющихся казенными учреждениями, находящихся в ведении органов государственной власти субъектов Российской Федерации, и в муниципальных образовательных организациях, расположенных на территории субъектов Российской Федерации, являющихся казенными учреждениями;</w:t>
      </w:r>
      <w:r w:rsidRPr="003277A1">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63"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 - См. </w:t>
      </w:r>
      <w:hyperlink r:id="rId64"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в) предоставление субсидий из федерального бюджета частным образовательным организациям, в которых обучаются стипендиаты.</w:t>
      </w:r>
      <w:r w:rsidRPr="003277A1">
        <w:rPr>
          <w:rFonts w:ascii="Arial" w:eastAsia="Times New Roman" w:hAnsi="Arial" w:cs="Arial"/>
          <w:color w:val="2D2D2D"/>
          <w:spacing w:val="2"/>
          <w:sz w:val="21"/>
          <w:szCs w:val="21"/>
          <w:lang w:eastAsia="ru-RU"/>
        </w:rPr>
        <w:br/>
        <w:t>(Подпункт в редакции, введенной в действие с 30 апреля 2014 года </w:t>
      </w:r>
      <w:hyperlink r:id="rId65"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66"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r w:rsidRPr="003277A1">
        <w:rPr>
          <w:rFonts w:ascii="Arial" w:eastAsia="Times New Roman" w:hAnsi="Arial" w:cs="Arial"/>
          <w:color w:val="2D2D2D"/>
          <w:spacing w:val="2"/>
          <w:sz w:val="21"/>
          <w:szCs w:val="21"/>
          <w:lang w:eastAsia="ru-RU"/>
        </w:rPr>
        <w:br/>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г) предоставление из федерального бюджета грантов 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являющимся бюджетными или автономными учреждениями.</w:t>
      </w:r>
      <w:r w:rsidRPr="003277A1">
        <w:rPr>
          <w:rFonts w:ascii="Arial" w:eastAsia="Times New Roman" w:hAnsi="Arial" w:cs="Arial"/>
          <w:color w:val="2D2D2D"/>
          <w:spacing w:val="2"/>
          <w:sz w:val="21"/>
          <w:szCs w:val="21"/>
          <w:lang w:eastAsia="ru-RU"/>
        </w:rPr>
        <w:br/>
        <w:t>(Подпункт дополнительно включен с 1 января 2017 года </w:t>
      </w:r>
      <w:hyperlink r:id="rId67"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1489</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t>14. Выплата стипендий стипендиатам осуществляется образовательной организацией.</w:t>
      </w:r>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68"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69"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3277A1" w:rsidRPr="003277A1" w:rsidRDefault="003277A1" w:rsidP="003277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77A1">
        <w:rPr>
          <w:rFonts w:ascii="Arial" w:eastAsia="Times New Roman" w:hAnsi="Arial" w:cs="Arial"/>
          <w:color w:val="2D2D2D"/>
          <w:spacing w:val="2"/>
          <w:sz w:val="21"/>
          <w:szCs w:val="21"/>
          <w:lang w:eastAsia="ru-RU"/>
        </w:rPr>
        <w:lastRenderedPageBreak/>
        <w:t>15. Главные распорядители средств федерального бюджета, высшие исполнительные органы государственной власти субъектов Российской Федерации, частные образовательные организации представляют ежегодно, до 1 сентября, в Министерство образования и науки Российской Федерации отчет о выплате стипендий соответствующими образовательными организациями за предыдущий учебный год по форме, установленной Министерством образования и науки Российской Федерации. </w:t>
      </w:r>
      <w:r w:rsidRPr="003277A1">
        <w:rPr>
          <w:rFonts w:ascii="Arial" w:eastAsia="Times New Roman" w:hAnsi="Arial" w:cs="Arial"/>
          <w:color w:val="2D2D2D"/>
          <w:spacing w:val="2"/>
          <w:sz w:val="21"/>
          <w:szCs w:val="21"/>
          <w:lang w:eastAsia="ru-RU"/>
        </w:rPr>
        <w:br/>
        <w:t>(Пункт в редакции, введенной в действие с 30 апреля 2014 года </w:t>
      </w:r>
      <w:hyperlink r:id="rId70" w:history="1">
        <w:r w:rsidRPr="003277A1">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2014 года N 356</w:t>
        </w:r>
      </w:hyperlink>
      <w:r w:rsidRPr="003277A1">
        <w:rPr>
          <w:rFonts w:ascii="Arial" w:eastAsia="Times New Roman" w:hAnsi="Arial" w:cs="Arial"/>
          <w:color w:val="2D2D2D"/>
          <w:spacing w:val="2"/>
          <w:sz w:val="21"/>
          <w:szCs w:val="21"/>
          <w:lang w:eastAsia="ru-RU"/>
        </w:rPr>
        <w:t>. - См. </w:t>
      </w:r>
      <w:hyperlink r:id="rId71" w:history="1">
        <w:r w:rsidRPr="003277A1">
          <w:rPr>
            <w:rFonts w:ascii="Arial" w:eastAsia="Times New Roman" w:hAnsi="Arial" w:cs="Arial"/>
            <w:color w:val="00466E"/>
            <w:spacing w:val="2"/>
            <w:sz w:val="21"/>
            <w:szCs w:val="21"/>
            <w:u w:val="single"/>
            <w:lang w:eastAsia="ru-RU"/>
          </w:rPr>
          <w:t>предыдущую редакцию</w:t>
        </w:r>
      </w:hyperlink>
      <w:r w:rsidRPr="003277A1">
        <w:rPr>
          <w:rFonts w:ascii="Arial" w:eastAsia="Times New Roman" w:hAnsi="Arial" w:cs="Arial"/>
          <w:color w:val="2D2D2D"/>
          <w:spacing w:val="2"/>
          <w:sz w:val="21"/>
          <w:szCs w:val="21"/>
          <w:lang w:eastAsia="ru-RU"/>
        </w:rPr>
        <w:t>)</w:t>
      </w:r>
    </w:p>
    <w:p w:rsidR="0086659E" w:rsidRDefault="0086659E"/>
    <w:sectPr w:rsidR="0086659E" w:rsidSect="003277A1">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A1"/>
    <w:rsid w:val="003277A1"/>
    <w:rsid w:val="0086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7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7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77A1"/>
    <w:rPr>
      <w:rFonts w:ascii="Times New Roman" w:eastAsia="Times New Roman" w:hAnsi="Times New Roman" w:cs="Times New Roman"/>
      <w:b/>
      <w:bCs/>
      <w:sz w:val="36"/>
      <w:szCs w:val="36"/>
      <w:lang w:eastAsia="ru-RU"/>
    </w:rPr>
  </w:style>
  <w:style w:type="paragraph" w:customStyle="1" w:styleId="formattext">
    <w:name w:val="formattext"/>
    <w:basedOn w:val="a"/>
    <w:rsid w:val="0032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77A1"/>
  </w:style>
  <w:style w:type="character" w:styleId="a3">
    <w:name w:val="Hyperlink"/>
    <w:basedOn w:val="a0"/>
    <w:uiPriority w:val="99"/>
    <w:semiHidden/>
    <w:unhideWhenUsed/>
    <w:rsid w:val="00327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7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7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77A1"/>
    <w:rPr>
      <w:rFonts w:ascii="Times New Roman" w:eastAsia="Times New Roman" w:hAnsi="Times New Roman" w:cs="Times New Roman"/>
      <w:b/>
      <w:bCs/>
      <w:sz w:val="36"/>
      <w:szCs w:val="36"/>
      <w:lang w:eastAsia="ru-RU"/>
    </w:rPr>
  </w:style>
  <w:style w:type="paragraph" w:customStyle="1" w:styleId="formattext">
    <w:name w:val="formattext"/>
    <w:basedOn w:val="a"/>
    <w:rsid w:val="0032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77A1"/>
  </w:style>
  <w:style w:type="character" w:styleId="a3">
    <w:name w:val="Hyperlink"/>
    <w:basedOn w:val="a0"/>
    <w:uiPriority w:val="99"/>
    <w:semiHidden/>
    <w:unhideWhenUsed/>
    <w:rsid w:val="00327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7968">
      <w:bodyDiv w:val="1"/>
      <w:marLeft w:val="0"/>
      <w:marRight w:val="0"/>
      <w:marTop w:val="0"/>
      <w:marBottom w:val="0"/>
      <w:divBdr>
        <w:top w:val="none" w:sz="0" w:space="0" w:color="auto"/>
        <w:left w:val="none" w:sz="0" w:space="0" w:color="auto"/>
        <w:bottom w:val="none" w:sz="0" w:space="0" w:color="auto"/>
        <w:right w:val="none" w:sz="0" w:space="0" w:color="auto"/>
      </w:divBdr>
      <w:divsChild>
        <w:div w:id="154975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87782" TargetMode="External"/><Relationship Id="rId18" Type="http://schemas.openxmlformats.org/officeDocument/2006/relationships/hyperlink" Target="http://docs.cntd.ru/document/420387782" TargetMode="External"/><Relationship Id="rId26" Type="http://schemas.openxmlformats.org/officeDocument/2006/relationships/hyperlink" Target="http://docs.cntd.ru/document/499091534" TargetMode="External"/><Relationship Id="rId39" Type="http://schemas.openxmlformats.org/officeDocument/2006/relationships/hyperlink" Target="http://docs.cntd.ru/document/499090952" TargetMode="External"/><Relationship Id="rId21" Type="http://schemas.openxmlformats.org/officeDocument/2006/relationships/hyperlink" Target="http://docs.cntd.ru/document/499090952" TargetMode="External"/><Relationship Id="rId34" Type="http://schemas.openxmlformats.org/officeDocument/2006/relationships/hyperlink" Target="http://docs.cntd.ru/document/499091534" TargetMode="External"/><Relationship Id="rId42" Type="http://schemas.openxmlformats.org/officeDocument/2006/relationships/hyperlink" Target="http://docs.cntd.ru/document/499090952" TargetMode="External"/><Relationship Id="rId47" Type="http://schemas.openxmlformats.org/officeDocument/2006/relationships/hyperlink" Target="http://docs.cntd.ru/document/499091534" TargetMode="External"/><Relationship Id="rId50" Type="http://schemas.openxmlformats.org/officeDocument/2006/relationships/hyperlink" Target="http://docs.cntd.ru/document/902320422" TargetMode="External"/><Relationship Id="rId55" Type="http://schemas.openxmlformats.org/officeDocument/2006/relationships/hyperlink" Target="http://docs.cntd.ru/document/499090952" TargetMode="External"/><Relationship Id="rId63" Type="http://schemas.openxmlformats.org/officeDocument/2006/relationships/hyperlink" Target="http://docs.cntd.ru/document/420387356" TargetMode="External"/><Relationship Id="rId68" Type="http://schemas.openxmlformats.org/officeDocument/2006/relationships/hyperlink" Target="http://docs.cntd.ru/document/499090952" TargetMode="External"/><Relationship Id="rId7" Type="http://schemas.openxmlformats.org/officeDocument/2006/relationships/hyperlink" Target="http://docs.cntd.ru/document/499090952" TargetMode="External"/><Relationship Id="rId71" Type="http://schemas.openxmlformats.org/officeDocument/2006/relationships/hyperlink" Target="http://docs.cntd.ru/document/499091534" TargetMode="External"/><Relationship Id="rId2" Type="http://schemas.microsoft.com/office/2007/relationships/stylesWithEffects" Target="stylesWithEffects.xml"/><Relationship Id="rId16" Type="http://schemas.openxmlformats.org/officeDocument/2006/relationships/hyperlink" Target="http://docs.cntd.ru/document/420387782" TargetMode="External"/><Relationship Id="rId29" Type="http://schemas.openxmlformats.org/officeDocument/2006/relationships/hyperlink" Target="http://docs.cntd.ru/document/499090952" TargetMode="External"/><Relationship Id="rId11" Type="http://schemas.openxmlformats.org/officeDocument/2006/relationships/hyperlink" Target="http://docs.cntd.ru/document/499090952" TargetMode="External"/><Relationship Id="rId24" Type="http://schemas.openxmlformats.org/officeDocument/2006/relationships/hyperlink" Target="http://docs.cntd.ru/document/499091534" TargetMode="External"/><Relationship Id="rId32" Type="http://schemas.openxmlformats.org/officeDocument/2006/relationships/hyperlink" Target="http://docs.cntd.ru/document/499091534" TargetMode="External"/><Relationship Id="rId37" Type="http://schemas.openxmlformats.org/officeDocument/2006/relationships/hyperlink" Target="http://docs.cntd.ru/document/499090952" TargetMode="External"/><Relationship Id="rId40" Type="http://schemas.openxmlformats.org/officeDocument/2006/relationships/hyperlink" Target="http://docs.cntd.ru/document/499091534" TargetMode="External"/><Relationship Id="rId45" Type="http://schemas.openxmlformats.org/officeDocument/2006/relationships/hyperlink" Target="http://docs.cntd.ru/document/499091534" TargetMode="External"/><Relationship Id="rId53" Type="http://schemas.openxmlformats.org/officeDocument/2006/relationships/hyperlink" Target="http://docs.cntd.ru/document/499090952" TargetMode="External"/><Relationship Id="rId58" Type="http://schemas.openxmlformats.org/officeDocument/2006/relationships/hyperlink" Target="http://docs.cntd.ru/document/499091534" TargetMode="External"/><Relationship Id="rId66" Type="http://schemas.openxmlformats.org/officeDocument/2006/relationships/hyperlink" Target="http://docs.cntd.ru/document/499091534" TargetMode="External"/><Relationship Id="rId5" Type="http://schemas.openxmlformats.org/officeDocument/2006/relationships/hyperlink" Target="http://docs.cntd.ru/document/499090952" TargetMode="External"/><Relationship Id="rId15" Type="http://schemas.openxmlformats.org/officeDocument/2006/relationships/hyperlink" Target="http://docs.cntd.ru/document/420387356" TargetMode="External"/><Relationship Id="rId23" Type="http://schemas.openxmlformats.org/officeDocument/2006/relationships/hyperlink" Target="http://docs.cntd.ru/document/499090952" TargetMode="External"/><Relationship Id="rId28" Type="http://schemas.openxmlformats.org/officeDocument/2006/relationships/hyperlink" Target="http://docs.cntd.ru/document/499091534" TargetMode="External"/><Relationship Id="rId36" Type="http://schemas.openxmlformats.org/officeDocument/2006/relationships/hyperlink" Target="http://docs.cntd.ru/document/499091534" TargetMode="External"/><Relationship Id="rId49" Type="http://schemas.openxmlformats.org/officeDocument/2006/relationships/hyperlink" Target="http://docs.cntd.ru/document/902320422" TargetMode="External"/><Relationship Id="rId57" Type="http://schemas.openxmlformats.org/officeDocument/2006/relationships/hyperlink" Target="http://docs.cntd.ru/document/499090952" TargetMode="External"/><Relationship Id="rId61" Type="http://schemas.openxmlformats.org/officeDocument/2006/relationships/hyperlink" Target="http://docs.cntd.ru/document/499090952" TargetMode="External"/><Relationship Id="rId10" Type="http://schemas.openxmlformats.org/officeDocument/2006/relationships/hyperlink" Target="http://docs.cntd.ru/document/902320422" TargetMode="External"/><Relationship Id="rId19" Type="http://schemas.openxmlformats.org/officeDocument/2006/relationships/hyperlink" Target="http://docs.cntd.ru/document/499090952" TargetMode="External"/><Relationship Id="rId31" Type="http://schemas.openxmlformats.org/officeDocument/2006/relationships/hyperlink" Target="http://docs.cntd.ru/document/499090952" TargetMode="External"/><Relationship Id="rId44" Type="http://schemas.openxmlformats.org/officeDocument/2006/relationships/hyperlink" Target="http://docs.cntd.ru/document/499090952" TargetMode="External"/><Relationship Id="rId52" Type="http://schemas.openxmlformats.org/officeDocument/2006/relationships/hyperlink" Target="http://docs.cntd.ru/document/499091534" TargetMode="External"/><Relationship Id="rId60" Type="http://schemas.openxmlformats.org/officeDocument/2006/relationships/hyperlink" Target="http://docs.cntd.ru/document/499091534" TargetMode="External"/><Relationship Id="rId65" Type="http://schemas.openxmlformats.org/officeDocument/2006/relationships/hyperlink" Target="http://docs.cntd.ru/document/49909095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0387782" TargetMode="External"/><Relationship Id="rId14" Type="http://schemas.openxmlformats.org/officeDocument/2006/relationships/hyperlink" Target="http://docs.cntd.ru/document/499090952" TargetMode="External"/><Relationship Id="rId22" Type="http://schemas.openxmlformats.org/officeDocument/2006/relationships/hyperlink" Target="http://docs.cntd.ru/document/499091534" TargetMode="External"/><Relationship Id="rId27" Type="http://schemas.openxmlformats.org/officeDocument/2006/relationships/hyperlink" Target="http://docs.cntd.ru/document/499090952" TargetMode="External"/><Relationship Id="rId30" Type="http://schemas.openxmlformats.org/officeDocument/2006/relationships/hyperlink" Target="http://docs.cntd.ru/document/499091534" TargetMode="External"/><Relationship Id="rId35" Type="http://schemas.openxmlformats.org/officeDocument/2006/relationships/hyperlink" Target="http://docs.cntd.ru/document/499090952" TargetMode="External"/><Relationship Id="rId43" Type="http://schemas.openxmlformats.org/officeDocument/2006/relationships/hyperlink" Target="http://docs.cntd.ru/document/499091534" TargetMode="External"/><Relationship Id="rId48" Type="http://schemas.openxmlformats.org/officeDocument/2006/relationships/hyperlink" Target="http://docs.cntd.ru/document/902320422" TargetMode="External"/><Relationship Id="rId56" Type="http://schemas.openxmlformats.org/officeDocument/2006/relationships/hyperlink" Target="http://docs.cntd.ru/document/499091534" TargetMode="External"/><Relationship Id="rId64" Type="http://schemas.openxmlformats.org/officeDocument/2006/relationships/hyperlink" Target="http://docs.cntd.ru/document/420387782" TargetMode="External"/><Relationship Id="rId69" Type="http://schemas.openxmlformats.org/officeDocument/2006/relationships/hyperlink" Target="http://docs.cntd.ru/document/499091534" TargetMode="External"/><Relationship Id="rId8" Type="http://schemas.openxmlformats.org/officeDocument/2006/relationships/hyperlink" Target="http://docs.cntd.ru/document/420387356" TargetMode="External"/><Relationship Id="rId51" Type="http://schemas.openxmlformats.org/officeDocument/2006/relationships/hyperlink" Target="http://docs.cntd.ru/document/49909095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20387356" TargetMode="External"/><Relationship Id="rId17" Type="http://schemas.openxmlformats.org/officeDocument/2006/relationships/hyperlink" Target="http://docs.cntd.ru/document/420387356" TargetMode="External"/><Relationship Id="rId25" Type="http://schemas.openxmlformats.org/officeDocument/2006/relationships/hyperlink" Target="http://docs.cntd.ru/document/499090952" TargetMode="External"/><Relationship Id="rId33" Type="http://schemas.openxmlformats.org/officeDocument/2006/relationships/hyperlink" Target="http://docs.cntd.ru/document/499090952" TargetMode="External"/><Relationship Id="rId38" Type="http://schemas.openxmlformats.org/officeDocument/2006/relationships/hyperlink" Target="http://docs.cntd.ru/document/499091534" TargetMode="External"/><Relationship Id="rId46" Type="http://schemas.openxmlformats.org/officeDocument/2006/relationships/hyperlink" Target="http://docs.cntd.ru/document/499090952" TargetMode="External"/><Relationship Id="rId59" Type="http://schemas.openxmlformats.org/officeDocument/2006/relationships/hyperlink" Target="http://docs.cntd.ru/document/499090952" TargetMode="External"/><Relationship Id="rId67" Type="http://schemas.openxmlformats.org/officeDocument/2006/relationships/hyperlink" Target="http://docs.cntd.ru/document/420387356" TargetMode="External"/><Relationship Id="rId20" Type="http://schemas.openxmlformats.org/officeDocument/2006/relationships/hyperlink" Target="http://docs.cntd.ru/document/499091534" TargetMode="External"/><Relationship Id="rId41" Type="http://schemas.openxmlformats.org/officeDocument/2006/relationships/hyperlink" Target="http://docs.cntd.ru/document/902320422" TargetMode="External"/><Relationship Id="rId54" Type="http://schemas.openxmlformats.org/officeDocument/2006/relationships/hyperlink" Target="http://docs.cntd.ru/document/499091534" TargetMode="External"/><Relationship Id="rId62" Type="http://schemas.openxmlformats.org/officeDocument/2006/relationships/hyperlink" Target="http://docs.cntd.ru/document/499091534" TargetMode="External"/><Relationship Id="rId70" Type="http://schemas.openxmlformats.org/officeDocument/2006/relationships/hyperlink" Target="http://docs.cntd.ru/document/499090952" TargetMode="External"/><Relationship Id="rId1" Type="http://schemas.openxmlformats.org/officeDocument/2006/relationships/styles" Target="styles.xml"/><Relationship Id="rId6" Type="http://schemas.openxmlformats.org/officeDocument/2006/relationships/hyperlink" Target="http://docs.cntd.ru/document/42038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3453</Words>
  <Characters>19684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328l</dc:creator>
  <cp:lastModifiedBy>328l</cp:lastModifiedBy>
  <cp:revision>1</cp:revision>
  <cp:lastPrinted>2017-03-09T11:03:00Z</cp:lastPrinted>
  <dcterms:created xsi:type="dcterms:W3CDTF">2017-03-09T11:01:00Z</dcterms:created>
  <dcterms:modified xsi:type="dcterms:W3CDTF">2017-03-09T11:08:00Z</dcterms:modified>
</cp:coreProperties>
</file>