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8DA" w:rsidRDefault="00CF201D">
      <w:pPr>
        <w:pStyle w:val="papertitle"/>
        <w:spacing w:after="0"/>
        <w:jc w:val="left"/>
        <w:rPr>
          <w:rFonts w:eastAsia="MS Mincho"/>
          <w:b/>
          <w:sz w:val="24"/>
          <w:szCs w:val="24"/>
          <w:lang w:val="ru-RU"/>
        </w:rPr>
      </w:pPr>
      <w:r>
        <w:rPr>
          <w:rFonts w:eastAsia="MS Mincho"/>
          <w:bCs w:val="0"/>
          <w:sz w:val="24"/>
          <w:szCs w:val="24"/>
          <w:lang w:val="ru-RU"/>
        </w:rPr>
        <w:t>УДК 620.1-1/-9</w:t>
      </w:r>
    </w:p>
    <w:p w:rsidR="004908DA" w:rsidRDefault="00CF201D">
      <w:pPr>
        <w:pStyle w:val="papertitle"/>
        <w:spacing w:after="0" w:line="240" w:lineRule="auto"/>
        <w:rPr>
          <w:rFonts w:eastAsia="MS Mincho"/>
          <w:b/>
          <w:sz w:val="24"/>
          <w:szCs w:val="24"/>
          <w:lang w:val="ru-RU"/>
        </w:rPr>
      </w:pPr>
      <w:r>
        <w:rPr>
          <w:rFonts w:eastAsia="MS Mincho"/>
          <w:b/>
          <w:sz w:val="24"/>
          <w:szCs w:val="24"/>
          <w:lang w:val="ru-RU"/>
        </w:rPr>
        <w:t>ПОВЫШЕНИЕ ТОЧНОСТИ ДИАГНОСТИРОВАНИЯ, ПРОГНОЗИРОВАНИЯ И ВЫЧИСЛЕНИЯ ОСТАТОЧНОГО РЕСУРСА ЭЛЕКТРИЧЕСКИХ МАШИН</w:t>
      </w:r>
    </w:p>
    <w:p w:rsidR="004908DA" w:rsidRDefault="004908DA">
      <w:pPr>
        <w:pStyle w:val="papertitle"/>
        <w:spacing w:after="0" w:line="240" w:lineRule="auto"/>
        <w:rPr>
          <w:rFonts w:eastAsia="MS Mincho"/>
          <w:b/>
          <w:sz w:val="24"/>
          <w:szCs w:val="24"/>
          <w:lang w:val="ru-RU"/>
        </w:rPr>
      </w:pPr>
    </w:p>
    <w:p w:rsidR="004908DA" w:rsidRPr="00B20B5E" w:rsidRDefault="00B20B5E">
      <w:pPr>
        <w:pStyle w:val="papertitle"/>
        <w:spacing w:after="0" w:line="240" w:lineRule="auto"/>
        <w:jc w:val="right"/>
        <w:rPr>
          <w:rFonts w:eastAsia="MS Mincho"/>
          <w:b/>
          <w:iCs/>
          <w:sz w:val="24"/>
          <w:szCs w:val="24"/>
          <w:lang w:val="ru-RU"/>
        </w:rPr>
      </w:pPr>
      <w:r w:rsidRPr="00B20B5E">
        <w:rPr>
          <w:rFonts w:eastAsia="MS Mincho"/>
          <w:b/>
          <w:iCs/>
          <w:sz w:val="24"/>
          <w:szCs w:val="24"/>
          <w:lang w:val="ru-RU"/>
        </w:rPr>
        <w:t>Суханкин Г. В., Воробьев Н. П.</w:t>
      </w:r>
    </w:p>
    <w:p w:rsidR="004908DA" w:rsidRDefault="00CF201D">
      <w:pPr>
        <w:pStyle w:val="papertitle"/>
        <w:wordWrap w:val="0"/>
        <w:spacing w:after="0" w:line="240" w:lineRule="auto"/>
        <w:jc w:val="right"/>
        <w:rPr>
          <w:rFonts w:eastAsia="MS Mincho"/>
          <w:bCs w:val="0"/>
          <w:i/>
          <w:iCs/>
          <w:sz w:val="24"/>
          <w:szCs w:val="24"/>
          <w:lang w:val="ru-RU"/>
        </w:rPr>
      </w:pPr>
      <w:r w:rsidRPr="00B20B5E">
        <w:rPr>
          <w:rFonts w:eastAsia="MS Mincho"/>
          <w:bCs w:val="0"/>
          <w:i/>
          <w:iCs/>
          <w:sz w:val="24"/>
          <w:szCs w:val="24"/>
          <w:lang w:val="ru-RU"/>
        </w:rPr>
        <w:t>Россия, г. Барнаул</w:t>
      </w:r>
      <w:r>
        <w:rPr>
          <w:rFonts w:eastAsia="MS Mincho"/>
          <w:bCs w:val="0"/>
          <w:i/>
          <w:iCs/>
          <w:sz w:val="24"/>
          <w:szCs w:val="24"/>
          <w:lang w:val="ru-RU"/>
        </w:rPr>
        <w:t xml:space="preserve">, Алтайский государственный технический университет </w:t>
      </w:r>
    </w:p>
    <w:p w:rsidR="004908DA" w:rsidRDefault="00CF201D">
      <w:pPr>
        <w:pStyle w:val="papertitle"/>
        <w:wordWrap w:val="0"/>
        <w:spacing w:after="0" w:line="240" w:lineRule="auto"/>
        <w:jc w:val="right"/>
        <w:rPr>
          <w:rFonts w:eastAsia="MS Mincho"/>
          <w:b/>
          <w:i/>
          <w:iCs/>
          <w:sz w:val="24"/>
          <w:szCs w:val="24"/>
          <w:lang w:val="ru-RU"/>
        </w:rPr>
        <w:sectPr w:rsidR="004908DA">
          <w:pgSz w:w="11909" w:h="16834"/>
          <w:pgMar w:top="1134" w:right="1134" w:bottom="1134" w:left="1134" w:header="720" w:footer="720" w:gutter="0"/>
          <w:pgNumType w:start="1"/>
          <w:cols w:space="720"/>
          <w:docGrid w:linePitch="360"/>
        </w:sectPr>
      </w:pPr>
      <w:r>
        <w:rPr>
          <w:rFonts w:eastAsia="MS Mincho"/>
          <w:bCs w:val="0"/>
          <w:i/>
          <w:iCs/>
          <w:sz w:val="24"/>
          <w:szCs w:val="24"/>
          <w:lang w:val="ru-RU"/>
        </w:rPr>
        <w:t>им. И.И. Ползунова</w:t>
      </w:r>
    </w:p>
    <w:p w:rsidR="004908DA" w:rsidRDefault="004908DA">
      <w:pPr>
        <w:pStyle w:val="Affiliation"/>
        <w:spacing w:line="240" w:lineRule="auto"/>
        <w:rPr>
          <w:rFonts w:eastAsia="MS Mincho"/>
          <w:sz w:val="24"/>
          <w:szCs w:val="24"/>
          <w:lang w:val="ru-RU"/>
        </w:rPr>
      </w:pPr>
    </w:p>
    <w:p w:rsidR="004908DA" w:rsidRDefault="00CF201D" w:rsidP="00B20B5E">
      <w:pPr>
        <w:spacing w:after="0" w:line="240" w:lineRule="auto"/>
        <w:ind w:firstLine="709"/>
        <w:jc w:val="both"/>
        <w:rPr>
          <w:bCs/>
          <w:i/>
          <w:iCs/>
          <w:lang w:val="ru-RU"/>
        </w:rPr>
      </w:pPr>
      <w:r>
        <w:rPr>
          <w:bCs/>
          <w:i/>
          <w:iCs/>
          <w:lang w:val="ru-RU"/>
        </w:rPr>
        <w:t>Предложена диагностическая система распознавания состояния электрической машины как комбинация вероятностных методов, базы правил и системы вывода на нечёткой логике. С помощью вероятностных алгоритмов предварительно оценивают состояние электрической машины. Вычисление остаточного ресурса с помощью нечёткой логики - завершающий этап диагностики. В результате трёхэтапная диагностика повышает точность определения состояния электрической машины.</w:t>
      </w:r>
    </w:p>
    <w:p w:rsidR="004908DA" w:rsidRDefault="00B20B5E" w:rsidP="00B20B5E">
      <w:pPr>
        <w:pStyle w:val="keywords"/>
        <w:spacing w:after="0" w:line="240" w:lineRule="auto"/>
        <w:ind w:firstLine="709"/>
        <w:rPr>
          <w:rFonts w:eastAsia="MS Mincho"/>
          <w:b w:val="0"/>
          <w:sz w:val="20"/>
          <w:szCs w:val="20"/>
          <w:lang w:val="ru-RU"/>
        </w:rPr>
      </w:pPr>
      <w:r>
        <w:rPr>
          <w:rFonts w:eastAsia="MS Mincho"/>
          <w:b w:val="0"/>
          <w:sz w:val="20"/>
          <w:szCs w:val="20"/>
          <w:lang w:val="ru-RU"/>
        </w:rPr>
        <w:t>Ключевые слова: д</w:t>
      </w:r>
      <w:r w:rsidR="00CF201D">
        <w:rPr>
          <w:rFonts w:eastAsia="MS Mincho"/>
          <w:b w:val="0"/>
          <w:sz w:val="20"/>
          <w:szCs w:val="20"/>
          <w:lang w:val="ru-RU"/>
        </w:rPr>
        <w:t xml:space="preserve">иагностический признак, диагностическая система, энтропия, база прогнозных кривых и правил, нечёткий вывод. </w:t>
      </w:r>
    </w:p>
    <w:p w:rsidR="004908DA" w:rsidRDefault="00CF201D">
      <w:pPr>
        <w:pStyle w:val="1"/>
        <w:numPr>
          <w:ilvl w:val="0"/>
          <w:numId w:val="0"/>
        </w:numPr>
        <w:spacing w:before="120" w:after="0" w:line="240" w:lineRule="auto"/>
        <w:ind w:firstLine="720"/>
        <w:rPr>
          <w:rFonts w:ascii="Times New Roman" w:eastAsia="MS Mincho" w:hAnsi="Times New Roman"/>
          <w:b w:val="0"/>
          <w:smallCaps/>
          <w:sz w:val="24"/>
          <w:szCs w:val="24"/>
          <w:lang w:val="ru-RU"/>
        </w:rPr>
      </w:pPr>
      <w:r>
        <w:rPr>
          <w:rFonts w:ascii="Times New Roman" w:eastAsia="MS Mincho" w:hAnsi="Times New Roman"/>
          <w:b w:val="0"/>
          <w:smallCaps/>
          <w:sz w:val="24"/>
          <w:szCs w:val="24"/>
          <w:lang w:val="ru-RU"/>
        </w:rPr>
        <w:t>Введение</w:t>
      </w:r>
    </w:p>
    <w:p w:rsidR="004908DA" w:rsidRDefault="00CF201D">
      <w:pPr>
        <w:spacing w:line="240" w:lineRule="auto"/>
        <w:ind w:firstLine="720"/>
        <w:jc w:val="both"/>
        <w:rPr>
          <w:sz w:val="24"/>
          <w:szCs w:val="24"/>
          <w:lang w:val="ru-RU"/>
        </w:rPr>
      </w:pPr>
      <w:r>
        <w:rPr>
          <w:sz w:val="24"/>
          <w:szCs w:val="24"/>
          <w:lang w:val="ru-RU"/>
        </w:rPr>
        <w:t>В последнее время диагностирование электродвигателей становится весьма актуальным в связи со значительным их износом. По некоторым оценкам эта цифра достигает 50-60%. Финансовые ресурсы не позволяют в полном объёме производить своевременное переоснащение электродвигателей особенно из дорогостоящего сегмента. Поэтому эффективная диагностика и последующее проведение ремонтных мероприятий и принятие правильных эксплуатационных решений позволяют в значительной мере снизить затраты на капитальные вложения и продлить срок службы электродвигателей. В настоящей работе главное внимание уделено такой важной процедуре в процессе эксплуатации электрической машины (ЭМ) как диагностирование с целью определения текущего состояния. Конечной целью является определение её работоспособности и остаточного ресурса.</w:t>
      </w:r>
    </w:p>
    <w:p w:rsidR="004908DA" w:rsidRPr="00B20B5E" w:rsidRDefault="00CF201D">
      <w:pPr>
        <w:pStyle w:val="1"/>
        <w:numPr>
          <w:ilvl w:val="0"/>
          <w:numId w:val="0"/>
        </w:numPr>
        <w:spacing w:before="120" w:after="0" w:line="240" w:lineRule="auto"/>
        <w:ind w:firstLine="720"/>
        <w:rPr>
          <w:rFonts w:ascii="Times New Roman" w:eastAsia="MS Mincho" w:hAnsi="Times New Roman"/>
          <w:b w:val="0"/>
          <w:smallCaps/>
          <w:sz w:val="24"/>
          <w:szCs w:val="24"/>
          <w:lang w:val="ru-RU"/>
        </w:rPr>
      </w:pPr>
      <w:r>
        <w:rPr>
          <w:rFonts w:ascii="Times New Roman" w:eastAsia="MS Mincho" w:hAnsi="Times New Roman"/>
          <w:b w:val="0"/>
          <w:smallCaps/>
          <w:sz w:val="24"/>
          <w:szCs w:val="24"/>
          <w:lang w:val="ru-RU"/>
        </w:rPr>
        <w:t>Постановка задачи</w:t>
      </w:r>
    </w:p>
    <w:p w:rsidR="004908DA" w:rsidRDefault="00CF201D">
      <w:pPr>
        <w:spacing w:line="240" w:lineRule="auto"/>
        <w:ind w:firstLine="720"/>
        <w:jc w:val="both"/>
        <w:rPr>
          <w:sz w:val="24"/>
          <w:szCs w:val="24"/>
          <w:lang w:val="ru-RU"/>
        </w:rPr>
      </w:pPr>
      <w:r>
        <w:rPr>
          <w:sz w:val="24"/>
          <w:szCs w:val="24"/>
          <w:lang w:val="ru-RU"/>
        </w:rPr>
        <w:t xml:space="preserve">В настоящее время известен набор диагностических признаков (ДП), по которым на практике оценивается состояние ЭМ. Однако диагностика ведётся, как правило, по одному из показателей, причём для каждого типа электродвигателя характерен свой диагностический показатель. Так, для оценки изоляции высоковольтных изделий применяется метод частичных разрядов, где ДП является их мощность [1]. Для корпусной изоляции электродвигателей чаще используется абсорбционные и поляризационные методы, коэффициенты уравнений которых являются ДП [2]. Оценка состояния механической части требует иных ДП [3]. В 2011 году введён новый метод оценки изоляции с помощью акустических волн [4]. На сегодняшний день для оценки состояния изоляции существует свыше десятка различных показателей. Многообразие конструктивных особенностей, типов изоляции, различных типов дефектов дополнительно затрудняет диагностику. В [5] для оценки состояния электрооборудования использован диагностический вектор и </w:t>
      </w:r>
      <w:r>
        <w:rPr>
          <w:color w:val="000000"/>
          <w:sz w:val="24"/>
          <w:szCs w:val="24"/>
          <w:lang w:val="ru-RU" w:eastAsia="ru-RU"/>
        </w:rPr>
        <w:t>предложен механизм снижения неоднозначности и неустойчивости распознавания путем использования понятия "меры родства". Таким образом, для повышения точности диагностирования требуется использование вектора ДП и соответствующие алгоритмы его обработки.</w:t>
      </w:r>
    </w:p>
    <w:p w:rsidR="004908DA" w:rsidRDefault="00CF201D">
      <w:pPr>
        <w:pStyle w:val="1"/>
        <w:numPr>
          <w:ilvl w:val="0"/>
          <w:numId w:val="0"/>
        </w:numPr>
        <w:spacing w:before="120" w:after="0" w:line="240" w:lineRule="auto"/>
        <w:ind w:firstLine="720"/>
        <w:rPr>
          <w:rFonts w:ascii="Times New Roman" w:eastAsia="MS Mincho" w:hAnsi="Times New Roman"/>
          <w:b w:val="0"/>
          <w:smallCaps/>
          <w:sz w:val="24"/>
          <w:szCs w:val="24"/>
          <w:lang w:val="ru-RU"/>
        </w:rPr>
      </w:pPr>
      <w:r>
        <w:rPr>
          <w:rFonts w:ascii="Times New Roman" w:eastAsia="MS Mincho" w:hAnsi="Times New Roman"/>
          <w:b w:val="0"/>
          <w:smallCaps/>
          <w:sz w:val="24"/>
          <w:szCs w:val="24"/>
          <w:lang w:val="ru-RU"/>
        </w:rPr>
        <w:t>Теоретическая часть</w:t>
      </w:r>
    </w:p>
    <w:p w:rsidR="004908DA" w:rsidRDefault="00CF201D">
      <w:pPr>
        <w:spacing w:line="240" w:lineRule="auto"/>
        <w:ind w:firstLine="720"/>
        <w:jc w:val="both"/>
        <w:rPr>
          <w:sz w:val="24"/>
          <w:szCs w:val="24"/>
          <w:lang w:val="ru-RU"/>
        </w:rPr>
      </w:pPr>
      <w:r>
        <w:rPr>
          <w:sz w:val="24"/>
          <w:szCs w:val="24"/>
          <w:lang w:val="ru-RU"/>
        </w:rPr>
        <w:t>Для определения ДП использован механизм уменьшения энтропии технического объекта. Последовательность принимаемых ДП снижает неопределённость информации о состоянии ЭМ вплоть до нуля. После этого выбор ДП считается завершённым. Однако это не запрещает рассмотрение другой комбинации ДП. Набор ДП обуславливает среднее количество информации о состоянии ЭМ в бит</w:t>
      </w:r>
    </w:p>
    <w:p w:rsidR="004908DA" w:rsidRDefault="00CF201D">
      <w:pPr>
        <w:spacing w:line="240" w:lineRule="auto"/>
        <w:ind w:firstLine="720"/>
        <w:rPr>
          <w:sz w:val="24"/>
          <w:szCs w:val="24"/>
        </w:rPr>
      </w:pPr>
      <w:r>
        <w:rPr>
          <w:i/>
          <w:iCs/>
          <w:sz w:val="24"/>
          <w:szCs w:val="24"/>
        </w:rPr>
        <w:t>I</w:t>
      </w:r>
      <w:r>
        <w:rPr>
          <w:sz w:val="24"/>
          <w:szCs w:val="24"/>
        </w:rPr>
        <w:t>(</w:t>
      </w:r>
      <w:r>
        <w:rPr>
          <w:i/>
          <w:iCs/>
          <w:sz w:val="24"/>
          <w:szCs w:val="24"/>
        </w:rPr>
        <w:t>Z</w:t>
      </w:r>
      <w:r>
        <w:rPr>
          <w:i/>
          <w:iCs/>
          <w:sz w:val="24"/>
          <w:szCs w:val="24"/>
          <w:vertAlign w:val="subscript"/>
        </w:rPr>
        <w:t>k</w:t>
      </w:r>
      <w:r>
        <w:rPr>
          <w:sz w:val="24"/>
          <w:szCs w:val="24"/>
        </w:rPr>
        <w:t xml:space="preserve">, </w:t>
      </w:r>
      <w:r>
        <w:rPr>
          <w:i/>
          <w:iCs/>
          <w:sz w:val="24"/>
          <w:szCs w:val="24"/>
        </w:rPr>
        <w:t>Z</w:t>
      </w:r>
      <w:r>
        <w:rPr>
          <w:i/>
          <w:iCs/>
          <w:sz w:val="24"/>
          <w:szCs w:val="24"/>
          <w:vertAlign w:val="subscript"/>
        </w:rPr>
        <w:t>l</w:t>
      </w:r>
      <w:r>
        <w:rPr>
          <w:sz w:val="24"/>
          <w:szCs w:val="24"/>
        </w:rPr>
        <w:t xml:space="preserve">, ...) = </w:t>
      </w:r>
      <w:r>
        <w:rPr>
          <w:i/>
          <w:iCs/>
          <w:sz w:val="24"/>
          <w:szCs w:val="24"/>
        </w:rPr>
        <w:t>H</w:t>
      </w:r>
      <w:r>
        <w:rPr>
          <w:iCs/>
          <w:sz w:val="24"/>
          <w:szCs w:val="24"/>
          <w:vertAlign w:val="subscript"/>
        </w:rPr>
        <w:t>0</w:t>
      </w:r>
      <w:r>
        <w:rPr>
          <w:i/>
          <w:iCs/>
          <w:sz w:val="24"/>
          <w:szCs w:val="24"/>
        </w:rPr>
        <w:t xml:space="preserve"> </w:t>
      </w:r>
      <w:r>
        <w:rPr>
          <w:sz w:val="24"/>
          <w:szCs w:val="24"/>
        </w:rPr>
        <w:t>–</w:t>
      </w:r>
      <w:r>
        <w:rPr>
          <w:i/>
          <w:iCs/>
          <w:sz w:val="24"/>
          <w:szCs w:val="24"/>
        </w:rPr>
        <w:t>H</w:t>
      </w:r>
      <w:r>
        <w:rPr>
          <w:sz w:val="24"/>
          <w:szCs w:val="24"/>
        </w:rPr>
        <w:t>(</w:t>
      </w:r>
      <w:r>
        <w:rPr>
          <w:i/>
          <w:iCs/>
          <w:sz w:val="24"/>
          <w:szCs w:val="24"/>
        </w:rPr>
        <w:t>Z</w:t>
      </w:r>
      <w:r>
        <w:rPr>
          <w:i/>
          <w:iCs/>
          <w:sz w:val="24"/>
          <w:szCs w:val="24"/>
          <w:vertAlign w:val="subscript"/>
        </w:rPr>
        <w:t>k</w:t>
      </w:r>
      <w:r>
        <w:rPr>
          <w:sz w:val="24"/>
          <w:szCs w:val="24"/>
        </w:rPr>
        <w:t xml:space="preserve">, </w:t>
      </w:r>
      <w:r>
        <w:rPr>
          <w:i/>
          <w:iCs/>
          <w:sz w:val="24"/>
          <w:szCs w:val="24"/>
        </w:rPr>
        <w:t>Z</w:t>
      </w:r>
      <w:r>
        <w:rPr>
          <w:i/>
          <w:iCs/>
          <w:sz w:val="24"/>
          <w:szCs w:val="24"/>
          <w:vertAlign w:val="subscript"/>
        </w:rPr>
        <w:t>l</w:t>
      </w:r>
      <w:r>
        <w:rPr>
          <w:sz w:val="24"/>
          <w:szCs w:val="24"/>
        </w:rPr>
        <w:t>,...),</w:t>
      </w:r>
    </w:p>
    <w:p w:rsidR="004908DA" w:rsidRDefault="00CF201D">
      <w:pPr>
        <w:autoSpaceDE w:val="0"/>
        <w:autoSpaceDN w:val="0"/>
        <w:adjustRightInd w:val="0"/>
        <w:spacing w:line="240" w:lineRule="auto"/>
        <w:ind w:firstLine="720"/>
        <w:jc w:val="both"/>
        <w:rPr>
          <w:sz w:val="24"/>
          <w:szCs w:val="24"/>
          <w:lang w:val="ru-RU"/>
        </w:rPr>
      </w:pPr>
      <w:r>
        <w:rPr>
          <w:sz w:val="24"/>
          <w:szCs w:val="24"/>
          <w:lang w:val="ru-RU"/>
        </w:rPr>
        <w:lastRenderedPageBreak/>
        <w:t xml:space="preserve">где </w:t>
      </w:r>
      <m:oMath>
        <m:sSub>
          <m:sSubPr>
            <m:ctrlPr>
              <w:rPr>
                <w:rFonts w:ascii="Cambria Math" w:hAnsi="Cambria Math"/>
                <w:i/>
                <w:iCs/>
                <w:sz w:val="24"/>
                <w:szCs w:val="24"/>
              </w:rPr>
            </m:ctrlPr>
          </m:sSubPr>
          <m:e>
            <m:r>
              <w:rPr>
                <w:rFonts w:ascii="Cambria Math" w:hAnsi="Cambria Math"/>
                <w:sz w:val="24"/>
                <w:szCs w:val="24"/>
              </w:rPr>
              <m:t>H</m:t>
            </m:r>
            <m:ctrlPr>
              <w:rPr>
                <w:rFonts w:ascii="Cambria Math" w:hAnsi="Cambria Math"/>
                <w:sz w:val="24"/>
                <w:szCs w:val="24"/>
              </w:rPr>
            </m:ctrlPr>
          </m:e>
          <m:sub>
            <m:r>
              <w:rPr>
                <w:rFonts w:ascii="Cambria Math" w:hAnsi="Cambria Math"/>
                <w:sz w:val="24"/>
                <w:szCs w:val="24"/>
                <w:lang w:val="ru-RU"/>
              </w:rPr>
              <m:t>0</m:t>
            </m:r>
            <m:ctrlPr>
              <w:rPr>
                <w:rFonts w:ascii="Cambria Math" w:hAnsi="Cambria Math"/>
                <w:sz w:val="24"/>
                <w:szCs w:val="24"/>
              </w:rPr>
            </m:ctrlPr>
          </m:sub>
        </m:sSub>
        <m:r>
          <m:rPr>
            <m:sty m:val="p"/>
          </m:rPr>
          <w:rPr>
            <w:rFonts w:ascii="Cambria Math" w:hAnsi="Cambria Math"/>
            <w:sz w:val="24"/>
            <w:szCs w:val="24"/>
            <w:vertAlign w:val="subscript"/>
            <w:lang w:val="ru-RU"/>
          </w:rPr>
          <m:t>= -</m:t>
        </m:r>
        <m:nary>
          <m:naryPr>
            <m:chr m:val="∑"/>
            <m:limLoc m:val="undOvr"/>
            <m:ctrlPr>
              <w:rPr>
                <w:rFonts w:ascii="Cambria Math" w:hAnsi="Cambria Math"/>
                <w:i/>
                <w:iCs/>
                <w:sz w:val="24"/>
                <w:szCs w:val="24"/>
                <w:vertAlign w:val="subscript"/>
              </w:rPr>
            </m:ctrlPr>
          </m:naryPr>
          <m:sub>
            <m:r>
              <w:rPr>
                <w:rFonts w:ascii="Cambria Math" w:hAnsi="Cambria Math"/>
                <w:sz w:val="24"/>
                <w:szCs w:val="24"/>
                <w:vertAlign w:val="subscript"/>
              </w:rPr>
              <m:t>i</m:t>
            </m:r>
            <m:r>
              <w:rPr>
                <w:rFonts w:ascii="Cambria Math" w:hAnsi="Cambria Math"/>
                <w:sz w:val="24"/>
                <w:szCs w:val="24"/>
                <w:vertAlign w:val="subscript"/>
                <w:lang w:val="ru-RU"/>
              </w:rPr>
              <m:t>=1</m:t>
            </m:r>
            <m:ctrlPr>
              <w:rPr>
                <w:rFonts w:ascii="Cambria Math" w:hAnsi="Cambria Math"/>
                <w:sz w:val="24"/>
                <w:szCs w:val="24"/>
              </w:rPr>
            </m:ctrlPr>
          </m:sub>
          <m:sup>
            <m:r>
              <w:rPr>
                <w:rFonts w:ascii="Cambria Math" w:hAnsi="Cambria Math"/>
                <w:sz w:val="24"/>
                <w:szCs w:val="24"/>
                <w:vertAlign w:val="subscript"/>
              </w:rPr>
              <m:t>n</m:t>
            </m:r>
            <m:ctrlPr>
              <w:rPr>
                <w:rFonts w:ascii="Cambria Math" w:hAnsi="Cambria Math"/>
                <w:sz w:val="24"/>
                <w:szCs w:val="24"/>
              </w:rPr>
            </m:ctrlPr>
          </m:sup>
          <m:e>
            <m:sSub>
              <m:sSubPr>
                <m:ctrlPr>
                  <w:rPr>
                    <w:rFonts w:ascii="Cambria Math" w:hAnsi="Cambria Math"/>
                    <w:i/>
                    <w:iCs/>
                    <w:sz w:val="24"/>
                    <w:szCs w:val="24"/>
                    <w:vertAlign w:val="subscript"/>
                  </w:rPr>
                </m:ctrlPr>
              </m:sSubPr>
              <m:e>
                <m:r>
                  <w:rPr>
                    <w:rFonts w:ascii="Cambria Math" w:hAnsi="Cambria Math"/>
                    <w:sz w:val="24"/>
                    <w:szCs w:val="24"/>
                    <w:vertAlign w:val="subscript"/>
                  </w:rPr>
                  <m:t>P</m:t>
                </m:r>
                <m:ctrlPr>
                  <w:rPr>
                    <w:rFonts w:ascii="Cambria Math" w:hAnsi="Cambria Math"/>
                    <w:sz w:val="24"/>
                    <w:szCs w:val="24"/>
                  </w:rPr>
                </m:ctrlPr>
              </m:e>
              <m:sub>
                <m:sSub>
                  <m:sSubPr>
                    <m:ctrlPr>
                      <w:rPr>
                        <w:rFonts w:ascii="Cambria Math" w:hAnsi="Cambria Math"/>
                        <w:i/>
                        <w:iCs/>
                        <w:sz w:val="24"/>
                        <w:szCs w:val="24"/>
                        <w:vertAlign w:val="subscript"/>
                      </w:rPr>
                    </m:ctrlPr>
                  </m:sSubPr>
                  <m:e>
                    <m:r>
                      <w:rPr>
                        <w:rFonts w:ascii="Cambria Math" w:hAnsi="Cambria Math"/>
                        <w:sz w:val="24"/>
                        <w:szCs w:val="24"/>
                        <w:vertAlign w:val="subscript"/>
                      </w:rPr>
                      <m:t>Z</m:t>
                    </m:r>
                    <m:ctrlPr>
                      <w:rPr>
                        <w:rFonts w:ascii="Cambria Math" w:hAnsi="Cambria Math"/>
                        <w:sz w:val="24"/>
                        <w:szCs w:val="24"/>
                      </w:rPr>
                    </m:ctrlPr>
                  </m:e>
                  <m:sub>
                    <m:r>
                      <w:rPr>
                        <w:rFonts w:ascii="Cambria Math" w:hAnsi="Cambria Math"/>
                        <w:sz w:val="24"/>
                        <w:szCs w:val="24"/>
                        <w:vertAlign w:val="subscript"/>
                      </w:rPr>
                      <m:t>i</m:t>
                    </m:r>
                    <m:ctrlPr>
                      <w:rPr>
                        <w:rFonts w:ascii="Cambria Math" w:hAnsi="Cambria Math"/>
                        <w:sz w:val="24"/>
                        <w:szCs w:val="24"/>
                      </w:rPr>
                    </m:ctrlPr>
                  </m:sub>
                </m:sSub>
              </m:sub>
            </m:sSub>
            <m:func>
              <m:funcPr>
                <m:ctrlPr>
                  <w:rPr>
                    <w:rFonts w:ascii="Cambria Math" w:hAnsi="Cambria Math"/>
                    <w:i/>
                    <w:iCs/>
                    <w:sz w:val="24"/>
                    <w:szCs w:val="24"/>
                    <w:vertAlign w:val="subscript"/>
                  </w:rPr>
                </m:ctrlPr>
              </m:funcPr>
              <m:fName>
                <m:sSub>
                  <m:sSubPr>
                    <m:ctrlPr>
                      <w:rPr>
                        <w:rFonts w:ascii="Cambria Math" w:hAnsi="Cambria Math"/>
                        <w:i/>
                        <w:iCs/>
                        <w:sz w:val="24"/>
                        <w:szCs w:val="24"/>
                        <w:vertAlign w:val="subscript"/>
                      </w:rPr>
                    </m:ctrlPr>
                  </m:sSubPr>
                  <m:e>
                    <m:r>
                      <m:rPr>
                        <m:sty m:val="p"/>
                      </m:rPr>
                      <w:rPr>
                        <w:rFonts w:ascii="Cambria Math" w:hAnsi="Cambria Math"/>
                        <w:sz w:val="24"/>
                        <w:szCs w:val="24"/>
                        <w:vertAlign w:val="subscript"/>
                      </w:rPr>
                      <m:t>log</m:t>
                    </m:r>
                    <m:ctrlPr>
                      <w:rPr>
                        <w:rFonts w:ascii="Cambria Math" w:hAnsi="Cambria Math"/>
                        <w:sz w:val="24"/>
                        <w:szCs w:val="24"/>
                      </w:rPr>
                    </m:ctrlPr>
                  </m:e>
                  <m:sub>
                    <m:r>
                      <w:rPr>
                        <w:rFonts w:ascii="Cambria Math" w:hAnsi="Cambria Math"/>
                        <w:sz w:val="24"/>
                        <w:szCs w:val="24"/>
                        <w:vertAlign w:val="subscript"/>
                        <w:lang w:val="ru-RU"/>
                      </w:rPr>
                      <m:t>2</m:t>
                    </m:r>
                    <m:ctrlPr>
                      <w:rPr>
                        <w:rFonts w:ascii="Cambria Math" w:hAnsi="Cambria Math"/>
                        <w:sz w:val="24"/>
                        <w:szCs w:val="24"/>
                      </w:rPr>
                    </m:ctrlPr>
                  </m:sub>
                </m:sSub>
              </m:fName>
              <m:e>
                <m:sSub>
                  <m:sSubPr>
                    <m:ctrlPr>
                      <w:rPr>
                        <w:rFonts w:ascii="Cambria Math" w:hAnsi="Cambria Math"/>
                        <w:i/>
                        <w:iCs/>
                        <w:sz w:val="24"/>
                        <w:szCs w:val="24"/>
                        <w:vertAlign w:val="subscript"/>
                      </w:rPr>
                    </m:ctrlPr>
                  </m:sSubPr>
                  <m:e>
                    <m:r>
                      <w:rPr>
                        <w:rFonts w:ascii="Cambria Math" w:hAnsi="Cambria Math"/>
                        <w:sz w:val="24"/>
                        <w:szCs w:val="24"/>
                        <w:vertAlign w:val="subscript"/>
                      </w:rPr>
                      <m:t>P</m:t>
                    </m:r>
                    <m:ctrlPr>
                      <w:rPr>
                        <w:rFonts w:ascii="Cambria Math" w:hAnsi="Cambria Math"/>
                        <w:sz w:val="24"/>
                        <w:szCs w:val="24"/>
                      </w:rPr>
                    </m:ctrlPr>
                  </m:e>
                  <m:sub>
                    <m:sSub>
                      <m:sSubPr>
                        <m:ctrlPr>
                          <w:rPr>
                            <w:rFonts w:ascii="Cambria Math" w:hAnsi="Cambria Math"/>
                            <w:i/>
                            <w:iCs/>
                            <w:sz w:val="24"/>
                            <w:szCs w:val="24"/>
                            <w:vertAlign w:val="subscript"/>
                          </w:rPr>
                        </m:ctrlPr>
                      </m:sSubPr>
                      <m:e>
                        <m:r>
                          <w:rPr>
                            <w:rFonts w:ascii="Cambria Math" w:hAnsi="Cambria Math"/>
                            <w:sz w:val="24"/>
                            <w:szCs w:val="24"/>
                            <w:vertAlign w:val="subscript"/>
                          </w:rPr>
                          <m:t>Z</m:t>
                        </m:r>
                        <m:ctrlPr>
                          <w:rPr>
                            <w:rFonts w:ascii="Cambria Math" w:hAnsi="Cambria Math"/>
                            <w:sz w:val="24"/>
                            <w:szCs w:val="24"/>
                          </w:rPr>
                        </m:ctrlPr>
                      </m:e>
                      <m:sub>
                        <m:r>
                          <w:rPr>
                            <w:rFonts w:ascii="Cambria Math" w:hAnsi="Cambria Math"/>
                            <w:sz w:val="24"/>
                            <w:szCs w:val="24"/>
                            <w:vertAlign w:val="subscript"/>
                          </w:rPr>
                          <m:t>i</m:t>
                        </m:r>
                        <m:ctrlPr>
                          <w:rPr>
                            <w:rFonts w:ascii="Cambria Math" w:hAnsi="Cambria Math"/>
                            <w:sz w:val="24"/>
                            <w:szCs w:val="24"/>
                          </w:rPr>
                        </m:ctrlPr>
                      </m:sub>
                    </m:sSub>
                  </m:sub>
                </m:sSub>
              </m:e>
            </m:func>
          </m:e>
        </m:nary>
      </m:oMath>
      <w:r>
        <w:rPr>
          <w:sz w:val="24"/>
          <w:szCs w:val="24"/>
          <w:lang w:val="ru-RU"/>
        </w:rPr>
        <w:t>–</w:t>
      </w:r>
      <w:r>
        <w:rPr>
          <w:iCs/>
          <w:sz w:val="24"/>
          <w:szCs w:val="24"/>
          <w:lang w:val="ru-RU"/>
        </w:rPr>
        <w:t xml:space="preserve"> начальная неопределённость информации об ЭМ, </w:t>
      </w:r>
      <w:r>
        <w:rPr>
          <w:i/>
          <w:iCs/>
          <w:sz w:val="24"/>
          <w:szCs w:val="24"/>
        </w:rPr>
        <w:t>H</w:t>
      </w:r>
      <w:r>
        <w:rPr>
          <w:sz w:val="24"/>
          <w:szCs w:val="24"/>
          <w:lang w:val="ru-RU"/>
        </w:rPr>
        <w:t>{</w:t>
      </w:r>
      <w:r>
        <w:rPr>
          <w:i/>
          <w:iCs/>
          <w:sz w:val="24"/>
          <w:szCs w:val="24"/>
        </w:rPr>
        <w:t>Z</w:t>
      </w:r>
      <w:r>
        <w:rPr>
          <w:i/>
          <w:iCs/>
          <w:sz w:val="24"/>
          <w:szCs w:val="24"/>
          <w:vertAlign w:val="subscript"/>
        </w:rPr>
        <w:t>k</w:t>
      </w:r>
      <w:r>
        <w:rPr>
          <w:sz w:val="24"/>
          <w:szCs w:val="24"/>
          <w:lang w:val="ru-RU"/>
        </w:rPr>
        <w:t xml:space="preserve">, </w:t>
      </w:r>
      <w:r>
        <w:rPr>
          <w:i/>
          <w:iCs/>
          <w:sz w:val="24"/>
          <w:szCs w:val="24"/>
        </w:rPr>
        <w:t>Z</w:t>
      </w:r>
      <w:r>
        <w:rPr>
          <w:i/>
          <w:iCs/>
          <w:sz w:val="24"/>
          <w:szCs w:val="24"/>
          <w:vertAlign w:val="subscript"/>
        </w:rPr>
        <w:t>l</w:t>
      </w:r>
      <w:r>
        <w:rPr>
          <w:sz w:val="24"/>
          <w:szCs w:val="24"/>
          <w:lang w:val="ru-RU"/>
        </w:rPr>
        <w:t xml:space="preserve">, …} </w:t>
      </w:r>
      <w:r>
        <w:rPr>
          <w:sz w:val="24"/>
          <w:szCs w:val="24"/>
        </w:rPr>
        <w:sym w:font="Symbol" w:char="F02D"/>
      </w:r>
      <w:r>
        <w:rPr>
          <w:sz w:val="24"/>
          <w:szCs w:val="24"/>
          <w:lang w:val="ru-RU"/>
        </w:rPr>
        <w:t xml:space="preserve"> неопределенность, остающаяся после контроля ДП,</w:t>
      </w:r>
      <m:oMath>
        <m:r>
          <w:rPr>
            <w:rFonts w:ascii="Cambria Math" w:hAnsi="Cambria Math"/>
            <w:sz w:val="24"/>
            <w:szCs w:val="24"/>
            <w:vertAlign w:val="subscript"/>
            <w:lang w:val="ru-RU"/>
          </w:rPr>
          <m:t xml:space="preserve"> </m:t>
        </m:r>
        <m:sSub>
          <m:sSubPr>
            <m:ctrlPr>
              <w:rPr>
                <w:rFonts w:ascii="Cambria Math" w:hAnsi="Cambria Math"/>
                <w:i/>
                <w:iCs/>
                <w:sz w:val="24"/>
                <w:szCs w:val="24"/>
                <w:vertAlign w:val="subscript"/>
              </w:rPr>
            </m:ctrlPr>
          </m:sSubPr>
          <m:e>
            <m:r>
              <w:rPr>
                <w:rFonts w:ascii="Cambria Math" w:hAnsi="Cambria Math"/>
                <w:sz w:val="24"/>
                <w:szCs w:val="24"/>
                <w:vertAlign w:val="subscript"/>
              </w:rPr>
              <m:t>P</m:t>
            </m:r>
            <m:ctrlPr>
              <w:rPr>
                <w:rFonts w:ascii="Cambria Math" w:hAnsi="Cambria Math"/>
                <w:sz w:val="24"/>
                <w:szCs w:val="24"/>
              </w:rPr>
            </m:ctrlPr>
          </m:e>
          <m:sub>
            <m:sSub>
              <m:sSubPr>
                <m:ctrlPr>
                  <w:rPr>
                    <w:rFonts w:ascii="Cambria Math" w:hAnsi="Cambria Math"/>
                    <w:i/>
                    <w:iCs/>
                    <w:sz w:val="24"/>
                    <w:szCs w:val="24"/>
                    <w:vertAlign w:val="subscript"/>
                  </w:rPr>
                </m:ctrlPr>
              </m:sSubPr>
              <m:e>
                <m:r>
                  <w:rPr>
                    <w:rFonts w:ascii="Cambria Math" w:hAnsi="Cambria Math"/>
                    <w:sz w:val="24"/>
                    <w:szCs w:val="24"/>
                    <w:vertAlign w:val="subscript"/>
                  </w:rPr>
                  <m:t>Z</m:t>
                </m:r>
                <m:ctrlPr>
                  <w:rPr>
                    <w:rFonts w:ascii="Cambria Math" w:hAnsi="Cambria Math"/>
                    <w:sz w:val="24"/>
                    <w:szCs w:val="24"/>
                  </w:rPr>
                </m:ctrlPr>
              </m:e>
              <m:sub>
                <m:r>
                  <w:rPr>
                    <w:rFonts w:ascii="Cambria Math" w:hAnsi="Cambria Math"/>
                    <w:sz w:val="24"/>
                    <w:szCs w:val="24"/>
                    <w:vertAlign w:val="subscript"/>
                  </w:rPr>
                  <m:t>i</m:t>
                </m:r>
                <m:ctrlPr>
                  <w:rPr>
                    <w:rFonts w:ascii="Cambria Math" w:hAnsi="Cambria Math"/>
                    <w:sz w:val="24"/>
                    <w:szCs w:val="24"/>
                  </w:rPr>
                </m:ctrlPr>
              </m:sub>
            </m:sSub>
          </m:sub>
        </m:sSub>
      </m:oMath>
      <w:r>
        <w:rPr>
          <w:sz w:val="24"/>
          <w:szCs w:val="24"/>
        </w:rPr>
        <w:sym w:font="Symbol" w:char="F02D"/>
      </w:r>
      <w:r>
        <w:rPr>
          <w:sz w:val="24"/>
          <w:szCs w:val="24"/>
          <w:lang w:val="ru-RU"/>
        </w:rPr>
        <w:t xml:space="preserve"> вероятность состояния элемента ЭМ из статистических данных, </w:t>
      </w:r>
      <w:r>
        <w:rPr>
          <w:i/>
          <w:iCs/>
          <w:sz w:val="24"/>
          <w:szCs w:val="24"/>
        </w:rPr>
        <w:t>Z</w:t>
      </w:r>
      <w:r>
        <w:rPr>
          <w:i/>
          <w:iCs/>
          <w:sz w:val="24"/>
          <w:szCs w:val="24"/>
          <w:vertAlign w:val="subscript"/>
        </w:rPr>
        <w:t>k</w:t>
      </w:r>
      <w:r>
        <w:rPr>
          <w:sz w:val="24"/>
          <w:szCs w:val="24"/>
          <w:lang w:val="ru-RU"/>
        </w:rPr>
        <w:t xml:space="preserve"> – текущий элемент, </w:t>
      </w:r>
      <w:r>
        <w:rPr>
          <w:i/>
          <w:iCs/>
          <w:sz w:val="24"/>
          <w:szCs w:val="24"/>
        </w:rPr>
        <w:t>Z</w:t>
      </w:r>
      <w:r>
        <w:rPr>
          <w:i/>
          <w:iCs/>
          <w:sz w:val="24"/>
          <w:szCs w:val="24"/>
          <w:vertAlign w:val="subscript"/>
        </w:rPr>
        <w:t>l</w:t>
      </w:r>
      <w:r>
        <w:rPr>
          <w:sz w:val="24"/>
          <w:szCs w:val="24"/>
          <w:lang w:val="ru-RU"/>
        </w:rPr>
        <w:t>. –всего элементов ЭМ.</w:t>
      </w:r>
    </w:p>
    <w:p w:rsidR="004908DA" w:rsidRDefault="00CF201D">
      <w:pPr>
        <w:autoSpaceDE w:val="0"/>
        <w:autoSpaceDN w:val="0"/>
        <w:adjustRightInd w:val="0"/>
        <w:spacing w:line="240" w:lineRule="auto"/>
        <w:ind w:firstLine="720"/>
        <w:jc w:val="both"/>
        <w:rPr>
          <w:sz w:val="24"/>
          <w:szCs w:val="24"/>
          <w:lang w:val="ru-RU"/>
        </w:rPr>
      </w:pPr>
      <w:r>
        <w:rPr>
          <w:sz w:val="24"/>
          <w:szCs w:val="24"/>
          <w:lang w:val="ru-RU"/>
        </w:rPr>
        <w:t xml:space="preserve">Состояние объекта сводится к анализу таблице 1, в которой строками являются ДП, а столбцами </w:t>
      </w:r>
      <w:r>
        <w:rPr>
          <w:sz w:val="24"/>
          <w:szCs w:val="24"/>
        </w:rPr>
        <w:sym w:font="Symbol" w:char="F02D"/>
      </w:r>
      <w:r>
        <w:rPr>
          <w:sz w:val="24"/>
          <w:szCs w:val="24"/>
          <w:lang w:val="ru-RU"/>
        </w:rPr>
        <w:t xml:space="preserve"> элементы ЭМ. Единица соответствует исправному элементу ЭМ, ноль </w:t>
      </w:r>
      <w:r>
        <w:rPr>
          <w:sz w:val="24"/>
          <w:szCs w:val="24"/>
        </w:rPr>
        <w:sym w:font="Symbol" w:char="F02D"/>
      </w:r>
      <w:r>
        <w:rPr>
          <w:sz w:val="24"/>
          <w:szCs w:val="24"/>
          <w:lang w:val="ru-RU"/>
        </w:rPr>
        <w:t xml:space="preserve"> неисправному. Вероятность отказов каждого элемента рассчитывается из статистических наблюдений. Если обозначить через </w:t>
      </w:r>
      <w:r>
        <w:rPr>
          <w:i/>
          <w:sz w:val="24"/>
          <w:szCs w:val="24"/>
        </w:rPr>
        <w:t>s</w:t>
      </w:r>
      <w:r>
        <w:rPr>
          <w:sz w:val="24"/>
          <w:szCs w:val="24"/>
          <w:vertAlign w:val="subscript"/>
          <w:lang w:val="ru-RU"/>
        </w:rPr>
        <w:t>0</w:t>
      </w:r>
      <w:r>
        <w:rPr>
          <w:sz w:val="24"/>
          <w:szCs w:val="24"/>
          <w:lang w:val="ru-RU"/>
        </w:rPr>
        <w:t xml:space="preserve"> нули в строках таблицы, а </w:t>
      </w:r>
      <w:r>
        <w:rPr>
          <w:i/>
          <w:sz w:val="24"/>
          <w:szCs w:val="24"/>
        </w:rPr>
        <w:t>s</w:t>
      </w:r>
      <w:r>
        <w:rPr>
          <w:sz w:val="24"/>
          <w:szCs w:val="24"/>
          <w:vertAlign w:val="subscript"/>
          <w:lang w:val="ru-RU"/>
        </w:rPr>
        <w:t>1</w:t>
      </w:r>
      <w:r>
        <w:rPr>
          <w:sz w:val="24"/>
          <w:szCs w:val="24"/>
          <w:lang w:val="ru-RU"/>
        </w:rPr>
        <w:t xml:space="preserve"> </w:t>
      </w:r>
      <w:r>
        <w:rPr>
          <w:sz w:val="24"/>
          <w:szCs w:val="24"/>
        </w:rPr>
        <w:sym w:font="Symbol" w:char="F02D"/>
      </w:r>
      <w:r>
        <w:rPr>
          <w:sz w:val="24"/>
          <w:szCs w:val="24"/>
          <w:lang w:val="ru-RU"/>
        </w:rPr>
        <w:t xml:space="preserve"> единицы, то известная формула для расчёта остаточной неопределённости для первого шага выглядит так</w:t>
      </w:r>
    </w:p>
    <w:p w:rsidR="004908DA" w:rsidRDefault="00CF201D">
      <w:pPr>
        <w:autoSpaceDE w:val="0"/>
        <w:autoSpaceDN w:val="0"/>
        <w:adjustRightInd w:val="0"/>
        <w:spacing w:line="240" w:lineRule="auto"/>
        <w:ind w:firstLine="720"/>
        <w:rPr>
          <w:i/>
          <w:sz w:val="24"/>
          <w:szCs w:val="24"/>
          <w:lang w:val="ru-RU"/>
        </w:rPr>
      </w:pPr>
      <w:r w:rsidRPr="00B20B5E">
        <w:rPr>
          <w:rFonts w:ascii="Cambria Math" w:hAnsi="Cambria Math"/>
          <w:sz w:val="24"/>
          <w:szCs w:val="24"/>
          <w:lang w:val="ru-RU"/>
        </w:rPr>
        <w:t xml:space="preserve">                     </w:t>
      </w:r>
      <m:oMath>
        <m:r>
          <w:rPr>
            <w:rFonts w:ascii="Cambria Math" w:hAnsi="Cambria Math"/>
            <w:sz w:val="24"/>
            <w:szCs w:val="24"/>
          </w:rPr>
          <m:t>H</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A</m:t>
                </m:r>
                <m:ctrlPr>
                  <w:rPr>
                    <w:rFonts w:ascii="Cambria Math" w:hAnsi="Cambria Math"/>
                    <w:sz w:val="24"/>
                    <w:szCs w:val="24"/>
                  </w:rPr>
                </m:ctrlPr>
              </m:num>
              <m:den>
                <m:sSub>
                  <m:sSubPr>
                    <m:ctrlPr>
                      <w:rPr>
                        <w:rFonts w:ascii="Cambria Math" w:hAnsi="Cambria Math"/>
                        <w:i/>
                        <w:sz w:val="24"/>
                        <w:szCs w:val="24"/>
                      </w:rPr>
                    </m:ctrlPr>
                  </m:sSubPr>
                  <m:e>
                    <m:r>
                      <w:rPr>
                        <w:rFonts w:ascii="Cambria Math" w:hAnsi="Cambria Math"/>
                        <w:sz w:val="24"/>
                        <w:szCs w:val="24"/>
                      </w:rPr>
                      <m:t>Z</m:t>
                    </m:r>
                    <m:ctrlPr>
                      <w:rPr>
                        <w:rFonts w:ascii="Cambria Math" w:hAnsi="Cambria Math"/>
                        <w:sz w:val="24"/>
                        <w:szCs w:val="24"/>
                      </w:rPr>
                    </m:ctrlPr>
                  </m:e>
                  <m:sub>
                    <m:r>
                      <w:rPr>
                        <w:rFonts w:ascii="Cambria Math" w:hAnsi="Cambria Math"/>
                        <w:sz w:val="24"/>
                        <w:szCs w:val="24"/>
                      </w:rPr>
                      <m:t>k</m:t>
                    </m:r>
                    <m:ctrlPr>
                      <w:rPr>
                        <w:rFonts w:ascii="Cambria Math" w:hAnsi="Cambria Math"/>
                        <w:sz w:val="24"/>
                        <w:szCs w:val="24"/>
                      </w:rPr>
                    </m:ctrlPr>
                  </m:sub>
                </m:sSub>
              </m:den>
            </m:f>
          </m:e>
        </m:d>
        <m:r>
          <w:rPr>
            <w:rFonts w:ascii="Cambria Math" w:hAnsi="Cambria Math"/>
            <w:sz w:val="24"/>
            <w:szCs w:val="24"/>
            <w:lang w:val="ru-RU"/>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lang w:val="ru-RU"/>
                  </w:rPr>
                  <m:t>0</m:t>
                </m:r>
              </m:sub>
            </m:sSub>
          </m:num>
          <m:den>
            <m:r>
              <w:rPr>
                <w:rFonts w:ascii="Cambria Math" w:hAnsi="Cambria Math"/>
                <w:sz w:val="24"/>
                <w:szCs w:val="24"/>
              </w:rPr>
              <m:t>n</m:t>
            </m:r>
          </m:den>
        </m:f>
        <m:func>
          <m:funcPr>
            <m:ctrlPr>
              <w:rPr>
                <w:rFonts w:ascii="Cambria Math" w:hAnsi="Cambria Math"/>
                <w:i/>
                <w:sz w:val="24"/>
                <w:szCs w:val="24"/>
              </w:rPr>
            </m:ctrlPr>
          </m:funcPr>
          <m:fName>
            <m:sSub>
              <m:sSubPr>
                <m:ctrlPr>
                  <w:rPr>
                    <w:rFonts w:ascii="Cambria Math" w:hAnsi="Cambria Math"/>
                    <w:i/>
                    <w:sz w:val="24"/>
                    <w:szCs w:val="24"/>
                  </w:rPr>
                </m:ctrlPr>
              </m:sSubPr>
              <m:e>
                <m:r>
                  <m:rPr>
                    <m:sty m:val="p"/>
                  </m:rPr>
                  <w:rPr>
                    <w:rFonts w:ascii="Cambria Math" w:hAnsi="Cambria Math"/>
                    <w:sz w:val="24"/>
                    <w:szCs w:val="24"/>
                  </w:rPr>
                  <m:t>log</m:t>
                </m:r>
              </m:e>
              <m:sub>
                <m:r>
                  <w:rPr>
                    <w:rFonts w:ascii="Cambria Math" w:hAnsi="Cambria Math"/>
                    <w:sz w:val="24"/>
                    <w:szCs w:val="24"/>
                    <w:lang w:val="ru-RU"/>
                  </w:rPr>
                  <m:t>2</m:t>
                </m:r>
              </m:sub>
            </m:sSub>
          </m:fNa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lang w:val="ru-RU"/>
                  </w:rPr>
                  <m:t>0</m:t>
                </m:r>
              </m:sub>
            </m:sSub>
            <m:r>
              <w:rPr>
                <w:rFonts w:ascii="Cambria Math" w:hAnsi="Cambria Math"/>
                <w:sz w:val="24"/>
                <w:szCs w:val="24"/>
                <w:lang w:val="ru-RU"/>
              </w:rPr>
              <m:t>+</m:t>
            </m:r>
          </m:e>
        </m:func>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lang w:val="ru-RU"/>
                  </w:rPr>
                  <m:t>1</m:t>
                </m:r>
              </m:sub>
            </m:sSub>
          </m:num>
          <m:den>
            <m:r>
              <w:rPr>
                <w:rFonts w:ascii="Cambria Math" w:hAnsi="Cambria Math"/>
                <w:sz w:val="24"/>
                <w:szCs w:val="24"/>
              </w:rPr>
              <m:t>n</m:t>
            </m:r>
          </m:den>
        </m:f>
        <m:func>
          <m:funcPr>
            <m:ctrlPr>
              <w:rPr>
                <w:rFonts w:ascii="Cambria Math" w:hAnsi="Cambria Math"/>
                <w:i/>
                <w:sz w:val="24"/>
                <w:szCs w:val="24"/>
              </w:rPr>
            </m:ctrlPr>
          </m:funcPr>
          <m:fName>
            <m:sSub>
              <m:sSubPr>
                <m:ctrlPr>
                  <w:rPr>
                    <w:rFonts w:ascii="Cambria Math" w:hAnsi="Cambria Math"/>
                    <w:i/>
                    <w:sz w:val="24"/>
                    <w:szCs w:val="24"/>
                  </w:rPr>
                </m:ctrlPr>
              </m:sSubPr>
              <m:e>
                <m:r>
                  <m:rPr>
                    <m:sty m:val="p"/>
                  </m:rPr>
                  <w:rPr>
                    <w:rFonts w:ascii="Cambria Math" w:hAnsi="Cambria Math"/>
                    <w:sz w:val="24"/>
                    <w:szCs w:val="24"/>
                  </w:rPr>
                  <m:t>log</m:t>
                </m:r>
              </m:e>
              <m:sub>
                <m:r>
                  <w:rPr>
                    <w:rFonts w:ascii="Cambria Math" w:hAnsi="Cambria Math"/>
                    <w:sz w:val="24"/>
                    <w:szCs w:val="24"/>
                    <w:lang w:val="ru-RU"/>
                  </w:rPr>
                  <m:t>2</m:t>
                </m:r>
              </m:sub>
            </m:sSub>
          </m:fNa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lang w:val="ru-RU"/>
                  </w:rPr>
                  <m:t>1</m:t>
                </m:r>
              </m:sub>
            </m:sSub>
          </m:e>
        </m:func>
      </m:oMath>
      <w:r>
        <w:rPr>
          <w:rFonts w:ascii="Cambria Math" w:hAnsi="Cambria Math"/>
          <w:sz w:val="24"/>
          <w:szCs w:val="24"/>
          <w:lang w:val="ru-RU"/>
        </w:rPr>
        <w:t>,</w:t>
      </w:r>
      <w:r>
        <w:rPr>
          <w:sz w:val="24"/>
          <w:szCs w:val="24"/>
          <w:lang w:val="ru-RU"/>
        </w:rPr>
        <w:t xml:space="preserve">                  </w:t>
      </w:r>
      <w:r w:rsidRPr="00B20B5E">
        <w:rPr>
          <w:sz w:val="24"/>
          <w:szCs w:val="24"/>
          <w:lang w:val="ru-RU"/>
        </w:rPr>
        <w:t xml:space="preserve">        </w:t>
      </w:r>
      <w:r>
        <w:rPr>
          <w:sz w:val="24"/>
          <w:szCs w:val="24"/>
          <w:lang w:val="ru-RU"/>
        </w:rPr>
        <w:t>(1)</w:t>
      </w:r>
    </w:p>
    <w:p w:rsidR="004908DA" w:rsidRDefault="00CF201D">
      <w:pPr>
        <w:autoSpaceDE w:val="0"/>
        <w:autoSpaceDN w:val="0"/>
        <w:adjustRightInd w:val="0"/>
        <w:spacing w:line="240" w:lineRule="auto"/>
        <w:ind w:firstLine="720"/>
        <w:jc w:val="both"/>
        <w:rPr>
          <w:sz w:val="24"/>
          <w:szCs w:val="24"/>
          <w:lang w:val="ru-RU"/>
        </w:rPr>
      </w:pPr>
      <w:r>
        <w:rPr>
          <w:sz w:val="24"/>
          <w:szCs w:val="24"/>
          <w:lang w:val="ru-RU"/>
        </w:rPr>
        <w:t xml:space="preserve">где </w:t>
      </w:r>
      <w:r>
        <w:rPr>
          <w:i/>
          <w:sz w:val="24"/>
          <w:szCs w:val="24"/>
        </w:rPr>
        <w:t>n</w:t>
      </w:r>
      <w:r>
        <w:rPr>
          <w:sz w:val="24"/>
          <w:szCs w:val="24"/>
          <w:lang w:val="ru-RU"/>
        </w:rPr>
        <w:t xml:space="preserve"> </w:t>
      </w:r>
      <w:r>
        <w:rPr>
          <w:sz w:val="24"/>
          <w:szCs w:val="24"/>
        </w:rPr>
        <w:sym w:font="Symbol" w:char="F02D"/>
      </w:r>
      <w:r>
        <w:rPr>
          <w:sz w:val="24"/>
          <w:szCs w:val="24"/>
          <w:lang w:val="ru-RU"/>
        </w:rPr>
        <w:t xml:space="preserve"> число диагностируемых признаков. В случае разновероятностных выходов из строя элементов наблюдаемого объекта известная формула (1) модифицируется до вида</w:t>
      </w:r>
    </w:p>
    <w:p w:rsidR="004908DA" w:rsidRDefault="00CF201D">
      <w:pPr>
        <w:autoSpaceDE w:val="0"/>
        <w:autoSpaceDN w:val="0"/>
        <w:adjustRightInd w:val="0"/>
        <w:spacing w:line="240" w:lineRule="auto"/>
        <w:ind w:firstLine="720"/>
        <w:rPr>
          <w:i/>
          <w:sz w:val="24"/>
          <w:szCs w:val="24"/>
        </w:rPr>
      </w:pPr>
      <m:oMathPara>
        <m:oMath>
          <m:r>
            <w:rPr>
              <w:rFonts w:ascii="Cambria Math" w:hAnsi="Cambria Math"/>
              <w:sz w:val="24"/>
              <w:szCs w:val="24"/>
            </w:rPr>
            <m:t>H</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A</m:t>
                  </m:r>
                  <m:ctrlPr>
                    <w:rPr>
                      <w:rFonts w:ascii="Cambria Math" w:hAnsi="Cambria Math"/>
                      <w:sz w:val="24"/>
                      <w:szCs w:val="24"/>
                    </w:rPr>
                  </m:ctrlPr>
                </m:num>
                <m:den>
                  <m:sSub>
                    <m:sSubPr>
                      <m:ctrlPr>
                        <w:rPr>
                          <w:rFonts w:ascii="Cambria Math" w:hAnsi="Cambria Math"/>
                          <w:i/>
                          <w:sz w:val="24"/>
                          <w:szCs w:val="24"/>
                        </w:rPr>
                      </m:ctrlPr>
                    </m:sSubPr>
                    <m:e>
                      <m:r>
                        <w:rPr>
                          <w:rFonts w:ascii="Cambria Math" w:hAnsi="Cambria Math"/>
                          <w:sz w:val="24"/>
                          <w:szCs w:val="24"/>
                        </w:rPr>
                        <m:t>Z</m:t>
                      </m:r>
                      <m:ctrlPr>
                        <w:rPr>
                          <w:rFonts w:ascii="Cambria Math" w:hAnsi="Cambria Math"/>
                          <w:sz w:val="24"/>
                          <w:szCs w:val="24"/>
                        </w:rPr>
                      </m:ctrlPr>
                    </m:e>
                    <m:sub>
                      <m:r>
                        <w:rPr>
                          <w:rFonts w:ascii="Cambria Math" w:hAnsi="Cambria Math"/>
                          <w:sz w:val="24"/>
                          <w:szCs w:val="24"/>
                        </w:rPr>
                        <m:t>k</m:t>
                      </m:r>
                      <m:ctrlPr>
                        <w:rPr>
                          <w:rFonts w:ascii="Cambria Math" w:hAnsi="Cambria Math"/>
                          <w:sz w:val="24"/>
                          <w:szCs w:val="24"/>
                        </w:rPr>
                      </m:ctrlPr>
                    </m:sub>
                  </m:sSub>
                </m:den>
              </m:f>
            </m:e>
          </m:d>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p</m:t>
                  </m:r>
                </m:e>
                <m:sub>
                  <m:sSub>
                    <m:sSubPr>
                      <m:ctrlPr>
                        <w:rPr>
                          <w:rFonts w:ascii="Cambria Math" w:hAnsi="Cambria Math"/>
                          <w:i/>
                          <w:sz w:val="24"/>
                          <w:szCs w:val="24"/>
                        </w:rPr>
                      </m:ctrlPr>
                    </m:sSubPr>
                    <m:e>
                      <m:r>
                        <w:rPr>
                          <w:rFonts w:ascii="Cambria Math" w:hAnsi="Cambria Math"/>
                          <w:sz w:val="24"/>
                          <w:szCs w:val="24"/>
                        </w:rPr>
                        <m:t>i</m:t>
                      </m:r>
                      <m:ctrlPr>
                        <w:rPr>
                          <w:rFonts w:ascii="Cambria Math" w:hAnsi="Cambria Math"/>
                          <w:sz w:val="24"/>
                          <w:szCs w:val="24"/>
                        </w:rPr>
                      </m:ctrlPr>
                    </m:e>
                    <m:sub>
                      <m:r>
                        <w:rPr>
                          <w:rFonts w:ascii="Cambria Math" w:hAnsi="Cambria Math"/>
                          <w:sz w:val="24"/>
                          <w:szCs w:val="24"/>
                        </w:rPr>
                        <m:t>0</m:t>
                      </m:r>
                      <m:ctrlPr>
                        <w:rPr>
                          <w:rFonts w:ascii="Cambria Math" w:hAnsi="Cambria Math"/>
                          <w:sz w:val="24"/>
                          <w:szCs w:val="24"/>
                        </w:rPr>
                      </m:ctrlPr>
                    </m:sub>
                  </m:sSub>
                </m:sub>
              </m:sSub>
              <m:func>
                <m:funcPr>
                  <m:ctrlPr>
                    <w:rPr>
                      <w:rFonts w:ascii="Cambria Math" w:hAnsi="Cambria Math"/>
                      <w:i/>
                      <w:sz w:val="24"/>
                      <w:szCs w:val="24"/>
                    </w:rPr>
                  </m:ctrlPr>
                </m:funcPr>
                <m:fName>
                  <m:sSub>
                    <m:sSubPr>
                      <m:ctrlPr>
                        <w:rPr>
                          <w:rFonts w:ascii="Cambria Math" w:hAnsi="Cambria Math"/>
                          <w:i/>
                          <w:sz w:val="24"/>
                          <w:szCs w:val="24"/>
                        </w:rPr>
                      </m:ctrlPr>
                    </m:sSubPr>
                    <m:e>
                      <m:r>
                        <m:rPr>
                          <m:sty m:val="p"/>
                        </m:rPr>
                        <w:rPr>
                          <w:rFonts w:ascii="Cambria Math" w:hAnsi="Cambria Math"/>
                          <w:sz w:val="24"/>
                          <w:szCs w:val="24"/>
                        </w:rPr>
                        <m:t>log</m:t>
                      </m:r>
                      <m:ctrlPr>
                        <w:rPr>
                          <w:rFonts w:ascii="Cambria Math" w:hAnsi="Cambria Math"/>
                          <w:sz w:val="24"/>
                          <w:szCs w:val="24"/>
                        </w:rPr>
                      </m:ctrlPr>
                    </m:e>
                    <m:sub>
                      <m:r>
                        <w:rPr>
                          <w:rFonts w:ascii="Cambria Math" w:hAnsi="Cambria Math"/>
                          <w:sz w:val="24"/>
                          <w:szCs w:val="24"/>
                        </w:rPr>
                        <m:t>2</m:t>
                      </m:r>
                      <m:ctrlPr>
                        <w:rPr>
                          <w:rFonts w:ascii="Cambria Math" w:hAnsi="Cambria Math"/>
                          <w:sz w:val="24"/>
                          <w:szCs w:val="24"/>
                        </w:rPr>
                      </m:ctrlPr>
                    </m:sub>
                  </m:sSub>
                </m:fName>
                <m:e>
                  <m:sSub>
                    <m:sSubPr>
                      <m:ctrlPr>
                        <w:rPr>
                          <w:rFonts w:ascii="Cambria Math" w:hAnsi="Cambria Math"/>
                          <w:i/>
                          <w:sz w:val="24"/>
                          <w:szCs w:val="24"/>
                        </w:rPr>
                      </m:ctrlPr>
                    </m:sSubPr>
                    <m:e>
                      <m:r>
                        <w:rPr>
                          <w:rFonts w:ascii="Cambria Math" w:hAnsi="Cambria Math"/>
                          <w:sz w:val="24"/>
                          <w:szCs w:val="24"/>
                        </w:rPr>
                        <m:t>p</m:t>
                      </m:r>
                      <m:ctrlPr>
                        <w:rPr>
                          <w:rFonts w:ascii="Cambria Math" w:hAnsi="Cambria Math"/>
                          <w:sz w:val="24"/>
                          <w:szCs w:val="24"/>
                        </w:rPr>
                      </m:ctrlPr>
                    </m:e>
                    <m:sub>
                      <m:sSub>
                        <m:sSubPr>
                          <m:ctrlPr>
                            <w:rPr>
                              <w:rFonts w:ascii="Cambria Math" w:hAnsi="Cambria Math"/>
                              <w:i/>
                              <w:sz w:val="24"/>
                              <w:szCs w:val="24"/>
                            </w:rPr>
                          </m:ctrlPr>
                        </m:sSubPr>
                        <m:e>
                          <m:r>
                            <w:rPr>
                              <w:rFonts w:ascii="Cambria Math" w:hAnsi="Cambria Math"/>
                              <w:sz w:val="24"/>
                              <w:szCs w:val="24"/>
                            </w:rPr>
                            <m:t>i</m:t>
                          </m:r>
                          <m:ctrlPr>
                            <w:rPr>
                              <w:rFonts w:ascii="Cambria Math" w:hAnsi="Cambria Math"/>
                              <w:sz w:val="24"/>
                              <w:szCs w:val="24"/>
                            </w:rPr>
                          </m:ctrlPr>
                        </m:e>
                        <m:sub>
                          <m:r>
                            <w:rPr>
                              <w:rFonts w:ascii="Cambria Math" w:hAnsi="Cambria Math"/>
                              <w:sz w:val="24"/>
                              <w:szCs w:val="24"/>
                            </w:rPr>
                            <m:t>0</m:t>
                          </m:r>
                          <m:ctrlPr>
                            <w:rPr>
                              <w:rFonts w:ascii="Cambria Math" w:hAnsi="Cambria Math"/>
                              <w:sz w:val="24"/>
                              <w:szCs w:val="24"/>
                            </w:rPr>
                          </m:ctrlPr>
                        </m:sub>
                      </m:sSub>
                    </m:sub>
                  </m:sSub>
                  <m:r>
                    <w:rPr>
                      <w:rFonts w:ascii="Cambria Math" w:hAnsi="Cambria Math"/>
                      <w:sz w:val="24"/>
                      <w:szCs w:val="24"/>
                    </w:rPr>
                    <m:t>+</m:t>
                  </m:r>
                </m:e>
              </m:func>
            </m:e>
          </m:nary>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func>
                <m:funcPr>
                  <m:ctrlPr>
                    <w:rPr>
                      <w:rFonts w:ascii="Cambria Math" w:hAnsi="Cambria Math"/>
                      <w:i/>
                      <w:sz w:val="24"/>
                      <w:szCs w:val="24"/>
                    </w:rPr>
                  </m:ctrlPr>
                </m:funcPr>
                <m:fName>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p</m:t>
                          </m:r>
                          <m:ctrlPr>
                            <w:rPr>
                              <w:rFonts w:ascii="Cambria Math" w:hAnsi="Cambria Math"/>
                              <w:sz w:val="24"/>
                              <w:szCs w:val="24"/>
                            </w:rPr>
                          </m:ctrlPr>
                        </m:e>
                        <m:sub>
                          <m:sSub>
                            <m:sSubPr>
                              <m:ctrlPr>
                                <w:rPr>
                                  <w:rFonts w:ascii="Cambria Math" w:hAnsi="Cambria Math"/>
                                  <w:i/>
                                  <w:sz w:val="24"/>
                                  <w:szCs w:val="24"/>
                                </w:rPr>
                              </m:ctrlPr>
                            </m:sSubPr>
                            <m:e>
                              <m:r>
                                <w:rPr>
                                  <w:rFonts w:ascii="Cambria Math" w:hAnsi="Cambria Math"/>
                                  <w:sz w:val="24"/>
                                  <w:szCs w:val="24"/>
                                </w:rPr>
                                <m:t>i</m:t>
                              </m:r>
                              <m:ctrlPr>
                                <w:rPr>
                                  <w:rFonts w:ascii="Cambria Math" w:hAnsi="Cambria Math"/>
                                  <w:sz w:val="24"/>
                                  <w:szCs w:val="24"/>
                                </w:rPr>
                              </m:ctrlPr>
                            </m:e>
                            <m:sub>
                              <m:r>
                                <w:rPr>
                                  <w:rFonts w:ascii="Cambria Math" w:hAnsi="Cambria Math"/>
                                  <w:sz w:val="24"/>
                                  <w:szCs w:val="24"/>
                                </w:rPr>
                                <m:t>1</m:t>
                              </m:r>
                              <m:ctrlPr>
                                <w:rPr>
                                  <w:rFonts w:ascii="Cambria Math" w:hAnsi="Cambria Math"/>
                                  <w:sz w:val="24"/>
                                  <w:szCs w:val="24"/>
                                </w:rPr>
                              </m:ctrlPr>
                            </m:sub>
                          </m:sSub>
                        </m:sub>
                      </m:sSub>
                      <m:r>
                        <m:rPr>
                          <m:sty m:val="p"/>
                        </m:rPr>
                        <w:rPr>
                          <w:rFonts w:ascii="Cambria Math" w:hAnsi="Cambria Math"/>
                          <w:sz w:val="24"/>
                          <w:szCs w:val="24"/>
                        </w:rPr>
                        <m:t>log</m:t>
                      </m:r>
                    </m:e>
                    <m:sub>
                      <m:r>
                        <w:rPr>
                          <w:rFonts w:ascii="Cambria Math" w:hAnsi="Cambria Math"/>
                          <w:sz w:val="24"/>
                          <w:szCs w:val="24"/>
                        </w:rPr>
                        <m:t>2</m:t>
                      </m:r>
                    </m:sub>
                  </m:sSub>
                </m:fName>
                <m:e>
                  <m:sSub>
                    <m:sSubPr>
                      <m:ctrlPr>
                        <w:rPr>
                          <w:rFonts w:ascii="Cambria Math" w:hAnsi="Cambria Math"/>
                          <w:i/>
                          <w:sz w:val="24"/>
                          <w:szCs w:val="24"/>
                        </w:rPr>
                      </m:ctrlPr>
                    </m:sSubPr>
                    <m:e>
                      <m:r>
                        <w:rPr>
                          <w:rFonts w:ascii="Cambria Math" w:hAnsi="Cambria Math"/>
                          <w:sz w:val="24"/>
                          <w:szCs w:val="24"/>
                        </w:rPr>
                        <m:t>p</m:t>
                      </m:r>
                    </m:e>
                    <m:sub>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1</m:t>
                          </m:r>
                        </m:sub>
                      </m:sSub>
                    </m:sub>
                  </m:sSub>
                  <m:r>
                    <w:rPr>
                      <w:rFonts w:ascii="Cambria Math" w:hAnsi="Cambria Math"/>
                      <w:sz w:val="24"/>
                      <w:szCs w:val="24"/>
                    </w:rPr>
                    <m:t>,</m:t>
                  </m:r>
                </m:e>
              </m:func>
            </m:e>
          </m:nary>
        </m:oMath>
      </m:oMathPara>
    </w:p>
    <w:p w:rsidR="004908DA" w:rsidRDefault="00CF201D">
      <w:pPr>
        <w:autoSpaceDE w:val="0"/>
        <w:autoSpaceDN w:val="0"/>
        <w:adjustRightInd w:val="0"/>
        <w:spacing w:line="240" w:lineRule="auto"/>
        <w:ind w:firstLine="720"/>
        <w:jc w:val="both"/>
        <w:rPr>
          <w:sz w:val="24"/>
          <w:szCs w:val="24"/>
          <w:lang w:val="ru-RU"/>
        </w:rPr>
      </w:pPr>
      <w:r>
        <w:rPr>
          <w:sz w:val="24"/>
          <w:szCs w:val="24"/>
          <w:lang w:val="ru-RU"/>
        </w:rPr>
        <w:t xml:space="preserve">где </w:t>
      </w:r>
      <w:r>
        <w:rPr>
          <w:i/>
          <w:sz w:val="24"/>
          <w:szCs w:val="24"/>
        </w:rPr>
        <w:t>i</w:t>
      </w:r>
      <w:r>
        <w:rPr>
          <w:sz w:val="24"/>
          <w:szCs w:val="24"/>
          <w:lang w:val="ru-RU"/>
        </w:rPr>
        <w:t xml:space="preserve"> </w:t>
      </w:r>
      <w:r>
        <w:rPr>
          <w:sz w:val="24"/>
          <w:szCs w:val="24"/>
        </w:rPr>
        <w:sym w:font="Symbol" w:char="F02D"/>
      </w:r>
      <w:r>
        <w:rPr>
          <w:sz w:val="24"/>
          <w:szCs w:val="24"/>
          <w:lang w:val="ru-RU"/>
        </w:rPr>
        <w:t xml:space="preserve"> текущий диагностический признак,</w:t>
      </w:r>
      <w:r>
        <w:rPr>
          <w:sz w:val="24"/>
          <w:szCs w:val="24"/>
          <w:vertAlign w:val="subscript"/>
          <w:lang w:val="ru-RU"/>
        </w:rPr>
        <w:t xml:space="preserve"> </w:t>
      </w:r>
      <m:oMath>
        <m:sSub>
          <m:sSubPr>
            <m:ctrlPr>
              <w:rPr>
                <w:rFonts w:ascii="Cambria Math" w:hAnsi="Cambria Math"/>
                <w:i/>
                <w:sz w:val="24"/>
                <w:szCs w:val="24"/>
              </w:rPr>
            </m:ctrlPr>
          </m:sSubPr>
          <m:e>
            <m:r>
              <w:rPr>
                <w:rFonts w:ascii="Cambria Math" w:hAnsi="Cambria Math"/>
                <w:sz w:val="24"/>
                <w:szCs w:val="24"/>
              </w:rPr>
              <m:t>p</m:t>
            </m:r>
            <m:ctrlPr>
              <w:rPr>
                <w:rFonts w:ascii="Cambria Math" w:hAnsi="Cambria Math"/>
                <w:sz w:val="24"/>
                <w:szCs w:val="24"/>
              </w:rPr>
            </m:ctrlPr>
          </m:e>
          <m:sub>
            <m:sSub>
              <m:sSubPr>
                <m:ctrlPr>
                  <w:rPr>
                    <w:rFonts w:ascii="Cambria Math" w:hAnsi="Cambria Math"/>
                    <w:i/>
                    <w:sz w:val="24"/>
                    <w:szCs w:val="24"/>
                  </w:rPr>
                </m:ctrlPr>
              </m:sSubPr>
              <m:e>
                <m:r>
                  <w:rPr>
                    <w:rFonts w:ascii="Cambria Math" w:hAnsi="Cambria Math"/>
                    <w:sz w:val="24"/>
                    <w:szCs w:val="24"/>
                  </w:rPr>
                  <m:t>i</m:t>
                </m:r>
                <m:ctrlPr>
                  <w:rPr>
                    <w:rFonts w:ascii="Cambria Math" w:hAnsi="Cambria Math"/>
                    <w:sz w:val="24"/>
                    <w:szCs w:val="24"/>
                  </w:rPr>
                </m:ctrlPr>
              </m:e>
              <m:sub>
                <m:r>
                  <w:rPr>
                    <w:rFonts w:ascii="Cambria Math" w:hAnsi="Cambria Math"/>
                    <w:sz w:val="24"/>
                    <w:szCs w:val="24"/>
                    <w:lang w:val="ru-RU"/>
                  </w:rPr>
                  <m:t>0</m:t>
                </m:r>
                <m:ctrlPr>
                  <w:rPr>
                    <w:rFonts w:ascii="Cambria Math" w:hAnsi="Cambria Math"/>
                    <w:sz w:val="24"/>
                    <w:szCs w:val="24"/>
                  </w:rPr>
                </m:ctrlPr>
              </m:sub>
            </m:sSub>
          </m:sub>
        </m:sSub>
      </m:oMath>
      <w:r>
        <w:rPr>
          <w:i/>
          <w:sz w:val="24"/>
          <w:szCs w:val="24"/>
          <w:vertAlign w:val="subscript"/>
          <w:lang w:val="ru-RU"/>
        </w:rPr>
        <w:t xml:space="preserve"> </w:t>
      </w:r>
      <w:r>
        <w:rPr>
          <w:sz w:val="24"/>
          <w:szCs w:val="24"/>
          <w:lang w:val="ru-RU"/>
        </w:rPr>
        <w:t xml:space="preserve">и </w:t>
      </w:r>
      <m:oMath>
        <m:sSub>
          <m:sSubPr>
            <m:ctrlPr>
              <w:rPr>
                <w:rFonts w:ascii="Cambria Math" w:hAnsi="Cambria Math"/>
                <w:i/>
                <w:sz w:val="24"/>
                <w:szCs w:val="24"/>
              </w:rPr>
            </m:ctrlPr>
          </m:sSubPr>
          <m:e>
            <m:r>
              <w:rPr>
                <w:rFonts w:ascii="Cambria Math" w:hAnsi="Cambria Math"/>
                <w:sz w:val="24"/>
                <w:szCs w:val="24"/>
              </w:rPr>
              <m:t>p</m:t>
            </m:r>
            <m:ctrlPr>
              <w:rPr>
                <w:rFonts w:ascii="Cambria Math" w:hAnsi="Cambria Math"/>
                <w:sz w:val="24"/>
                <w:szCs w:val="24"/>
              </w:rPr>
            </m:ctrlPr>
          </m:e>
          <m:sub>
            <m:sSub>
              <m:sSubPr>
                <m:ctrlPr>
                  <w:rPr>
                    <w:rFonts w:ascii="Cambria Math" w:hAnsi="Cambria Math"/>
                    <w:i/>
                    <w:sz w:val="24"/>
                    <w:szCs w:val="24"/>
                  </w:rPr>
                </m:ctrlPr>
              </m:sSubPr>
              <m:e>
                <m:r>
                  <w:rPr>
                    <w:rFonts w:ascii="Cambria Math" w:hAnsi="Cambria Math"/>
                    <w:sz w:val="24"/>
                    <w:szCs w:val="24"/>
                  </w:rPr>
                  <m:t>i</m:t>
                </m:r>
                <m:ctrlPr>
                  <w:rPr>
                    <w:rFonts w:ascii="Cambria Math" w:hAnsi="Cambria Math"/>
                    <w:sz w:val="24"/>
                    <w:szCs w:val="24"/>
                  </w:rPr>
                </m:ctrlPr>
              </m:e>
              <m:sub>
                <m:r>
                  <w:rPr>
                    <w:rFonts w:ascii="Cambria Math" w:hAnsi="Cambria Math"/>
                    <w:sz w:val="24"/>
                    <w:szCs w:val="24"/>
                    <w:lang w:val="ru-RU"/>
                  </w:rPr>
                  <m:t>1</m:t>
                </m:r>
                <m:ctrlPr>
                  <w:rPr>
                    <w:rFonts w:ascii="Cambria Math" w:hAnsi="Cambria Math"/>
                    <w:sz w:val="24"/>
                    <w:szCs w:val="24"/>
                  </w:rPr>
                </m:ctrlPr>
              </m:sub>
            </m:sSub>
          </m:sub>
        </m:sSub>
      </m:oMath>
      <w:r>
        <w:rPr>
          <w:sz w:val="24"/>
          <w:szCs w:val="24"/>
          <w:vertAlign w:val="subscript"/>
          <w:lang w:val="ru-RU"/>
        </w:rPr>
        <w:t xml:space="preserve"> </w:t>
      </w:r>
      <w:r>
        <w:rPr>
          <w:sz w:val="24"/>
          <w:szCs w:val="24"/>
        </w:rPr>
        <w:sym w:font="Symbol" w:char="F02D"/>
      </w:r>
      <w:r>
        <w:rPr>
          <w:sz w:val="24"/>
          <w:szCs w:val="24"/>
          <w:lang w:val="ru-RU"/>
        </w:rPr>
        <w:t xml:space="preserve"> априорная вероятность выхода из строя любого элемента ЭМ, причём </w:t>
      </w:r>
      <m:oMath>
        <m:nary>
          <m:naryPr>
            <m:chr m:val="∑"/>
            <m:limLoc m:val="undOvr"/>
            <m:ctrlPr>
              <w:rPr>
                <w:rFonts w:ascii="Cambria Math" w:hAnsi="Cambria Math"/>
                <w:i/>
                <w:sz w:val="24"/>
                <w:szCs w:val="24"/>
              </w:rPr>
            </m:ctrlPr>
          </m:naryPr>
          <m:sub>
            <m:r>
              <w:rPr>
                <w:rFonts w:ascii="Cambria Math" w:hAnsi="Cambria Math"/>
                <w:sz w:val="24"/>
                <w:szCs w:val="24"/>
              </w:rPr>
              <m:t>i</m:t>
            </m:r>
            <m:r>
              <w:rPr>
                <w:rFonts w:ascii="Cambria Math" w:hAnsi="Cambria Math"/>
                <w:sz w:val="24"/>
                <w:szCs w:val="24"/>
                <w:lang w:val="ru-RU"/>
              </w:rPr>
              <m:t>=1</m:t>
            </m:r>
            <m:ctrlPr>
              <w:rPr>
                <w:rFonts w:ascii="Cambria Math" w:hAnsi="Cambria Math"/>
                <w:sz w:val="24"/>
                <w:szCs w:val="24"/>
              </w:rPr>
            </m:ctrlPr>
          </m:sub>
          <m:sup>
            <m:r>
              <w:rPr>
                <w:rFonts w:ascii="Cambria Math" w:hAnsi="Cambria Math"/>
                <w:sz w:val="24"/>
                <w:szCs w:val="24"/>
              </w:rPr>
              <m:t>n</m:t>
            </m:r>
            <m:ctrlPr>
              <w:rPr>
                <w:rFonts w:ascii="Cambria Math" w:hAnsi="Cambria Math"/>
                <w:sz w:val="24"/>
                <w:szCs w:val="24"/>
              </w:rPr>
            </m:ctrlPr>
          </m:sup>
          <m:e>
            <m:sSub>
              <m:sSubPr>
                <m:ctrlPr>
                  <w:rPr>
                    <w:rFonts w:ascii="Cambria Math" w:hAnsi="Cambria Math"/>
                    <w:i/>
                    <w:sz w:val="24"/>
                    <w:szCs w:val="24"/>
                  </w:rPr>
                </m:ctrlPr>
              </m:sSubPr>
              <m:e>
                <m:r>
                  <w:rPr>
                    <w:rFonts w:ascii="Cambria Math" w:hAnsi="Cambria Math"/>
                    <w:sz w:val="24"/>
                    <w:szCs w:val="24"/>
                  </w:rPr>
                  <m:t>p</m:t>
                </m:r>
                <m:ctrlPr>
                  <w:rPr>
                    <w:rFonts w:ascii="Cambria Math" w:hAnsi="Cambria Math"/>
                    <w:sz w:val="24"/>
                    <w:szCs w:val="24"/>
                  </w:rPr>
                </m:ctrlPr>
              </m:e>
              <m:sub>
                <m:r>
                  <w:rPr>
                    <w:rFonts w:ascii="Cambria Math" w:hAnsi="Cambria Math"/>
                    <w:sz w:val="24"/>
                    <w:szCs w:val="24"/>
                  </w:rPr>
                  <m:t>i</m:t>
                </m:r>
                <m:ctrlPr>
                  <w:rPr>
                    <w:rFonts w:ascii="Cambria Math" w:hAnsi="Cambria Math"/>
                    <w:sz w:val="24"/>
                    <w:szCs w:val="24"/>
                  </w:rPr>
                </m:ctrlPr>
              </m:sub>
            </m:sSub>
          </m:e>
        </m:nary>
        <m:r>
          <w:rPr>
            <w:rFonts w:ascii="Cambria Math" w:hAnsi="Cambria Math"/>
            <w:sz w:val="24"/>
            <w:szCs w:val="24"/>
            <w:lang w:val="ru-RU"/>
          </w:rPr>
          <m:t>=1.</m:t>
        </m:r>
      </m:oMath>
      <w:r>
        <w:rPr>
          <w:sz w:val="24"/>
          <w:szCs w:val="24"/>
          <w:lang w:val="ru-RU"/>
        </w:rPr>
        <w:t xml:space="preserve"> </w:t>
      </w:r>
    </w:p>
    <w:p w:rsidR="004908DA" w:rsidRDefault="00CF201D">
      <w:pPr>
        <w:autoSpaceDE w:val="0"/>
        <w:autoSpaceDN w:val="0"/>
        <w:adjustRightInd w:val="0"/>
        <w:spacing w:line="240" w:lineRule="auto"/>
        <w:ind w:firstLine="720"/>
        <w:jc w:val="left"/>
        <w:rPr>
          <w:sz w:val="24"/>
          <w:szCs w:val="24"/>
          <w:lang w:val="ru-RU"/>
        </w:rPr>
      </w:pPr>
      <w:r>
        <w:rPr>
          <w:sz w:val="24"/>
          <w:szCs w:val="24"/>
          <w:lang w:val="ru-RU"/>
        </w:rPr>
        <w:t>Таблица 1 - Исходные данные для выявления ДП (</w:t>
      </w:r>
      <w:r>
        <w:rPr>
          <w:i/>
          <w:sz w:val="24"/>
          <w:szCs w:val="24"/>
        </w:rPr>
        <w:t>m</w:t>
      </w:r>
      <w:r>
        <w:rPr>
          <w:sz w:val="24"/>
          <w:szCs w:val="24"/>
        </w:rPr>
        <w:sym w:font="Symbol" w:char="F02D"/>
      </w:r>
      <w:r>
        <w:rPr>
          <w:sz w:val="24"/>
          <w:szCs w:val="24"/>
          <w:lang w:val="ru-RU"/>
        </w:rPr>
        <w:t xml:space="preserve"> всего признаков)</w:t>
      </w:r>
    </w:p>
    <w:tbl>
      <w:tblPr>
        <w:tblW w:w="6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9"/>
        <w:gridCol w:w="1677"/>
        <w:gridCol w:w="446"/>
        <w:gridCol w:w="446"/>
        <w:gridCol w:w="436"/>
        <w:gridCol w:w="565"/>
        <w:gridCol w:w="446"/>
        <w:gridCol w:w="947"/>
      </w:tblGrid>
      <w:tr w:rsidR="004908DA">
        <w:trPr>
          <w:jc w:val="center"/>
        </w:trPr>
        <w:tc>
          <w:tcPr>
            <w:tcW w:w="2966" w:type="dxa"/>
            <w:gridSpan w:val="2"/>
            <w:shd w:val="clear" w:color="auto" w:fill="auto"/>
          </w:tcPr>
          <w:p w:rsidR="004908DA" w:rsidRDefault="00CF201D">
            <w:pPr>
              <w:spacing w:line="240" w:lineRule="auto"/>
              <w:jc w:val="both"/>
              <w:rPr>
                <w:bCs/>
                <w:sz w:val="22"/>
                <w:szCs w:val="22"/>
                <w:lang w:val="ru-RU"/>
              </w:rPr>
            </w:pPr>
            <w:r>
              <w:rPr>
                <w:bCs/>
                <w:sz w:val="22"/>
                <w:szCs w:val="22"/>
              </w:rPr>
              <w:t>Элемент</w:t>
            </w:r>
          </w:p>
        </w:tc>
        <w:tc>
          <w:tcPr>
            <w:tcW w:w="446" w:type="dxa"/>
            <w:shd w:val="clear" w:color="auto" w:fill="auto"/>
          </w:tcPr>
          <w:p w:rsidR="004908DA" w:rsidRDefault="00CF201D">
            <w:pPr>
              <w:spacing w:line="240" w:lineRule="auto"/>
              <w:jc w:val="both"/>
              <w:rPr>
                <w:bCs/>
                <w:sz w:val="22"/>
                <w:szCs w:val="22"/>
              </w:rPr>
            </w:pPr>
            <w:r>
              <w:rPr>
                <w:bCs/>
                <w:sz w:val="22"/>
                <w:szCs w:val="22"/>
              </w:rPr>
              <w:t>A</w:t>
            </w:r>
            <w:r>
              <w:rPr>
                <w:bCs/>
                <w:sz w:val="22"/>
                <w:szCs w:val="22"/>
                <w:vertAlign w:val="subscript"/>
              </w:rPr>
              <w:t>1</w:t>
            </w:r>
          </w:p>
        </w:tc>
        <w:tc>
          <w:tcPr>
            <w:tcW w:w="446" w:type="dxa"/>
            <w:shd w:val="clear" w:color="auto" w:fill="auto"/>
          </w:tcPr>
          <w:p w:rsidR="004908DA" w:rsidRDefault="00CF201D">
            <w:pPr>
              <w:spacing w:line="240" w:lineRule="auto"/>
              <w:jc w:val="both"/>
              <w:rPr>
                <w:bCs/>
                <w:sz w:val="22"/>
                <w:szCs w:val="22"/>
              </w:rPr>
            </w:pPr>
            <w:r>
              <w:rPr>
                <w:bCs/>
                <w:sz w:val="22"/>
                <w:szCs w:val="22"/>
              </w:rPr>
              <w:t>A</w:t>
            </w:r>
            <w:r>
              <w:rPr>
                <w:bCs/>
                <w:sz w:val="22"/>
                <w:szCs w:val="22"/>
                <w:vertAlign w:val="subscript"/>
              </w:rPr>
              <w:t>2</w:t>
            </w:r>
          </w:p>
        </w:tc>
        <w:tc>
          <w:tcPr>
            <w:tcW w:w="436" w:type="dxa"/>
            <w:shd w:val="clear" w:color="auto" w:fill="auto"/>
          </w:tcPr>
          <w:p w:rsidR="004908DA" w:rsidRDefault="004908DA">
            <w:pPr>
              <w:spacing w:line="240" w:lineRule="auto"/>
              <w:jc w:val="both"/>
              <w:rPr>
                <w:bCs/>
                <w:sz w:val="22"/>
                <w:szCs w:val="22"/>
              </w:rPr>
            </w:pPr>
          </w:p>
        </w:tc>
        <w:tc>
          <w:tcPr>
            <w:tcW w:w="565" w:type="dxa"/>
            <w:shd w:val="clear" w:color="auto" w:fill="auto"/>
          </w:tcPr>
          <w:p w:rsidR="004908DA" w:rsidRDefault="00CF201D">
            <w:pPr>
              <w:spacing w:line="240" w:lineRule="auto"/>
              <w:jc w:val="both"/>
              <w:rPr>
                <w:bCs/>
                <w:sz w:val="22"/>
                <w:szCs w:val="22"/>
              </w:rPr>
            </w:pPr>
            <w:r>
              <w:rPr>
                <w:bCs/>
                <w:sz w:val="22"/>
                <w:szCs w:val="22"/>
              </w:rPr>
              <w:t>A</w:t>
            </w:r>
            <w:r>
              <w:rPr>
                <w:bCs/>
                <w:sz w:val="22"/>
                <w:szCs w:val="22"/>
                <w:vertAlign w:val="subscript"/>
              </w:rPr>
              <w:t>n-1</w:t>
            </w:r>
          </w:p>
        </w:tc>
        <w:tc>
          <w:tcPr>
            <w:tcW w:w="446" w:type="dxa"/>
            <w:shd w:val="clear" w:color="auto" w:fill="auto"/>
          </w:tcPr>
          <w:p w:rsidR="004908DA" w:rsidRDefault="00CF201D">
            <w:pPr>
              <w:spacing w:line="240" w:lineRule="auto"/>
              <w:jc w:val="both"/>
              <w:rPr>
                <w:bCs/>
                <w:sz w:val="22"/>
                <w:szCs w:val="22"/>
              </w:rPr>
            </w:pPr>
            <w:r>
              <w:rPr>
                <w:bCs/>
                <w:sz w:val="22"/>
                <w:szCs w:val="22"/>
              </w:rPr>
              <w:t>A</w:t>
            </w:r>
            <w:r>
              <w:rPr>
                <w:bCs/>
                <w:sz w:val="22"/>
                <w:szCs w:val="22"/>
                <w:vertAlign w:val="subscript"/>
              </w:rPr>
              <w:t>n</w:t>
            </w:r>
          </w:p>
        </w:tc>
        <w:tc>
          <w:tcPr>
            <w:tcW w:w="947" w:type="dxa"/>
            <w:shd w:val="clear" w:color="auto" w:fill="auto"/>
          </w:tcPr>
          <w:p w:rsidR="004908DA" w:rsidRDefault="00CF201D">
            <w:pPr>
              <w:spacing w:line="240" w:lineRule="auto"/>
              <w:jc w:val="both"/>
              <w:rPr>
                <w:bCs/>
                <w:sz w:val="22"/>
                <w:szCs w:val="22"/>
              </w:rPr>
            </w:pPr>
            <w:r>
              <w:rPr>
                <w:bCs/>
                <w:sz w:val="22"/>
                <w:szCs w:val="22"/>
              </w:rPr>
              <w:t>H(A/Z</w:t>
            </w:r>
            <w:r>
              <w:rPr>
                <w:bCs/>
                <w:sz w:val="22"/>
                <w:szCs w:val="22"/>
                <w:vertAlign w:val="subscript"/>
              </w:rPr>
              <w:t>k</w:t>
            </w:r>
            <w:r>
              <w:rPr>
                <w:bCs/>
                <w:sz w:val="22"/>
                <w:szCs w:val="22"/>
              </w:rPr>
              <w:t>)</w:t>
            </w:r>
          </w:p>
        </w:tc>
      </w:tr>
      <w:tr w:rsidR="004908DA">
        <w:trPr>
          <w:trHeight w:val="283"/>
          <w:jc w:val="center"/>
        </w:trPr>
        <w:tc>
          <w:tcPr>
            <w:tcW w:w="2966" w:type="dxa"/>
            <w:gridSpan w:val="2"/>
            <w:shd w:val="clear" w:color="auto" w:fill="auto"/>
          </w:tcPr>
          <w:p w:rsidR="004908DA" w:rsidRDefault="00CF201D">
            <w:pPr>
              <w:spacing w:line="240" w:lineRule="auto"/>
              <w:jc w:val="both"/>
              <w:rPr>
                <w:bCs/>
                <w:sz w:val="22"/>
                <w:szCs w:val="22"/>
              </w:rPr>
            </w:pPr>
            <w:r>
              <w:rPr>
                <w:bCs/>
                <w:sz w:val="22"/>
                <w:szCs w:val="22"/>
              </w:rPr>
              <w:t>Вероятность выхода из строя</w:t>
            </w:r>
          </w:p>
        </w:tc>
        <w:tc>
          <w:tcPr>
            <w:tcW w:w="446" w:type="dxa"/>
            <w:shd w:val="clear" w:color="auto" w:fill="auto"/>
          </w:tcPr>
          <w:p w:rsidR="004908DA" w:rsidRDefault="00CF201D">
            <w:pPr>
              <w:spacing w:line="240" w:lineRule="auto"/>
              <w:jc w:val="both"/>
              <w:rPr>
                <w:bCs/>
                <w:sz w:val="22"/>
                <w:szCs w:val="22"/>
              </w:rPr>
            </w:pPr>
            <w:r>
              <w:rPr>
                <w:bCs/>
                <w:sz w:val="22"/>
                <w:szCs w:val="22"/>
              </w:rPr>
              <w:t>w</w:t>
            </w:r>
            <w:r>
              <w:rPr>
                <w:bCs/>
                <w:sz w:val="22"/>
                <w:szCs w:val="22"/>
                <w:vertAlign w:val="subscript"/>
              </w:rPr>
              <w:t>1</w:t>
            </w:r>
          </w:p>
        </w:tc>
        <w:tc>
          <w:tcPr>
            <w:tcW w:w="446" w:type="dxa"/>
            <w:shd w:val="clear" w:color="auto" w:fill="auto"/>
          </w:tcPr>
          <w:p w:rsidR="004908DA" w:rsidRDefault="00CF201D">
            <w:pPr>
              <w:spacing w:line="240" w:lineRule="auto"/>
              <w:jc w:val="both"/>
              <w:rPr>
                <w:bCs/>
                <w:sz w:val="22"/>
                <w:szCs w:val="22"/>
              </w:rPr>
            </w:pPr>
            <w:r>
              <w:rPr>
                <w:bCs/>
                <w:sz w:val="22"/>
                <w:szCs w:val="22"/>
              </w:rPr>
              <w:t>w</w:t>
            </w:r>
            <w:r>
              <w:rPr>
                <w:bCs/>
                <w:sz w:val="22"/>
                <w:szCs w:val="22"/>
                <w:vertAlign w:val="subscript"/>
              </w:rPr>
              <w:t>2</w:t>
            </w:r>
          </w:p>
        </w:tc>
        <w:tc>
          <w:tcPr>
            <w:tcW w:w="436" w:type="dxa"/>
            <w:shd w:val="clear" w:color="auto" w:fill="auto"/>
          </w:tcPr>
          <w:p w:rsidR="004908DA" w:rsidRDefault="004908DA">
            <w:pPr>
              <w:spacing w:line="240" w:lineRule="auto"/>
              <w:jc w:val="both"/>
              <w:rPr>
                <w:bCs/>
                <w:sz w:val="22"/>
                <w:szCs w:val="22"/>
              </w:rPr>
            </w:pPr>
          </w:p>
        </w:tc>
        <w:tc>
          <w:tcPr>
            <w:tcW w:w="565" w:type="dxa"/>
            <w:shd w:val="clear" w:color="auto" w:fill="auto"/>
          </w:tcPr>
          <w:p w:rsidR="004908DA" w:rsidRDefault="00CF201D">
            <w:pPr>
              <w:spacing w:line="240" w:lineRule="auto"/>
              <w:jc w:val="both"/>
              <w:rPr>
                <w:bCs/>
                <w:sz w:val="22"/>
                <w:szCs w:val="22"/>
              </w:rPr>
            </w:pPr>
            <w:r>
              <w:rPr>
                <w:bCs/>
                <w:sz w:val="22"/>
                <w:szCs w:val="22"/>
              </w:rPr>
              <w:t>w</w:t>
            </w:r>
            <w:r>
              <w:rPr>
                <w:bCs/>
                <w:sz w:val="22"/>
                <w:szCs w:val="22"/>
                <w:vertAlign w:val="subscript"/>
              </w:rPr>
              <w:t>n-1</w:t>
            </w:r>
          </w:p>
        </w:tc>
        <w:tc>
          <w:tcPr>
            <w:tcW w:w="446" w:type="dxa"/>
            <w:shd w:val="clear" w:color="auto" w:fill="auto"/>
          </w:tcPr>
          <w:p w:rsidR="004908DA" w:rsidRDefault="00CF201D">
            <w:pPr>
              <w:spacing w:line="240" w:lineRule="auto"/>
              <w:jc w:val="both"/>
              <w:rPr>
                <w:bCs/>
                <w:sz w:val="22"/>
                <w:szCs w:val="22"/>
              </w:rPr>
            </w:pPr>
            <w:r>
              <w:rPr>
                <w:bCs/>
                <w:sz w:val="22"/>
                <w:szCs w:val="22"/>
              </w:rPr>
              <w:t>w</w:t>
            </w:r>
            <w:r>
              <w:rPr>
                <w:bCs/>
                <w:sz w:val="22"/>
                <w:szCs w:val="22"/>
                <w:vertAlign w:val="subscript"/>
              </w:rPr>
              <w:t>n</w:t>
            </w:r>
          </w:p>
        </w:tc>
        <w:tc>
          <w:tcPr>
            <w:tcW w:w="947" w:type="dxa"/>
            <w:shd w:val="clear" w:color="auto" w:fill="auto"/>
          </w:tcPr>
          <w:p w:rsidR="004908DA" w:rsidRDefault="004908DA">
            <w:pPr>
              <w:spacing w:line="240" w:lineRule="auto"/>
              <w:jc w:val="both"/>
              <w:rPr>
                <w:bCs/>
                <w:sz w:val="22"/>
                <w:szCs w:val="22"/>
              </w:rPr>
            </w:pPr>
          </w:p>
        </w:tc>
      </w:tr>
      <w:tr w:rsidR="004908DA">
        <w:trPr>
          <w:jc w:val="center"/>
        </w:trPr>
        <w:tc>
          <w:tcPr>
            <w:tcW w:w="1289" w:type="dxa"/>
            <w:vMerge w:val="restart"/>
            <w:shd w:val="clear" w:color="auto" w:fill="auto"/>
            <w:textDirection w:val="btLr"/>
          </w:tcPr>
          <w:p w:rsidR="004908DA" w:rsidRDefault="00CF201D">
            <w:pPr>
              <w:spacing w:line="240" w:lineRule="auto"/>
              <w:ind w:left="113" w:right="113"/>
              <w:rPr>
                <w:bCs/>
                <w:sz w:val="22"/>
                <w:szCs w:val="22"/>
              </w:rPr>
            </w:pPr>
            <w:r>
              <w:rPr>
                <w:bCs/>
                <w:sz w:val="22"/>
                <w:szCs w:val="22"/>
              </w:rPr>
              <w:t>Диагности</w:t>
            </w:r>
            <w:r>
              <w:rPr>
                <w:bCs/>
                <w:sz w:val="22"/>
                <w:szCs w:val="22"/>
                <w:lang w:val="ru-RU"/>
              </w:rPr>
              <w:t>-</w:t>
            </w:r>
            <w:r>
              <w:rPr>
                <w:bCs/>
                <w:sz w:val="22"/>
                <w:szCs w:val="22"/>
              </w:rPr>
              <w:t>руемый признак Z</w:t>
            </w:r>
            <w:r>
              <w:rPr>
                <w:bCs/>
                <w:sz w:val="22"/>
                <w:szCs w:val="22"/>
                <w:vertAlign w:val="subscript"/>
              </w:rPr>
              <w:t>k</w:t>
            </w:r>
          </w:p>
        </w:tc>
        <w:tc>
          <w:tcPr>
            <w:tcW w:w="1677" w:type="dxa"/>
            <w:shd w:val="clear" w:color="auto" w:fill="auto"/>
          </w:tcPr>
          <w:p w:rsidR="004908DA" w:rsidRDefault="00CF201D">
            <w:pPr>
              <w:spacing w:line="240" w:lineRule="auto"/>
              <w:jc w:val="both"/>
              <w:rPr>
                <w:bCs/>
                <w:sz w:val="22"/>
                <w:szCs w:val="22"/>
              </w:rPr>
            </w:pPr>
            <w:r>
              <w:rPr>
                <w:bCs/>
                <w:sz w:val="22"/>
                <w:szCs w:val="22"/>
              </w:rPr>
              <w:t>Z</w:t>
            </w:r>
            <w:r>
              <w:rPr>
                <w:bCs/>
                <w:sz w:val="22"/>
                <w:szCs w:val="22"/>
                <w:vertAlign w:val="subscript"/>
              </w:rPr>
              <w:t>1</w:t>
            </w:r>
          </w:p>
        </w:tc>
        <w:tc>
          <w:tcPr>
            <w:tcW w:w="446" w:type="dxa"/>
            <w:shd w:val="clear" w:color="auto" w:fill="auto"/>
          </w:tcPr>
          <w:p w:rsidR="004908DA" w:rsidRDefault="00CF201D">
            <w:pPr>
              <w:spacing w:line="240" w:lineRule="auto"/>
              <w:jc w:val="both"/>
              <w:rPr>
                <w:bCs/>
                <w:sz w:val="22"/>
                <w:szCs w:val="22"/>
              </w:rPr>
            </w:pPr>
            <w:r>
              <w:rPr>
                <w:bCs/>
                <w:sz w:val="22"/>
                <w:szCs w:val="22"/>
              </w:rPr>
              <w:t>0</w:t>
            </w:r>
          </w:p>
        </w:tc>
        <w:tc>
          <w:tcPr>
            <w:tcW w:w="446" w:type="dxa"/>
            <w:shd w:val="clear" w:color="auto" w:fill="auto"/>
          </w:tcPr>
          <w:p w:rsidR="004908DA" w:rsidRDefault="00CF201D">
            <w:pPr>
              <w:spacing w:line="240" w:lineRule="auto"/>
              <w:jc w:val="both"/>
              <w:rPr>
                <w:bCs/>
                <w:sz w:val="22"/>
                <w:szCs w:val="22"/>
              </w:rPr>
            </w:pPr>
            <w:r>
              <w:rPr>
                <w:bCs/>
                <w:sz w:val="22"/>
                <w:szCs w:val="22"/>
              </w:rPr>
              <w:t>1</w:t>
            </w:r>
          </w:p>
        </w:tc>
        <w:tc>
          <w:tcPr>
            <w:tcW w:w="436" w:type="dxa"/>
            <w:shd w:val="clear" w:color="auto" w:fill="auto"/>
          </w:tcPr>
          <w:p w:rsidR="004908DA" w:rsidRDefault="00CF201D">
            <w:pPr>
              <w:spacing w:line="240" w:lineRule="auto"/>
              <w:rPr>
                <w:bCs/>
                <w:sz w:val="22"/>
                <w:szCs w:val="22"/>
              </w:rPr>
            </w:pPr>
            <w:r>
              <w:rPr>
                <w:bCs/>
                <w:sz w:val="22"/>
                <w:szCs w:val="22"/>
              </w:rPr>
              <w:t>…</w:t>
            </w:r>
          </w:p>
        </w:tc>
        <w:tc>
          <w:tcPr>
            <w:tcW w:w="565" w:type="dxa"/>
            <w:shd w:val="clear" w:color="auto" w:fill="auto"/>
          </w:tcPr>
          <w:p w:rsidR="004908DA" w:rsidRDefault="00CF201D">
            <w:pPr>
              <w:spacing w:line="240" w:lineRule="auto"/>
              <w:jc w:val="both"/>
              <w:rPr>
                <w:bCs/>
                <w:sz w:val="22"/>
                <w:szCs w:val="22"/>
              </w:rPr>
            </w:pPr>
            <w:r>
              <w:rPr>
                <w:bCs/>
                <w:sz w:val="22"/>
                <w:szCs w:val="22"/>
              </w:rPr>
              <w:t>0</w:t>
            </w:r>
          </w:p>
        </w:tc>
        <w:tc>
          <w:tcPr>
            <w:tcW w:w="446" w:type="dxa"/>
            <w:shd w:val="clear" w:color="auto" w:fill="auto"/>
          </w:tcPr>
          <w:p w:rsidR="004908DA" w:rsidRDefault="00CF201D">
            <w:pPr>
              <w:spacing w:line="240" w:lineRule="auto"/>
              <w:jc w:val="both"/>
              <w:rPr>
                <w:bCs/>
                <w:sz w:val="22"/>
                <w:szCs w:val="22"/>
              </w:rPr>
            </w:pPr>
            <w:r>
              <w:rPr>
                <w:bCs/>
                <w:sz w:val="22"/>
                <w:szCs w:val="22"/>
              </w:rPr>
              <w:t>1</w:t>
            </w:r>
          </w:p>
        </w:tc>
        <w:tc>
          <w:tcPr>
            <w:tcW w:w="947" w:type="dxa"/>
            <w:shd w:val="clear" w:color="auto" w:fill="auto"/>
          </w:tcPr>
          <w:p w:rsidR="004908DA" w:rsidRDefault="004908DA">
            <w:pPr>
              <w:spacing w:line="240" w:lineRule="auto"/>
              <w:jc w:val="both"/>
              <w:rPr>
                <w:bCs/>
                <w:sz w:val="22"/>
                <w:szCs w:val="22"/>
              </w:rPr>
            </w:pPr>
          </w:p>
        </w:tc>
      </w:tr>
      <w:tr w:rsidR="004908DA">
        <w:trPr>
          <w:jc w:val="center"/>
        </w:trPr>
        <w:tc>
          <w:tcPr>
            <w:tcW w:w="1289" w:type="dxa"/>
            <w:vMerge/>
            <w:shd w:val="clear" w:color="auto" w:fill="auto"/>
          </w:tcPr>
          <w:p w:rsidR="004908DA" w:rsidRDefault="004908DA">
            <w:pPr>
              <w:spacing w:line="240" w:lineRule="auto"/>
              <w:jc w:val="both"/>
              <w:rPr>
                <w:bCs/>
                <w:sz w:val="22"/>
                <w:szCs w:val="22"/>
              </w:rPr>
            </w:pPr>
          </w:p>
        </w:tc>
        <w:tc>
          <w:tcPr>
            <w:tcW w:w="1677" w:type="dxa"/>
            <w:shd w:val="clear" w:color="auto" w:fill="auto"/>
          </w:tcPr>
          <w:p w:rsidR="004908DA" w:rsidRDefault="00CF201D">
            <w:pPr>
              <w:spacing w:line="240" w:lineRule="auto"/>
              <w:jc w:val="both"/>
              <w:rPr>
                <w:bCs/>
                <w:sz w:val="22"/>
                <w:szCs w:val="22"/>
              </w:rPr>
            </w:pPr>
            <w:r>
              <w:rPr>
                <w:bCs/>
                <w:sz w:val="22"/>
                <w:szCs w:val="22"/>
              </w:rPr>
              <w:t>Z</w:t>
            </w:r>
            <w:r>
              <w:rPr>
                <w:bCs/>
                <w:sz w:val="22"/>
                <w:szCs w:val="22"/>
                <w:vertAlign w:val="subscript"/>
              </w:rPr>
              <w:t>2</w:t>
            </w:r>
          </w:p>
        </w:tc>
        <w:tc>
          <w:tcPr>
            <w:tcW w:w="446" w:type="dxa"/>
            <w:shd w:val="clear" w:color="auto" w:fill="auto"/>
          </w:tcPr>
          <w:p w:rsidR="004908DA" w:rsidRDefault="00CF201D">
            <w:pPr>
              <w:spacing w:line="240" w:lineRule="auto"/>
              <w:jc w:val="both"/>
              <w:rPr>
                <w:bCs/>
                <w:sz w:val="22"/>
                <w:szCs w:val="22"/>
              </w:rPr>
            </w:pPr>
            <w:r>
              <w:rPr>
                <w:bCs/>
                <w:sz w:val="22"/>
                <w:szCs w:val="22"/>
              </w:rPr>
              <w:t>1</w:t>
            </w:r>
          </w:p>
        </w:tc>
        <w:tc>
          <w:tcPr>
            <w:tcW w:w="446" w:type="dxa"/>
            <w:shd w:val="clear" w:color="auto" w:fill="auto"/>
          </w:tcPr>
          <w:p w:rsidR="004908DA" w:rsidRDefault="00CF201D">
            <w:pPr>
              <w:spacing w:line="240" w:lineRule="auto"/>
              <w:jc w:val="both"/>
              <w:rPr>
                <w:bCs/>
                <w:sz w:val="22"/>
                <w:szCs w:val="22"/>
              </w:rPr>
            </w:pPr>
            <w:r>
              <w:rPr>
                <w:bCs/>
                <w:sz w:val="22"/>
                <w:szCs w:val="22"/>
              </w:rPr>
              <w:t>1</w:t>
            </w:r>
          </w:p>
        </w:tc>
        <w:tc>
          <w:tcPr>
            <w:tcW w:w="436" w:type="dxa"/>
            <w:shd w:val="clear" w:color="auto" w:fill="auto"/>
          </w:tcPr>
          <w:p w:rsidR="004908DA" w:rsidRDefault="00CF201D">
            <w:pPr>
              <w:spacing w:line="240" w:lineRule="auto"/>
              <w:rPr>
                <w:bCs/>
                <w:sz w:val="22"/>
                <w:szCs w:val="22"/>
              </w:rPr>
            </w:pPr>
            <w:r>
              <w:rPr>
                <w:bCs/>
                <w:sz w:val="22"/>
                <w:szCs w:val="22"/>
              </w:rPr>
              <w:t>…</w:t>
            </w:r>
          </w:p>
        </w:tc>
        <w:tc>
          <w:tcPr>
            <w:tcW w:w="565" w:type="dxa"/>
            <w:shd w:val="clear" w:color="auto" w:fill="auto"/>
          </w:tcPr>
          <w:p w:rsidR="004908DA" w:rsidRDefault="00CF201D">
            <w:pPr>
              <w:spacing w:line="240" w:lineRule="auto"/>
              <w:jc w:val="both"/>
              <w:rPr>
                <w:bCs/>
                <w:sz w:val="22"/>
                <w:szCs w:val="22"/>
              </w:rPr>
            </w:pPr>
            <w:r>
              <w:rPr>
                <w:bCs/>
                <w:sz w:val="22"/>
                <w:szCs w:val="22"/>
              </w:rPr>
              <w:t>1</w:t>
            </w:r>
          </w:p>
        </w:tc>
        <w:tc>
          <w:tcPr>
            <w:tcW w:w="446" w:type="dxa"/>
            <w:shd w:val="clear" w:color="auto" w:fill="auto"/>
          </w:tcPr>
          <w:p w:rsidR="004908DA" w:rsidRDefault="00CF201D">
            <w:pPr>
              <w:spacing w:line="240" w:lineRule="auto"/>
              <w:jc w:val="both"/>
              <w:rPr>
                <w:bCs/>
                <w:sz w:val="22"/>
                <w:szCs w:val="22"/>
              </w:rPr>
            </w:pPr>
            <w:r>
              <w:rPr>
                <w:bCs/>
                <w:sz w:val="22"/>
                <w:szCs w:val="22"/>
              </w:rPr>
              <w:t>0</w:t>
            </w:r>
          </w:p>
        </w:tc>
        <w:tc>
          <w:tcPr>
            <w:tcW w:w="947" w:type="dxa"/>
            <w:shd w:val="clear" w:color="auto" w:fill="auto"/>
          </w:tcPr>
          <w:p w:rsidR="004908DA" w:rsidRDefault="004908DA">
            <w:pPr>
              <w:spacing w:line="240" w:lineRule="auto"/>
              <w:jc w:val="both"/>
              <w:rPr>
                <w:bCs/>
                <w:sz w:val="22"/>
                <w:szCs w:val="22"/>
              </w:rPr>
            </w:pPr>
          </w:p>
        </w:tc>
      </w:tr>
      <w:tr w:rsidR="004908DA">
        <w:trPr>
          <w:jc w:val="center"/>
        </w:trPr>
        <w:tc>
          <w:tcPr>
            <w:tcW w:w="1289" w:type="dxa"/>
            <w:vMerge/>
            <w:shd w:val="clear" w:color="auto" w:fill="auto"/>
          </w:tcPr>
          <w:p w:rsidR="004908DA" w:rsidRDefault="004908DA">
            <w:pPr>
              <w:spacing w:line="240" w:lineRule="auto"/>
              <w:jc w:val="both"/>
              <w:rPr>
                <w:bCs/>
                <w:sz w:val="22"/>
                <w:szCs w:val="22"/>
              </w:rPr>
            </w:pPr>
          </w:p>
        </w:tc>
        <w:tc>
          <w:tcPr>
            <w:tcW w:w="1677" w:type="dxa"/>
            <w:shd w:val="clear" w:color="auto" w:fill="auto"/>
          </w:tcPr>
          <w:p w:rsidR="004908DA" w:rsidRDefault="00CF201D">
            <w:pPr>
              <w:spacing w:line="240" w:lineRule="auto"/>
              <w:jc w:val="both"/>
              <w:rPr>
                <w:bCs/>
                <w:sz w:val="22"/>
                <w:szCs w:val="22"/>
              </w:rPr>
            </w:pPr>
            <w:r>
              <w:rPr>
                <w:bCs/>
                <w:sz w:val="22"/>
                <w:szCs w:val="22"/>
              </w:rPr>
              <w:t>Z</w:t>
            </w:r>
            <w:r>
              <w:rPr>
                <w:bCs/>
                <w:sz w:val="22"/>
                <w:szCs w:val="22"/>
                <w:vertAlign w:val="subscript"/>
              </w:rPr>
              <w:t>3</w:t>
            </w:r>
          </w:p>
        </w:tc>
        <w:tc>
          <w:tcPr>
            <w:tcW w:w="446" w:type="dxa"/>
            <w:shd w:val="clear" w:color="auto" w:fill="auto"/>
          </w:tcPr>
          <w:p w:rsidR="004908DA" w:rsidRDefault="00CF201D">
            <w:pPr>
              <w:spacing w:line="240" w:lineRule="auto"/>
              <w:jc w:val="both"/>
              <w:rPr>
                <w:bCs/>
                <w:sz w:val="22"/>
                <w:szCs w:val="22"/>
              </w:rPr>
            </w:pPr>
            <w:r>
              <w:rPr>
                <w:bCs/>
                <w:sz w:val="22"/>
                <w:szCs w:val="22"/>
              </w:rPr>
              <w:t>0</w:t>
            </w:r>
          </w:p>
        </w:tc>
        <w:tc>
          <w:tcPr>
            <w:tcW w:w="446" w:type="dxa"/>
            <w:shd w:val="clear" w:color="auto" w:fill="auto"/>
          </w:tcPr>
          <w:p w:rsidR="004908DA" w:rsidRDefault="00CF201D">
            <w:pPr>
              <w:spacing w:line="240" w:lineRule="auto"/>
              <w:jc w:val="both"/>
              <w:rPr>
                <w:bCs/>
                <w:sz w:val="22"/>
                <w:szCs w:val="22"/>
              </w:rPr>
            </w:pPr>
            <w:r>
              <w:rPr>
                <w:bCs/>
                <w:sz w:val="22"/>
                <w:szCs w:val="22"/>
              </w:rPr>
              <w:t>0</w:t>
            </w:r>
          </w:p>
        </w:tc>
        <w:tc>
          <w:tcPr>
            <w:tcW w:w="436" w:type="dxa"/>
            <w:shd w:val="clear" w:color="auto" w:fill="auto"/>
          </w:tcPr>
          <w:p w:rsidR="004908DA" w:rsidRDefault="00CF201D">
            <w:pPr>
              <w:spacing w:line="240" w:lineRule="auto"/>
              <w:rPr>
                <w:bCs/>
                <w:sz w:val="22"/>
                <w:szCs w:val="22"/>
              </w:rPr>
            </w:pPr>
            <w:r>
              <w:rPr>
                <w:bCs/>
                <w:sz w:val="22"/>
                <w:szCs w:val="22"/>
              </w:rPr>
              <w:t>…</w:t>
            </w:r>
          </w:p>
        </w:tc>
        <w:tc>
          <w:tcPr>
            <w:tcW w:w="565" w:type="dxa"/>
            <w:shd w:val="clear" w:color="auto" w:fill="auto"/>
          </w:tcPr>
          <w:p w:rsidR="004908DA" w:rsidRDefault="00CF201D">
            <w:pPr>
              <w:spacing w:line="240" w:lineRule="auto"/>
              <w:jc w:val="both"/>
              <w:rPr>
                <w:bCs/>
                <w:sz w:val="22"/>
                <w:szCs w:val="22"/>
              </w:rPr>
            </w:pPr>
            <w:r>
              <w:rPr>
                <w:bCs/>
                <w:sz w:val="22"/>
                <w:szCs w:val="22"/>
              </w:rPr>
              <w:t>1</w:t>
            </w:r>
          </w:p>
        </w:tc>
        <w:tc>
          <w:tcPr>
            <w:tcW w:w="446" w:type="dxa"/>
            <w:shd w:val="clear" w:color="auto" w:fill="auto"/>
          </w:tcPr>
          <w:p w:rsidR="004908DA" w:rsidRDefault="00CF201D">
            <w:pPr>
              <w:spacing w:line="240" w:lineRule="auto"/>
              <w:jc w:val="both"/>
              <w:rPr>
                <w:bCs/>
                <w:sz w:val="22"/>
                <w:szCs w:val="22"/>
              </w:rPr>
            </w:pPr>
            <w:r>
              <w:rPr>
                <w:bCs/>
                <w:sz w:val="22"/>
                <w:szCs w:val="22"/>
              </w:rPr>
              <w:t>1</w:t>
            </w:r>
          </w:p>
        </w:tc>
        <w:tc>
          <w:tcPr>
            <w:tcW w:w="947" w:type="dxa"/>
            <w:shd w:val="clear" w:color="auto" w:fill="auto"/>
          </w:tcPr>
          <w:p w:rsidR="004908DA" w:rsidRDefault="004908DA">
            <w:pPr>
              <w:spacing w:line="240" w:lineRule="auto"/>
              <w:jc w:val="both"/>
              <w:rPr>
                <w:bCs/>
                <w:sz w:val="22"/>
                <w:szCs w:val="22"/>
              </w:rPr>
            </w:pPr>
          </w:p>
        </w:tc>
      </w:tr>
      <w:tr w:rsidR="004908DA">
        <w:trPr>
          <w:jc w:val="center"/>
        </w:trPr>
        <w:tc>
          <w:tcPr>
            <w:tcW w:w="1289" w:type="dxa"/>
            <w:vMerge/>
            <w:shd w:val="clear" w:color="auto" w:fill="auto"/>
          </w:tcPr>
          <w:p w:rsidR="004908DA" w:rsidRDefault="004908DA">
            <w:pPr>
              <w:spacing w:line="240" w:lineRule="auto"/>
              <w:jc w:val="both"/>
              <w:rPr>
                <w:bCs/>
                <w:sz w:val="22"/>
                <w:szCs w:val="22"/>
              </w:rPr>
            </w:pPr>
          </w:p>
        </w:tc>
        <w:tc>
          <w:tcPr>
            <w:tcW w:w="1677" w:type="dxa"/>
            <w:shd w:val="clear" w:color="auto" w:fill="auto"/>
          </w:tcPr>
          <w:p w:rsidR="004908DA" w:rsidRDefault="00CF201D">
            <w:pPr>
              <w:spacing w:line="240" w:lineRule="auto"/>
              <w:jc w:val="both"/>
              <w:rPr>
                <w:bCs/>
                <w:sz w:val="22"/>
                <w:szCs w:val="22"/>
              </w:rPr>
            </w:pPr>
            <w:r>
              <w:rPr>
                <w:bCs/>
                <w:sz w:val="22"/>
                <w:szCs w:val="22"/>
              </w:rPr>
              <w:t>Z</w:t>
            </w:r>
            <w:r>
              <w:rPr>
                <w:bCs/>
                <w:sz w:val="22"/>
                <w:szCs w:val="22"/>
                <w:vertAlign w:val="subscript"/>
              </w:rPr>
              <w:t>m</w:t>
            </w:r>
            <w:r>
              <w:rPr>
                <w:bCs/>
                <w:sz w:val="22"/>
                <w:szCs w:val="22"/>
                <w:vertAlign w:val="subscript"/>
              </w:rPr>
              <w:sym w:font="Symbol" w:char="F02D"/>
            </w:r>
            <w:r>
              <w:rPr>
                <w:bCs/>
                <w:sz w:val="22"/>
                <w:szCs w:val="22"/>
                <w:vertAlign w:val="subscript"/>
              </w:rPr>
              <w:t>1</w:t>
            </w:r>
          </w:p>
        </w:tc>
        <w:tc>
          <w:tcPr>
            <w:tcW w:w="446" w:type="dxa"/>
            <w:shd w:val="clear" w:color="auto" w:fill="auto"/>
          </w:tcPr>
          <w:p w:rsidR="004908DA" w:rsidRDefault="00CF201D">
            <w:pPr>
              <w:spacing w:line="240" w:lineRule="auto"/>
              <w:jc w:val="both"/>
              <w:rPr>
                <w:bCs/>
                <w:sz w:val="22"/>
                <w:szCs w:val="22"/>
              </w:rPr>
            </w:pPr>
            <w:r>
              <w:rPr>
                <w:bCs/>
                <w:sz w:val="22"/>
                <w:szCs w:val="22"/>
              </w:rPr>
              <w:t>1</w:t>
            </w:r>
          </w:p>
        </w:tc>
        <w:tc>
          <w:tcPr>
            <w:tcW w:w="446" w:type="dxa"/>
            <w:shd w:val="clear" w:color="auto" w:fill="auto"/>
          </w:tcPr>
          <w:p w:rsidR="004908DA" w:rsidRDefault="00CF201D">
            <w:pPr>
              <w:spacing w:line="240" w:lineRule="auto"/>
              <w:jc w:val="both"/>
              <w:rPr>
                <w:bCs/>
                <w:sz w:val="22"/>
                <w:szCs w:val="22"/>
              </w:rPr>
            </w:pPr>
            <w:r>
              <w:rPr>
                <w:bCs/>
                <w:sz w:val="22"/>
                <w:szCs w:val="22"/>
              </w:rPr>
              <w:t>0</w:t>
            </w:r>
          </w:p>
        </w:tc>
        <w:tc>
          <w:tcPr>
            <w:tcW w:w="436" w:type="dxa"/>
            <w:shd w:val="clear" w:color="auto" w:fill="auto"/>
          </w:tcPr>
          <w:p w:rsidR="004908DA" w:rsidRDefault="004908DA">
            <w:pPr>
              <w:spacing w:line="240" w:lineRule="auto"/>
              <w:rPr>
                <w:bCs/>
                <w:sz w:val="22"/>
                <w:szCs w:val="22"/>
              </w:rPr>
            </w:pPr>
          </w:p>
        </w:tc>
        <w:tc>
          <w:tcPr>
            <w:tcW w:w="565" w:type="dxa"/>
            <w:shd w:val="clear" w:color="auto" w:fill="auto"/>
          </w:tcPr>
          <w:p w:rsidR="004908DA" w:rsidRDefault="00CF201D">
            <w:pPr>
              <w:spacing w:line="240" w:lineRule="auto"/>
              <w:jc w:val="both"/>
              <w:rPr>
                <w:bCs/>
                <w:sz w:val="22"/>
                <w:szCs w:val="22"/>
              </w:rPr>
            </w:pPr>
            <w:r>
              <w:rPr>
                <w:bCs/>
                <w:sz w:val="22"/>
                <w:szCs w:val="22"/>
              </w:rPr>
              <w:t>0</w:t>
            </w:r>
          </w:p>
        </w:tc>
        <w:tc>
          <w:tcPr>
            <w:tcW w:w="446" w:type="dxa"/>
            <w:shd w:val="clear" w:color="auto" w:fill="auto"/>
          </w:tcPr>
          <w:p w:rsidR="004908DA" w:rsidRDefault="00CF201D">
            <w:pPr>
              <w:spacing w:line="240" w:lineRule="auto"/>
              <w:jc w:val="both"/>
              <w:rPr>
                <w:bCs/>
                <w:sz w:val="22"/>
                <w:szCs w:val="22"/>
              </w:rPr>
            </w:pPr>
            <w:r>
              <w:rPr>
                <w:bCs/>
                <w:sz w:val="22"/>
                <w:szCs w:val="22"/>
              </w:rPr>
              <w:t>1</w:t>
            </w:r>
          </w:p>
        </w:tc>
        <w:tc>
          <w:tcPr>
            <w:tcW w:w="947" w:type="dxa"/>
            <w:shd w:val="clear" w:color="auto" w:fill="auto"/>
          </w:tcPr>
          <w:p w:rsidR="004908DA" w:rsidRDefault="004908DA">
            <w:pPr>
              <w:spacing w:line="240" w:lineRule="auto"/>
              <w:jc w:val="both"/>
              <w:rPr>
                <w:bCs/>
                <w:sz w:val="22"/>
                <w:szCs w:val="22"/>
              </w:rPr>
            </w:pPr>
          </w:p>
        </w:tc>
      </w:tr>
      <w:tr w:rsidR="004908DA">
        <w:trPr>
          <w:trHeight w:val="235"/>
          <w:jc w:val="center"/>
        </w:trPr>
        <w:tc>
          <w:tcPr>
            <w:tcW w:w="1289" w:type="dxa"/>
            <w:vMerge/>
            <w:shd w:val="clear" w:color="auto" w:fill="auto"/>
          </w:tcPr>
          <w:p w:rsidR="004908DA" w:rsidRDefault="004908DA">
            <w:pPr>
              <w:spacing w:line="240" w:lineRule="auto"/>
              <w:jc w:val="both"/>
              <w:rPr>
                <w:bCs/>
                <w:sz w:val="22"/>
                <w:szCs w:val="22"/>
              </w:rPr>
            </w:pPr>
          </w:p>
        </w:tc>
        <w:tc>
          <w:tcPr>
            <w:tcW w:w="1677" w:type="dxa"/>
            <w:shd w:val="clear" w:color="auto" w:fill="auto"/>
          </w:tcPr>
          <w:p w:rsidR="004908DA" w:rsidRDefault="00CF201D">
            <w:pPr>
              <w:spacing w:line="240" w:lineRule="auto"/>
              <w:jc w:val="both"/>
              <w:rPr>
                <w:bCs/>
                <w:sz w:val="22"/>
                <w:szCs w:val="22"/>
              </w:rPr>
            </w:pPr>
            <w:r>
              <w:rPr>
                <w:bCs/>
                <w:sz w:val="22"/>
                <w:szCs w:val="22"/>
              </w:rPr>
              <w:t>Z</w:t>
            </w:r>
            <w:r>
              <w:rPr>
                <w:bCs/>
                <w:sz w:val="22"/>
                <w:szCs w:val="22"/>
                <w:vertAlign w:val="subscript"/>
              </w:rPr>
              <w:t>m</w:t>
            </w:r>
          </w:p>
        </w:tc>
        <w:tc>
          <w:tcPr>
            <w:tcW w:w="446" w:type="dxa"/>
            <w:shd w:val="clear" w:color="auto" w:fill="auto"/>
          </w:tcPr>
          <w:p w:rsidR="004908DA" w:rsidRDefault="00CF201D">
            <w:pPr>
              <w:spacing w:line="240" w:lineRule="auto"/>
              <w:jc w:val="both"/>
              <w:rPr>
                <w:bCs/>
                <w:sz w:val="22"/>
                <w:szCs w:val="22"/>
              </w:rPr>
            </w:pPr>
            <w:r>
              <w:rPr>
                <w:bCs/>
                <w:sz w:val="22"/>
                <w:szCs w:val="22"/>
              </w:rPr>
              <w:t>0</w:t>
            </w:r>
          </w:p>
        </w:tc>
        <w:tc>
          <w:tcPr>
            <w:tcW w:w="446" w:type="dxa"/>
            <w:shd w:val="clear" w:color="auto" w:fill="auto"/>
          </w:tcPr>
          <w:p w:rsidR="004908DA" w:rsidRDefault="00CF201D">
            <w:pPr>
              <w:spacing w:line="240" w:lineRule="auto"/>
              <w:jc w:val="both"/>
              <w:rPr>
                <w:bCs/>
                <w:sz w:val="22"/>
                <w:szCs w:val="22"/>
              </w:rPr>
            </w:pPr>
            <w:r>
              <w:rPr>
                <w:bCs/>
                <w:sz w:val="22"/>
                <w:szCs w:val="22"/>
              </w:rPr>
              <w:t>0</w:t>
            </w:r>
          </w:p>
        </w:tc>
        <w:tc>
          <w:tcPr>
            <w:tcW w:w="436" w:type="dxa"/>
            <w:shd w:val="clear" w:color="auto" w:fill="auto"/>
          </w:tcPr>
          <w:p w:rsidR="004908DA" w:rsidRDefault="004908DA">
            <w:pPr>
              <w:spacing w:line="240" w:lineRule="auto"/>
              <w:rPr>
                <w:bCs/>
                <w:sz w:val="22"/>
                <w:szCs w:val="22"/>
              </w:rPr>
            </w:pPr>
          </w:p>
        </w:tc>
        <w:tc>
          <w:tcPr>
            <w:tcW w:w="565" w:type="dxa"/>
            <w:shd w:val="clear" w:color="auto" w:fill="auto"/>
          </w:tcPr>
          <w:p w:rsidR="004908DA" w:rsidRDefault="00CF201D">
            <w:pPr>
              <w:spacing w:line="240" w:lineRule="auto"/>
              <w:jc w:val="both"/>
              <w:rPr>
                <w:bCs/>
                <w:sz w:val="22"/>
                <w:szCs w:val="22"/>
              </w:rPr>
            </w:pPr>
            <w:r>
              <w:rPr>
                <w:bCs/>
                <w:sz w:val="22"/>
                <w:szCs w:val="22"/>
              </w:rPr>
              <w:t>1</w:t>
            </w:r>
          </w:p>
        </w:tc>
        <w:tc>
          <w:tcPr>
            <w:tcW w:w="446" w:type="dxa"/>
            <w:shd w:val="clear" w:color="auto" w:fill="auto"/>
          </w:tcPr>
          <w:p w:rsidR="004908DA" w:rsidRDefault="00CF201D">
            <w:pPr>
              <w:spacing w:line="240" w:lineRule="auto"/>
              <w:jc w:val="both"/>
              <w:rPr>
                <w:bCs/>
                <w:sz w:val="22"/>
                <w:szCs w:val="22"/>
              </w:rPr>
            </w:pPr>
            <w:r>
              <w:rPr>
                <w:bCs/>
                <w:sz w:val="22"/>
                <w:szCs w:val="22"/>
              </w:rPr>
              <w:t>1</w:t>
            </w:r>
          </w:p>
        </w:tc>
        <w:tc>
          <w:tcPr>
            <w:tcW w:w="947" w:type="dxa"/>
            <w:shd w:val="clear" w:color="auto" w:fill="auto"/>
          </w:tcPr>
          <w:p w:rsidR="004908DA" w:rsidRDefault="004908DA">
            <w:pPr>
              <w:spacing w:line="240" w:lineRule="auto"/>
              <w:jc w:val="both"/>
              <w:rPr>
                <w:bCs/>
                <w:sz w:val="22"/>
                <w:szCs w:val="22"/>
              </w:rPr>
            </w:pPr>
          </w:p>
        </w:tc>
      </w:tr>
    </w:tbl>
    <w:p w:rsidR="004908DA" w:rsidRDefault="00CF201D">
      <w:pPr>
        <w:autoSpaceDE w:val="0"/>
        <w:autoSpaceDN w:val="0"/>
        <w:adjustRightInd w:val="0"/>
        <w:spacing w:line="240" w:lineRule="auto"/>
        <w:ind w:firstLine="720"/>
        <w:jc w:val="both"/>
        <w:rPr>
          <w:sz w:val="24"/>
          <w:szCs w:val="24"/>
          <w:lang w:val="ru-RU"/>
        </w:rPr>
      </w:pPr>
      <w:r>
        <w:rPr>
          <w:sz w:val="24"/>
          <w:szCs w:val="24"/>
          <w:lang w:val="ru-RU"/>
        </w:rPr>
        <w:t>Первым принимаемым параметром является тот, у которого меньшая неопределённость. На следующем шаге проверяется неопределённость выбранного параметра в комбинации с остальными и. т. д. При равенстве неопределённости двух признаков производится проверка по другим параметрам, например, по стоимости диагностирования [6].</w:t>
      </w:r>
    </w:p>
    <w:p w:rsidR="004908DA" w:rsidRDefault="00CF201D">
      <w:pPr>
        <w:pStyle w:val="Default"/>
        <w:spacing w:line="240" w:lineRule="auto"/>
        <w:ind w:firstLine="720"/>
        <w:jc w:val="both"/>
        <w:rPr>
          <w:rFonts w:ascii="Times New Roman" w:hAnsi="Times New Roman" w:cs="Times New Roman"/>
        </w:rPr>
      </w:pPr>
      <w:r>
        <w:rPr>
          <w:rFonts w:ascii="Times New Roman" w:hAnsi="Times New Roman" w:cs="Times New Roman"/>
        </w:rPr>
        <w:t>В основу построения диагностической системы (ДС) легли вероятностный метод и базы данных с прогнозными кривыми и правилами на нечёткой логике</w:t>
      </w:r>
      <w:r>
        <w:rPr>
          <w:rFonts w:ascii="Times New Roman" w:hAnsi="Times New Roman" w:cs="Times New Roman"/>
          <w:color w:val="auto"/>
        </w:rPr>
        <w:t xml:space="preserve">. Причём все три этапа диагностирования связаны единым алгоритмом, что позволяет одной сессией получить все выходные данные [7, 8]. </w:t>
      </w:r>
      <w:r>
        <w:rPr>
          <w:rFonts w:ascii="Times New Roman" w:hAnsi="Times New Roman" w:cs="Times New Roman"/>
        </w:rPr>
        <w:t>Разработанная ДС позволяет:</w:t>
      </w:r>
    </w:p>
    <w:p w:rsidR="004908DA" w:rsidRDefault="00CF201D">
      <w:pPr>
        <w:pStyle w:val="Default"/>
        <w:spacing w:line="240" w:lineRule="auto"/>
        <w:ind w:firstLine="720"/>
        <w:jc w:val="both"/>
        <w:rPr>
          <w:rFonts w:ascii="Times New Roman" w:hAnsi="Times New Roman" w:cs="Times New Roman"/>
        </w:rPr>
      </w:pPr>
      <w:r>
        <w:rPr>
          <w:rFonts w:ascii="Times New Roman" w:hAnsi="Times New Roman" w:cs="Times New Roman"/>
        </w:rPr>
        <w:t>1) Устанавливать диагноз ЭМ.</w:t>
      </w:r>
    </w:p>
    <w:p w:rsidR="004908DA" w:rsidRDefault="00CF201D">
      <w:pPr>
        <w:pStyle w:val="Default"/>
        <w:spacing w:line="240" w:lineRule="auto"/>
        <w:ind w:firstLine="720"/>
        <w:jc w:val="both"/>
        <w:rPr>
          <w:rFonts w:ascii="Times New Roman" w:hAnsi="Times New Roman" w:cs="Times New Roman"/>
        </w:rPr>
      </w:pPr>
      <w:r>
        <w:rPr>
          <w:rFonts w:ascii="Times New Roman" w:hAnsi="Times New Roman" w:cs="Times New Roman"/>
        </w:rPr>
        <w:t>2) Определять работоспособность ЭМ.</w:t>
      </w:r>
    </w:p>
    <w:p w:rsidR="004908DA" w:rsidRDefault="00CF201D">
      <w:pPr>
        <w:pStyle w:val="Default"/>
        <w:spacing w:line="240" w:lineRule="auto"/>
        <w:ind w:firstLine="720"/>
        <w:jc w:val="both"/>
        <w:rPr>
          <w:rFonts w:ascii="Times New Roman" w:hAnsi="Times New Roman" w:cs="Times New Roman"/>
        </w:rPr>
      </w:pPr>
      <w:r>
        <w:rPr>
          <w:rFonts w:ascii="Times New Roman" w:hAnsi="Times New Roman" w:cs="Times New Roman"/>
        </w:rPr>
        <w:t>3) Определять остаточный ресурс ЭМ.</w:t>
      </w:r>
    </w:p>
    <w:p w:rsidR="004908DA" w:rsidRDefault="00CF201D">
      <w:pPr>
        <w:pStyle w:val="Default"/>
        <w:spacing w:line="240" w:lineRule="auto"/>
        <w:ind w:firstLine="720"/>
        <w:jc w:val="both"/>
        <w:rPr>
          <w:rFonts w:ascii="Times New Roman" w:hAnsi="Times New Roman" w:cs="Times New Roman"/>
        </w:rPr>
      </w:pPr>
      <w:r>
        <w:rPr>
          <w:rFonts w:ascii="Times New Roman" w:hAnsi="Times New Roman" w:cs="Times New Roman"/>
        </w:rPr>
        <w:lastRenderedPageBreak/>
        <w:t xml:space="preserve">Решение задачи по постановке диагноза ЭМ легко решается вероятностными методами. Суть этого метода </w:t>
      </w:r>
      <w:r>
        <w:rPr>
          <w:rFonts w:ascii="Times New Roman" w:hAnsi="Times New Roman" w:cs="Times New Roman"/>
          <w:color w:val="333333"/>
          <w:shd w:val="clear" w:color="auto" w:fill="FFFFFF"/>
        </w:rPr>
        <w:t>сводится к определению вероятности принадлежности электродвигателя тому или иному диагнозу</w:t>
      </w:r>
      <w:r>
        <w:rPr>
          <w:rFonts w:ascii="Times New Roman" w:hAnsi="Times New Roman" w:cs="Times New Roman"/>
        </w:rPr>
        <w:t>. Диагностирование производится по формуле Байеса [9]</w:t>
      </w:r>
    </w:p>
    <w:p w:rsidR="004908DA" w:rsidRDefault="00CF201D">
      <w:pPr>
        <w:pStyle w:val="a4"/>
        <w:spacing w:line="240" w:lineRule="auto"/>
        <w:ind w:firstLine="720"/>
        <w:jc w:val="center"/>
        <w:rPr>
          <w:sz w:val="24"/>
          <w:szCs w:val="24"/>
        </w:rPr>
      </w:pPr>
      <m:oMathPara>
        <m:oMathParaPr>
          <m:jc m:val="center"/>
        </m:oMathParaPr>
        <m:oMath>
          <m:r>
            <m:rPr>
              <m:sty m:val="p"/>
            </m:rPr>
            <w:rPr>
              <w:rFonts w:ascii="Cambria Math" w:hAnsi="Cambria Math"/>
              <w:sz w:val="24"/>
              <w:szCs w:val="24"/>
            </w:rPr>
            <m:t xml:space="preserve"> </m:t>
          </m:r>
          <m:r>
            <w:rPr>
              <w:rFonts w:ascii="Cambria Math" w:hAnsi="Cambria Math"/>
              <w:sz w:val="24"/>
              <w:szCs w:val="24"/>
            </w:rPr>
            <m:t>P</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D</m:t>
                  </m:r>
                </m:e>
                <m:sub>
                  <m:r>
                    <w:rPr>
                      <w:rFonts w:ascii="Cambria Math" w:hAnsi="Cambria Math"/>
                      <w:sz w:val="24"/>
                      <w:szCs w:val="24"/>
                    </w:rPr>
                    <m:t>i</m:t>
                  </m:r>
                </m:sub>
              </m:sSub>
              <m:r>
                <m:rPr>
                  <m:sty m:val="p"/>
                </m:rP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X</m:t>
                  </m:r>
                </m:e>
                <m:sup>
                  <m:r>
                    <m:rPr>
                      <m:sty m:val="p"/>
                    </m:rPr>
                    <w:rPr>
                      <w:rFonts w:ascii="Cambria Math" w:hAnsi="Cambria Math"/>
                      <w:sz w:val="24"/>
                      <w:szCs w:val="24"/>
                    </w:rPr>
                    <m:t>*</m:t>
                  </m:r>
                </m:sup>
              </m:sSup>
            </m:e>
          </m:d>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P</m:t>
              </m:r>
              <m:r>
                <m:rPr>
                  <m:sty m:val="p"/>
                </m:rP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X</m:t>
                  </m:r>
                </m:e>
                <m:sup>
                  <m:r>
                    <m:rPr>
                      <m:sty m:val="p"/>
                    </m:rPr>
                    <w:rPr>
                      <w:rFonts w:ascii="Cambria Math" w:hAnsi="Cambria Math"/>
                      <w:sz w:val="24"/>
                      <w:szCs w:val="24"/>
                    </w:rPr>
                    <m:t>*</m:t>
                  </m:r>
                </m:sup>
              </m:sSup>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D</m:t>
                  </m:r>
                </m:e>
                <m:sub>
                  <m:r>
                    <w:rPr>
                      <w:rFonts w:ascii="Cambria Math" w:hAnsi="Cambria Math"/>
                      <w:sz w:val="24"/>
                      <w:szCs w:val="24"/>
                    </w:rPr>
                    <m:t>i</m:t>
                  </m:r>
                </m:sub>
              </m:sSub>
              <m:r>
                <m:rPr>
                  <m:sty m:val="p"/>
                </m:rPr>
                <w:rPr>
                  <w:rFonts w:ascii="Cambria Math" w:hAnsi="Cambria Math"/>
                  <w:sz w:val="24"/>
                  <w:szCs w:val="24"/>
                </w:rPr>
                <m:t xml:space="preserve">) </m:t>
              </m:r>
            </m:num>
            <m:den>
              <m:nary>
                <m:naryPr>
                  <m:chr m:val="∑"/>
                  <m:grow m:val="1"/>
                  <m:ctrlPr>
                    <w:rPr>
                      <w:rFonts w:ascii="Cambria Math" w:hAnsi="Cambria Math"/>
                      <w:sz w:val="24"/>
                      <w:szCs w:val="24"/>
                    </w:rPr>
                  </m:ctrlPr>
                </m:naryPr>
                <m:sub>
                  <m:r>
                    <w:rPr>
                      <w:rFonts w:ascii="Cambria Math" w:eastAsia="Cambria Math" w:hAnsi="Cambria Math"/>
                      <w:sz w:val="24"/>
                      <w:szCs w:val="24"/>
                    </w:rPr>
                    <m:t>r</m:t>
                  </m:r>
                  <m:r>
                    <m:rPr>
                      <m:sty m:val="p"/>
                    </m:rPr>
                    <w:rPr>
                      <w:rFonts w:ascii="Cambria Math" w:eastAsia="Cambria Math" w:hAnsi="Cambria Math"/>
                      <w:sz w:val="24"/>
                      <w:szCs w:val="24"/>
                    </w:rPr>
                    <m:t>=1</m:t>
                  </m:r>
                </m:sub>
                <m:sup>
                  <m:r>
                    <w:rPr>
                      <w:rFonts w:ascii="Cambria Math" w:eastAsia="Cambria Math" w:hAnsi="Cambria Math"/>
                      <w:sz w:val="24"/>
                      <w:szCs w:val="24"/>
                    </w:rPr>
                    <m:t>n</m:t>
                  </m:r>
                </m:sup>
                <m:e>
                  <m:r>
                    <w:rPr>
                      <w:rFonts w:ascii="Cambria Math" w:hAnsi="Cambria Math"/>
                      <w:sz w:val="24"/>
                      <w:szCs w:val="24"/>
                    </w:rPr>
                    <m:t>P</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D</m:t>
                      </m:r>
                    </m:e>
                    <m:sub>
                      <m:r>
                        <w:rPr>
                          <w:rFonts w:ascii="Cambria Math" w:hAnsi="Cambria Math"/>
                          <w:sz w:val="24"/>
                          <w:szCs w:val="24"/>
                        </w:rPr>
                        <m:t>r</m:t>
                      </m:r>
                    </m:sub>
                  </m:sSub>
                  <m:r>
                    <m:rPr>
                      <m:sty m:val="p"/>
                    </m:rPr>
                    <w:rPr>
                      <w:rFonts w:ascii="Cambria Math" w:hAnsi="Cambria Math"/>
                      <w:sz w:val="24"/>
                      <w:szCs w:val="24"/>
                    </w:rPr>
                    <m:t>)</m:t>
                  </m:r>
                  <m:r>
                    <w:rPr>
                      <w:rFonts w:ascii="Cambria Math" w:hAnsi="Cambria Math"/>
                      <w:sz w:val="24"/>
                      <w:szCs w:val="24"/>
                    </w:rPr>
                    <m:t>P</m:t>
                  </m:r>
                  <m:r>
                    <m:rPr>
                      <m:sty m:val="p"/>
                    </m:rP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X</m:t>
                      </m:r>
                    </m:e>
                    <m:sup>
                      <m:r>
                        <m:rPr>
                          <m:sty m:val="p"/>
                        </m:rPr>
                        <w:rPr>
                          <w:rFonts w:ascii="Cambria Math" w:hAnsi="Cambria Math"/>
                          <w:sz w:val="24"/>
                          <w:szCs w:val="24"/>
                        </w:rPr>
                        <m:t>*</m:t>
                      </m:r>
                    </m:sup>
                  </m:sSup>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D</m:t>
                      </m:r>
                    </m:e>
                    <m:sub>
                      <m:r>
                        <w:rPr>
                          <w:rFonts w:ascii="Cambria Math" w:hAnsi="Cambria Math"/>
                          <w:sz w:val="24"/>
                          <w:szCs w:val="24"/>
                        </w:rPr>
                        <m:t>r</m:t>
                      </m:r>
                    </m:sub>
                  </m:sSub>
                  <m:r>
                    <m:rPr>
                      <m:sty m:val="p"/>
                    </m:rPr>
                    <w:rPr>
                      <w:rFonts w:ascii="Cambria Math" w:hAnsi="Cambria Math"/>
                      <w:sz w:val="24"/>
                      <w:szCs w:val="24"/>
                    </w:rPr>
                    <m:t>)</m:t>
                  </m:r>
                </m:e>
              </m:nary>
            </m:den>
          </m:f>
          <m:r>
            <m:rPr>
              <m:sty m:val="p"/>
            </m:rPr>
            <w:rPr>
              <w:rFonts w:ascii="Cambria Math" w:hAnsi="Cambria Math"/>
              <w:sz w:val="24"/>
              <w:szCs w:val="24"/>
            </w:rPr>
            <m:t xml:space="preserve"> ,</m:t>
          </m:r>
        </m:oMath>
      </m:oMathPara>
    </w:p>
    <w:p w:rsidR="004908DA" w:rsidRDefault="00CF201D">
      <w:pPr>
        <w:spacing w:line="240" w:lineRule="auto"/>
        <w:ind w:firstLine="720"/>
        <w:jc w:val="both"/>
        <w:rPr>
          <w:sz w:val="24"/>
          <w:szCs w:val="24"/>
          <w:lang w:val="ru-RU"/>
        </w:rPr>
      </w:pPr>
      <w:r>
        <w:rPr>
          <w:sz w:val="24"/>
          <w:szCs w:val="24"/>
          <w:lang w:val="ru-RU"/>
        </w:rPr>
        <w:t xml:space="preserve">где </w:t>
      </w:r>
      <m:oMath>
        <m:r>
          <w:rPr>
            <w:rFonts w:ascii="Cambria Math" w:hAnsi="Cambria Math"/>
            <w:sz w:val="24"/>
            <w:szCs w:val="24"/>
          </w:rPr>
          <m:t>P</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D</m:t>
                </m:r>
              </m:e>
              <m:sub>
                <m:r>
                  <w:rPr>
                    <w:rFonts w:ascii="Cambria Math" w:hAnsi="Cambria Math"/>
                    <w:sz w:val="24"/>
                    <w:szCs w:val="24"/>
                  </w:rPr>
                  <m:t>i</m:t>
                </m:r>
              </m:sub>
            </m:sSub>
            <m:r>
              <m:rPr>
                <m:sty m:val="p"/>
              </m:rPr>
              <w:rPr>
                <w:rFonts w:ascii="Cambria Math" w:hAnsi="Cambria Math"/>
                <w:sz w:val="24"/>
                <w:szCs w:val="24"/>
                <w:lang w:val="ru-RU"/>
              </w:rPr>
              <m:t>/</m:t>
            </m:r>
            <m:sSup>
              <m:sSupPr>
                <m:ctrlPr>
                  <w:rPr>
                    <w:rFonts w:ascii="Cambria Math" w:hAnsi="Cambria Math"/>
                    <w:sz w:val="24"/>
                    <w:szCs w:val="24"/>
                  </w:rPr>
                </m:ctrlPr>
              </m:sSupPr>
              <m:e>
                <m:r>
                  <w:rPr>
                    <w:rFonts w:ascii="Cambria Math" w:hAnsi="Cambria Math"/>
                    <w:sz w:val="24"/>
                    <w:szCs w:val="24"/>
                  </w:rPr>
                  <m:t>X</m:t>
                </m:r>
              </m:e>
              <m:sup>
                <m:r>
                  <m:rPr>
                    <m:sty m:val="p"/>
                  </m:rPr>
                  <w:rPr>
                    <w:rFonts w:ascii="Cambria Math" w:hAnsi="Cambria Math"/>
                    <w:sz w:val="24"/>
                    <w:szCs w:val="24"/>
                    <w:lang w:val="ru-RU"/>
                  </w:rPr>
                  <m:t>*</m:t>
                </m:r>
              </m:sup>
            </m:sSup>
          </m:e>
        </m:d>
        <m:r>
          <m:rPr>
            <m:sty m:val="p"/>
          </m:rPr>
          <w:rPr>
            <w:rFonts w:ascii="Cambria Math" w:hAnsi="Cambria Math"/>
            <w:sz w:val="24"/>
            <w:szCs w:val="24"/>
            <w:lang w:val="ru-RU"/>
          </w:rPr>
          <m:t xml:space="preserve">  </m:t>
        </m:r>
      </m:oMath>
      <w:r>
        <w:rPr>
          <w:sz w:val="24"/>
          <w:szCs w:val="24"/>
          <w:lang w:val="ru-RU"/>
        </w:rPr>
        <w:t xml:space="preserve">– вероятность диагноза </w:t>
      </w:r>
      <w:r>
        <w:rPr>
          <w:i/>
          <w:sz w:val="24"/>
          <w:szCs w:val="24"/>
        </w:rPr>
        <w:t>D</w:t>
      </w:r>
      <w:r>
        <w:rPr>
          <w:i/>
          <w:sz w:val="24"/>
          <w:szCs w:val="24"/>
          <w:vertAlign w:val="subscript"/>
        </w:rPr>
        <w:t>i</w:t>
      </w:r>
      <w:r>
        <w:rPr>
          <w:sz w:val="24"/>
          <w:szCs w:val="24"/>
          <w:lang w:val="ru-RU"/>
        </w:rPr>
        <w:t xml:space="preserve"> после того, как стали известны результаты обследования по комплексу признаков </w:t>
      </w:r>
      <w:r>
        <w:rPr>
          <w:i/>
          <w:sz w:val="24"/>
          <w:szCs w:val="24"/>
        </w:rPr>
        <w:t>X</w:t>
      </w:r>
      <w:r>
        <w:rPr>
          <w:i/>
          <w:sz w:val="24"/>
          <w:szCs w:val="24"/>
          <w:vertAlign w:val="superscript"/>
          <w:lang w:val="ru-RU"/>
        </w:rPr>
        <w:t>*</w:t>
      </w:r>
      <w:r>
        <w:rPr>
          <w:sz w:val="24"/>
          <w:szCs w:val="24"/>
          <w:lang w:val="ru-RU"/>
        </w:rPr>
        <w:t xml:space="preserve">; </w:t>
      </w:r>
      <m:oMath>
        <m:r>
          <w:rPr>
            <w:rFonts w:ascii="Cambria Math" w:hAnsi="Cambria Math"/>
            <w:sz w:val="24"/>
            <w:szCs w:val="24"/>
          </w:rPr>
          <m:t>P</m:t>
        </m:r>
        <m:r>
          <m:rPr>
            <m:sty m:val="p"/>
          </m:rP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X</m:t>
            </m:r>
            <m:ctrlPr>
              <w:rPr>
                <w:rFonts w:ascii="Cambria Math" w:hAnsi="Cambria Math"/>
                <w:sz w:val="24"/>
                <w:szCs w:val="24"/>
              </w:rPr>
            </m:ctrlPr>
          </m:e>
          <m:sup>
            <m:r>
              <w:rPr>
                <w:rFonts w:ascii="Cambria Math" w:hAnsi="Cambria Math"/>
                <w:sz w:val="24"/>
                <w:szCs w:val="24"/>
                <w:lang w:val="ru-RU"/>
              </w:rPr>
              <m:t>*</m:t>
            </m:r>
            <m:ctrlPr>
              <w:rPr>
                <w:rFonts w:ascii="Cambria Math" w:hAnsi="Cambria Math"/>
                <w:sz w:val="24"/>
                <w:szCs w:val="24"/>
              </w:rPr>
            </m:ctrlPr>
          </m:sup>
        </m:sSup>
        <m:r>
          <m:rPr>
            <m:sty m:val="p"/>
          </m:rP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D</m:t>
            </m:r>
            <m:ctrlPr>
              <w:rPr>
                <w:rFonts w:ascii="Cambria Math" w:hAnsi="Cambria Math"/>
                <w:sz w:val="24"/>
                <w:szCs w:val="24"/>
              </w:rPr>
            </m:ctrlPr>
          </m:e>
          <m:sub>
            <m:r>
              <w:rPr>
                <w:rFonts w:ascii="Cambria Math" w:hAnsi="Cambria Math"/>
                <w:sz w:val="24"/>
                <w:szCs w:val="24"/>
              </w:rPr>
              <m:t>i</m:t>
            </m:r>
            <m:ctrlPr>
              <w:rPr>
                <w:rFonts w:ascii="Cambria Math" w:hAnsi="Cambria Math"/>
                <w:sz w:val="24"/>
                <w:szCs w:val="24"/>
              </w:rPr>
            </m:ctrlPr>
          </m:sub>
        </m:sSub>
        <m:r>
          <m:rPr>
            <m:sty m:val="p"/>
          </m:rPr>
          <w:rPr>
            <w:rFonts w:ascii="Cambria Math" w:hAnsi="Cambria Math"/>
            <w:sz w:val="24"/>
            <w:szCs w:val="24"/>
            <w:lang w:val="ru-RU"/>
          </w:rPr>
          <m:t xml:space="preserve">) </m:t>
        </m:r>
      </m:oMath>
      <w:r>
        <w:rPr>
          <w:sz w:val="24"/>
          <w:szCs w:val="24"/>
          <w:lang w:val="ru-RU"/>
        </w:rPr>
        <w:t xml:space="preserve"> – вероятность появления комплекса признаков </w:t>
      </w:r>
      <w:r>
        <w:rPr>
          <w:i/>
          <w:sz w:val="24"/>
          <w:szCs w:val="24"/>
        </w:rPr>
        <w:t>X</w:t>
      </w:r>
      <w:r>
        <w:rPr>
          <w:sz w:val="24"/>
          <w:szCs w:val="24"/>
          <w:vertAlign w:val="superscript"/>
          <w:lang w:val="ru-RU"/>
        </w:rPr>
        <w:t>*</w:t>
      </w:r>
      <w:r>
        <w:rPr>
          <w:sz w:val="24"/>
          <w:szCs w:val="24"/>
          <w:lang w:val="ru-RU"/>
        </w:rPr>
        <w:t xml:space="preserve"> при наличии диагноза </w:t>
      </w:r>
      <w:r>
        <w:rPr>
          <w:i/>
          <w:sz w:val="24"/>
          <w:szCs w:val="24"/>
        </w:rPr>
        <w:t>Di</w:t>
      </w:r>
      <w:r>
        <w:rPr>
          <w:sz w:val="24"/>
          <w:szCs w:val="24"/>
          <w:lang w:val="ru-RU"/>
        </w:rPr>
        <w:t xml:space="preserve">; </w:t>
      </w:r>
      <m:oMath>
        <m:r>
          <w:rPr>
            <w:rFonts w:ascii="Cambria Math" w:hAnsi="Cambria Math"/>
            <w:sz w:val="24"/>
            <w:szCs w:val="24"/>
          </w:rPr>
          <m:t>P</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ctrlPr>
                  <w:rPr>
                    <w:rFonts w:ascii="Cambria Math" w:hAnsi="Cambria Math"/>
                    <w:sz w:val="24"/>
                    <w:szCs w:val="24"/>
                  </w:rPr>
                </m:ctrlPr>
              </m:e>
              <m:sup>
                <m:r>
                  <w:rPr>
                    <w:rFonts w:ascii="Cambria Math" w:hAnsi="Cambria Math"/>
                    <w:sz w:val="24"/>
                    <w:szCs w:val="24"/>
                    <w:lang w:val="ru-RU"/>
                  </w:rPr>
                  <m:t>*</m:t>
                </m:r>
                <m:ctrlPr>
                  <w:rPr>
                    <w:rFonts w:ascii="Cambria Math" w:hAnsi="Cambria Math"/>
                    <w:sz w:val="24"/>
                    <w:szCs w:val="24"/>
                  </w:rPr>
                </m:ctrlPr>
              </m:sup>
            </m:sSup>
          </m:e>
        </m:d>
        <m:r>
          <w:rPr>
            <w:rFonts w:ascii="Cambria Math" w:hAnsi="Cambria Math"/>
            <w:sz w:val="24"/>
            <w:szCs w:val="24"/>
            <w:lang w:val="ru-RU"/>
          </w:rPr>
          <m:t>=</m:t>
        </m:r>
        <m:nary>
          <m:naryPr>
            <m:chr m:val="∑"/>
            <m:grow m:val="1"/>
            <m:ctrlPr>
              <w:rPr>
                <w:rFonts w:ascii="Cambria Math" w:hAnsi="Cambria Math"/>
                <w:iCs/>
                <w:sz w:val="24"/>
                <w:szCs w:val="24"/>
              </w:rPr>
            </m:ctrlPr>
          </m:naryPr>
          <m:sub>
            <m:r>
              <w:rPr>
                <w:rFonts w:ascii="Cambria Math" w:eastAsia="Cambria Math" w:hAnsi="Cambria Math"/>
                <w:sz w:val="24"/>
                <w:szCs w:val="24"/>
              </w:rPr>
              <m:t>r</m:t>
            </m:r>
            <m:r>
              <w:rPr>
                <w:rFonts w:ascii="Cambria Math" w:eastAsia="Cambria Math" w:hAnsi="Cambria Math"/>
                <w:sz w:val="24"/>
                <w:szCs w:val="24"/>
                <w:lang w:val="ru-RU"/>
              </w:rPr>
              <m:t>=1</m:t>
            </m:r>
            <m:ctrlPr>
              <w:rPr>
                <w:rFonts w:ascii="Cambria Math" w:hAnsi="Cambria Math"/>
                <w:i/>
                <w:sz w:val="24"/>
                <w:szCs w:val="24"/>
              </w:rPr>
            </m:ctrlPr>
          </m:sub>
          <m:sup>
            <m:r>
              <w:rPr>
                <w:rFonts w:ascii="Cambria Math" w:eastAsia="Cambria Math" w:hAnsi="Cambria Math"/>
                <w:sz w:val="24"/>
                <w:szCs w:val="24"/>
              </w:rPr>
              <m:t>n</m:t>
            </m:r>
            <m:ctrlPr>
              <w:rPr>
                <w:rFonts w:ascii="Cambria Math" w:hAnsi="Cambria Math"/>
                <w:i/>
                <w:sz w:val="24"/>
                <w:szCs w:val="24"/>
              </w:rPr>
            </m:ctrlPr>
          </m:sup>
          <m:e>
            <m:r>
              <w:rPr>
                <w:rFonts w:ascii="Cambria Math" w:hAnsi="Cambria Math"/>
                <w:sz w:val="24"/>
                <w:szCs w:val="24"/>
              </w:rPr>
              <m:t>P</m:t>
            </m:r>
            <m:r>
              <m:rPr>
                <m:sty m:val="p"/>
              </m:rP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D</m:t>
                </m:r>
                <m:ctrlPr>
                  <w:rPr>
                    <w:rFonts w:ascii="Cambria Math" w:hAnsi="Cambria Math"/>
                    <w:sz w:val="24"/>
                    <w:szCs w:val="24"/>
                  </w:rPr>
                </m:ctrlPr>
              </m:e>
              <m:sub>
                <m:r>
                  <w:rPr>
                    <w:rFonts w:ascii="Cambria Math" w:hAnsi="Cambria Math"/>
                    <w:sz w:val="24"/>
                    <w:szCs w:val="24"/>
                  </w:rPr>
                  <m:t>r</m:t>
                </m:r>
                <m:ctrlPr>
                  <w:rPr>
                    <w:rFonts w:ascii="Cambria Math" w:hAnsi="Cambria Math"/>
                    <w:sz w:val="24"/>
                    <w:szCs w:val="24"/>
                  </w:rPr>
                </m:ctrlPr>
              </m:sub>
            </m:sSub>
            <m:r>
              <m:rPr>
                <m:sty m:val="p"/>
              </m:rPr>
              <w:rPr>
                <w:rFonts w:ascii="Cambria Math" w:hAnsi="Cambria Math"/>
                <w:sz w:val="24"/>
                <w:szCs w:val="24"/>
                <w:lang w:val="ru-RU"/>
              </w:rPr>
              <m:t>)</m:t>
            </m:r>
            <m:r>
              <w:rPr>
                <w:rFonts w:ascii="Cambria Math" w:hAnsi="Cambria Math"/>
                <w:sz w:val="24"/>
                <w:szCs w:val="24"/>
              </w:rPr>
              <m:t>P</m:t>
            </m:r>
            <m:r>
              <m:rPr>
                <m:sty m:val="p"/>
              </m:rP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X</m:t>
                </m:r>
                <m:ctrlPr>
                  <w:rPr>
                    <w:rFonts w:ascii="Cambria Math" w:hAnsi="Cambria Math"/>
                    <w:sz w:val="24"/>
                    <w:szCs w:val="24"/>
                  </w:rPr>
                </m:ctrlPr>
              </m:e>
              <m:sup>
                <m:r>
                  <w:rPr>
                    <w:rFonts w:ascii="Cambria Math" w:hAnsi="Cambria Math"/>
                    <w:sz w:val="24"/>
                    <w:szCs w:val="24"/>
                    <w:lang w:val="ru-RU"/>
                  </w:rPr>
                  <m:t>*</m:t>
                </m:r>
                <m:ctrlPr>
                  <w:rPr>
                    <w:rFonts w:ascii="Cambria Math" w:hAnsi="Cambria Math"/>
                    <w:sz w:val="24"/>
                    <w:szCs w:val="24"/>
                  </w:rPr>
                </m:ctrlPr>
              </m:sup>
            </m:sSup>
            <m:r>
              <m:rPr>
                <m:sty m:val="p"/>
              </m:rP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D</m:t>
                </m:r>
                <m:ctrlPr>
                  <w:rPr>
                    <w:rFonts w:ascii="Cambria Math" w:hAnsi="Cambria Math"/>
                    <w:sz w:val="24"/>
                    <w:szCs w:val="24"/>
                  </w:rPr>
                </m:ctrlPr>
              </m:e>
              <m:sub>
                <m:r>
                  <w:rPr>
                    <w:rFonts w:ascii="Cambria Math" w:hAnsi="Cambria Math"/>
                    <w:sz w:val="24"/>
                    <w:szCs w:val="24"/>
                  </w:rPr>
                  <m:t>r</m:t>
                </m:r>
                <m:ctrlPr>
                  <w:rPr>
                    <w:rFonts w:ascii="Cambria Math" w:hAnsi="Cambria Math"/>
                    <w:sz w:val="24"/>
                    <w:szCs w:val="24"/>
                  </w:rPr>
                </m:ctrlPr>
              </m:sub>
            </m:sSub>
            <m:r>
              <m:rPr>
                <m:sty m:val="p"/>
              </m:rPr>
              <w:rPr>
                <w:rFonts w:ascii="Cambria Math" w:hAnsi="Cambria Math"/>
                <w:sz w:val="24"/>
                <w:szCs w:val="24"/>
                <w:lang w:val="ru-RU"/>
              </w:rPr>
              <m:t>)</m:t>
            </m:r>
            <m:ctrlPr>
              <w:rPr>
                <w:rFonts w:ascii="Cambria Math" w:hAnsi="Cambria Math"/>
                <w:i/>
                <w:sz w:val="24"/>
                <w:szCs w:val="24"/>
              </w:rPr>
            </m:ctrlPr>
          </m:e>
        </m:nary>
        <m:r>
          <w:rPr>
            <w:rFonts w:ascii="Cambria Math" w:hAnsi="Cambria Math"/>
            <w:sz w:val="24"/>
            <w:szCs w:val="24"/>
            <w:lang w:val="ru-RU"/>
          </w:rPr>
          <m:t xml:space="preserve"> </m:t>
        </m:r>
      </m:oMath>
      <w:r>
        <w:rPr>
          <w:sz w:val="24"/>
          <w:szCs w:val="24"/>
          <w:lang w:val="ru-RU"/>
        </w:rPr>
        <w:t xml:space="preserve">– вероятность появления комплекса признаков </w:t>
      </w:r>
      <w:r>
        <w:rPr>
          <w:i/>
          <w:sz w:val="24"/>
          <w:szCs w:val="24"/>
        </w:rPr>
        <w:t>X</w:t>
      </w:r>
      <w:r>
        <w:rPr>
          <w:sz w:val="24"/>
          <w:szCs w:val="24"/>
          <w:lang w:val="ru-RU"/>
        </w:rPr>
        <w:t xml:space="preserve">*, </w:t>
      </w:r>
      <w:r>
        <w:rPr>
          <w:i/>
          <w:sz w:val="24"/>
          <w:szCs w:val="24"/>
        </w:rPr>
        <w:t>P</w:t>
      </w:r>
      <w:r>
        <w:rPr>
          <w:i/>
          <w:sz w:val="24"/>
          <w:szCs w:val="24"/>
          <w:lang w:val="ru-RU"/>
        </w:rPr>
        <w:t>(</w:t>
      </w:r>
      <w:r>
        <w:rPr>
          <w:i/>
          <w:sz w:val="24"/>
          <w:szCs w:val="24"/>
        </w:rPr>
        <w:t>D</w:t>
      </w:r>
      <w:r>
        <w:rPr>
          <w:i/>
          <w:sz w:val="24"/>
          <w:szCs w:val="24"/>
          <w:vertAlign w:val="subscript"/>
        </w:rPr>
        <w:t>r</w:t>
      </w:r>
      <w:r>
        <w:rPr>
          <w:i/>
          <w:sz w:val="24"/>
          <w:szCs w:val="24"/>
          <w:lang w:val="ru-RU"/>
        </w:rPr>
        <w:t>)</w:t>
      </w:r>
      <w:r>
        <w:rPr>
          <w:sz w:val="24"/>
          <w:szCs w:val="24"/>
          <w:lang w:val="ru-RU"/>
        </w:rPr>
        <w:t xml:space="preserve"> – априорная вероятность диагноза </w:t>
      </w:r>
      <w:r>
        <w:rPr>
          <w:i/>
          <w:sz w:val="24"/>
          <w:szCs w:val="24"/>
        </w:rPr>
        <w:t>D</w:t>
      </w:r>
      <w:r>
        <w:rPr>
          <w:i/>
          <w:sz w:val="24"/>
          <w:szCs w:val="24"/>
          <w:vertAlign w:val="subscript"/>
        </w:rPr>
        <w:t>r</w:t>
      </w:r>
      <w:r>
        <w:rPr>
          <w:sz w:val="24"/>
          <w:szCs w:val="24"/>
          <w:lang w:val="ru-RU"/>
        </w:rPr>
        <w:t xml:space="preserve">, </w:t>
      </w:r>
      <w:r>
        <w:rPr>
          <w:i/>
          <w:sz w:val="24"/>
          <w:szCs w:val="24"/>
        </w:rPr>
        <w:t>P</w:t>
      </w:r>
      <w:r>
        <w:rPr>
          <w:i/>
          <w:sz w:val="24"/>
          <w:szCs w:val="24"/>
          <w:lang w:val="ru-RU"/>
        </w:rPr>
        <w:t>(</w:t>
      </w:r>
      <w:r>
        <w:rPr>
          <w:i/>
          <w:sz w:val="24"/>
          <w:szCs w:val="24"/>
        </w:rPr>
        <w:t>X</w:t>
      </w:r>
      <w:r>
        <w:rPr>
          <w:i/>
          <w:sz w:val="24"/>
          <w:szCs w:val="24"/>
          <w:lang w:val="ru-RU"/>
        </w:rPr>
        <w:t xml:space="preserve">*/ </w:t>
      </w:r>
      <w:r>
        <w:rPr>
          <w:i/>
          <w:sz w:val="24"/>
          <w:szCs w:val="24"/>
        </w:rPr>
        <w:t>D</w:t>
      </w:r>
      <w:r>
        <w:rPr>
          <w:i/>
          <w:sz w:val="24"/>
          <w:szCs w:val="24"/>
          <w:vertAlign w:val="subscript"/>
        </w:rPr>
        <w:t>r</w:t>
      </w:r>
      <w:r>
        <w:rPr>
          <w:i/>
          <w:sz w:val="24"/>
          <w:szCs w:val="24"/>
          <w:lang w:val="ru-RU"/>
        </w:rPr>
        <w:t>)</w:t>
      </w:r>
      <w:r>
        <w:rPr>
          <w:sz w:val="24"/>
          <w:szCs w:val="24"/>
          <w:lang w:val="ru-RU"/>
        </w:rPr>
        <w:t xml:space="preserve"> – вероятность появления комплекса признаков </w:t>
      </w:r>
      <w:r>
        <w:rPr>
          <w:i/>
          <w:sz w:val="24"/>
          <w:szCs w:val="24"/>
        </w:rPr>
        <w:t>X</w:t>
      </w:r>
      <w:r>
        <w:rPr>
          <w:sz w:val="24"/>
          <w:szCs w:val="24"/>
          <w:lang w:val="ru-RU"/>
        </w:rPr>
        <w:t xml:space="preserve">* при наличии диагноза </w:t>
      </w:r>
      <w:r>
        <w:rPr>
          <w:i/>
          <w:sz w:val="24"/>
          <w:szCs w:val="24"/>
        </w:rPr>
        <w:t>D</w:t>
      </w:r>
      <w:r>
        <w:rPr>
          <w:i/>
          <w:sz w:val="24"/>
          <w:szCs w:val="24"/>
          <w:vertAlign w:val="subscript"/>
        </w:rPr>
        <w:t>r</w:t>
      </w:r>
      <w:r>
        <w:rPr>
          <w:sz w:val="24"/>
          <w:szCs w:val="24"/>
          <w:lang w:val="ru-RU"/>
        </w:rPr>
        <w:t xml:space="preserve">. </w:t>
      </w:r>
    </w:p>
    <w:p w:rsidR="004908DA" w:rsidRDefault="00CF201D">
      <w:pPr>
        <w:spacing w:line="240" w:lineRule="auto"/>
        <w:ind w:firstLine="720"/>
        <w:jc w:val="both"/>
        <w:rPr>
          <w:sz w:val="24"/>
          <w:szCs w:val="24"/>
          <w:lang w:val="ru-RU"/>
        </w:rPr>
      </w:pPr>
      <w:r>
        <w:rPr>
          <w:sz w:val="24"/>
          <w:szCs w:val="24"/>
          <w:lang w:val="ru-RU"/>
        </w:rPr>
        <w:t>Результат диагностики сводится в таблицу, где каждому состоянию соответствует своя вероятность, причём сумма вероятностей всех состояний равна 1. После завершения определения состояния ЭМ производится корректировка априорных данных для последующего диагностирования. Если контроль показывает неисправность объекта близкой к 100%, то последующие операции в ДС не производятся. При исправном состоянии ЭМ далее проводится проверка на работоспособность.</w:t>
      </w:r>
    </w:p>
    <w:p w:rsidR="004908DA" w:rsidRDefault="00CF201D">
      <w:pPr>
        <w:spacing w:line="240" w:lineRule="auto"/>
        <w:ind w:firstLine="720"/>
        <w:jc w:val="both"/>
        <w:rPr>
          <w:sz w:val="24"/>
          <w:szCs w:val="24"/>
          <w:highlight w:val="yellow"/>
          <w:lang w:val="ru-RU"/>
        </w:rPr>
      </w:pPr>
      <w:r>
        <w:rPr>
          <w:sz w:val="24"/>
          <w:szCs w:val="24"/>
          <w:lang w:val="ru-RU"/>
        </w:rPr>
        <w:t>Состояние технического объекта располагается в двух непересекающихся областях, одна из которых соответствует работоспособному состоянию, другая – неработоспособному. Верхняя граница работоспособной области соответствует наилучшему или номинальному состоянию объекта, нижняя граница – допустимому уровню работоспособности.</w:t>
      </w:r>
    </w:p>
    <w:p w:rsidR="004908DA" w:rsidRDefault="00CF201D">
      <w:pPr>
        <w:spacing w:line="240" w:lineRule="auto"/>
        <w:ind w:firstLine="720"/>
        <w:jc w:val="both"/>
        <w:rPr>
          <w:sz w:val="24"/>
          <w:szCs w:val="24"/>
          <w:lang w:val="ru-RU"/>
        </w:rPr>
      </w:pPr>
      <w:r>
        <w:rPr>
          <w:sz w:val="24"/>
          <w:szCs w:val="24"/>
          <w:lang w:val="ru-RU"/>
        </w:rPr>
        <w:t>Текущая степень работоспособности ЭМ [10]</w:t>
      </w:r>
    </w:p>
    <w:p w:rsidR="004908DA" w:rsidRDefault="004908DA">
      <w:pPr>
        <w:spacing w:line="240" w:lineRule="auto"/>
        <w:ind w:firstLine="720"/>
        <w:rPr>
          <w:sz w:val="24"/>
          <w:szCs w:val="24"/>
          <w:lang w:val="ru-RU"/>
        </w:rPr>
      </w:pPr>
    </w:p>
    <w:p w:rsidR="004908DA" w:rsidRDefault="00CF201D">
      <w:pPr>
        <w:spacing w:line="240" w:lineRule="auto"/>
        <w:ind w:firstLine="720"/>
        <w:jc w:val="right"/>
        <w:rPr>
          <w:sz w:val="24"/>
          <w:szCs w:val="24"/>
          <w:lang w:val="ru-RU"/>
        </w:rPr>
      </w:pPr>
      <w:r>
        <w:rPr>
          <w:sz w:val="24"/>
          <w:szCs w:val="24"/>
        </w:rPr>
        <w:fldChar w:fldCharType="begin"/>
      </w:r>
      <w:r>
        <w:rPr>
          <w:sz w:val="24"/>
          <w:szCs w:val="24"/>
          <w:lang w:val="ru-RU"/>
        </w:rPr>
        <w:instrText xml:space="preserve"> </w:instrText>
      </w:r>
      <w:r>
        <w:rPr>
          <w:sz w:val="24"/>
          <w:szCs w:val="24"/>
        </w:rPr>
        <w:instrText>QUOTE</w:instrText>
      </w:r>
      <w:r>
        <w:rPr>
          <w:sz w:val="24"/>
          <w:szCs w:val="24"/>
          <w:lang w:val="ru-RU"/>
        </w:rPr>
        <w:instrText xml:space="preserve"> </w:instrText>
      </w:r>
      <m:oMath>
        <m:sSub>
          <m:sSubPr>
            <m:ctrlPr>
              <w:rPr>
                <w:rFonts w:ascii="Cambria Math" w:hAnsi="Cambria Math"/>
                <w:i/>
                <w:sz w:val="24"/>
                <w:szCs w:val="24"/>
              </w:rPr>
            </m:ctrlPr>
          </m:sSubPr>
          <m:e>
            <m:r>
              <m:rPr>
                <m:sty m:val="p"/>
              </m:rPr>
              <w:rPr>
                <w:rFonts w:ascii="Cambria Math" w:hAnsi="Cambria Math"/>
                <w:sz w:val="24"/>
                <w:szCs w:val="24"/>
              </w:rPr>
              <m:t>W</m:t>
            </m:r>
            <m:ctrlPr>
              <w:rPr>
                <w:rFonts w:ascii="Cambria Math" w:hAnsi="Cambria Math"/>
                <w:sz w:val="24"/>
                <w:szCs w:val="24"/>
              </w:rPr>
            </m:ctrlPr>
          </m:e>
          <m:sub>
            <m:r>
              <m:rPr>
                <m:sty m:val="p"/>
              </m:rPr>
              <w:rPr>
                <w:rFonts w:ascii="Cambria Math" w:hAnsi="Cambria Math"/>
                <w:sz w:val="24"/>
                <w:szCs w:val="24"/>
              </w:rPr>
              <m:t>i</m:t>
            </m:r>
            <m:r>
              <m:rPr>
                <m:sty m:val="p"/>
              </m:rPr>
              <w:rPr>
                <w:rFonts w:ascii="Cambria Math" w:hAnsi="Cambria Math"/>
                <w:sz w:val="24"/>
                <w:szCs w:val="24"/>
                <w:lang w:val="zh-CN"/>
              </w:rPr>
              <m:t xml:space="preserve"> </m:t>
            </m:r>
            <m:ctrlPr>
              <w:rPr>
                <w:rFonts w:ascii="Cambria Math" w:hAnsi="Cambria Math"/>
                <w:sz w:val="24"/>
                <w:szCs w:val="24"/>
              </w:rPr>
            </m:ctrlPr>
          </m:sub>
        </m:sSub>
        <m:r>
          <m:rPr>
            <m:sty m:val="p"/>
          </m:rPr>
          <w:rPr>
            <w:rFonts w:ascii="Cambria Math" w:hAnsi="Cambria Math"/>
            <w:sz w:val="24"/>
            <w:szCs w:val="24"/>
            <w:lang w:val="ru-RU"/>
          </w:rPr>
          <m:t>=</m:t>
        </m:r>
        <m:nary>
          <m:naryPr>
            <m:chr m:val="∑"/>
            <m:limLoc m:val="undOvr"/>
            <m:ctrlPr>
              <w:rPr>
                <w:rFonts w:ascii="Cambria Math" w:hAnsi="Cambria Math"/>
                <w:i/>
                <w:sz w:val="24"/>
                <w:szCs w:val="24"/>
              </w:rPr>
            </m:ctrlPr>
          </m:naryPr>
          <m:sub>
            <m:r>
              <m:rPr>
                <m:sty m:val="p"/>
              </m:rPr>
              <w:rPr>
                <w:rFonts w:ascii="Cambria Math" w:hAnsi="Cambria Math"/>
                <w:sz w:val="24"/>
                <w:szCs w:val="24"/>
              </w:rPr>
              <m:t>i</m:t>
            </m:r>
            <m:r>
              <m:rPr>
                <m:sty m:val="p"/>
              </m:rPr>
              <w:rPr>
                <w:rFonts w:ascii="Cambria Math" w:hAnsi="Cambria Math"/>
                <w:sz w:val="24"/>
                <w:szCs w:val="24"/>
                <w:lang w:val="zh-CN"/>
              </w:rPr>
              <m:t>=1</m:t>
            </m:r>
            <m:ctrlPr>
              <w:rPr>
                <w:rFonts w:ascii="Cambria Math" w:hAnsi="Cambria Math"/>
                <w:sz w:val="24"/>
                <w:szCs w:val="24"/>
              </w:rPr>
            </m:ctrlPr>
          </m:sub>
          <m:sup>
            <m:r>
              <m:rPr>
                <m:sty m:val="p"/>
              </m:rPr>
              <w:rPr>
                <w:rFonts w:ascii="Cambria Math" w:hAnsi="Cambria Math"/>
                <w:sz w:val="24"/>
                <w:szCs w:val="24"/>
              </w:rPr>
              <m:t>j</m:t>
            </m:r>
            <m:ctrlPr>
              <w:rPr>
                <w:rFonts w:ascii="Cambria Math" w:hAnsi="Cambria Math"/>
                <w:sz w:val="24"/>
                <w:szCs w:val="24"/>
              </w:rPr>
            </m:ctrlPr>
          </m:sup>
          <m:e>
            <m:sSub>
              <m:sSubPr>
                <m:ctrlPr>
                  <w:rPr>
                    <w:rFonts w:ascii="Cambria Math" w:hAnsi="Cambria Math"/>
                    <w:i/>
                    <w:sz w:val="24"/>
                    <w:szCs w:val="24"/>
                  </w:rPr>
                </m:ctrlPr>
              </m:sSubPr>
              <m:e>
                <m:r>
                  <m:rPr>
                    <m:sty m:val="p"/>
                  </m:rPr>
                  <w:rPr>
                    <w:rFonts w:ascii="Cambria Math" w:hAnsi="Cambria Math"/>
                    <w:sz w:val="24"/>
                    <w:szCs w:val="24"/>
                  </w:rPr>
                  <m:t>a</m:t>
                </m:r>
                <m:ctrlPr>
                  <w:rPr>
                    <w:rFonts w:ascii="Cambria Math" w:hAnsi="Cambria Math"/>
                    <w:sz w:val="24"/>
                    <w:szCs w:val="24"/>
                  </w:rPr>
                </m:ctrlPr>
              </m:e>
              <m:sub>
                <m:r>
                  <m:rPr>
                    <m:sty m:val="p"/>
                  </m:rPr>
                  <w:rPr>
                    <w:rFonts w:ascii="Cambria Math" w:hAnsi="Cambria Math"/>
                    <w:sz w:val="24"/>
                    <w:szCs w:val="24"/>
                  </w:rPr>
                  <m:t>i</m:t>
                </m:r>
                <m:ctrlPr>
                  <w:rPr>
                    <w:rFonts w:ascii="Cambria Math" w:hAnsi="Cambria Math"/>
                    <w:sz w:val="24"/>
                    <w:szCs w:val="24"/>
                  </w:rPr>
                </m:ctrlPr>
              </m:sub>
            </m:sSub>
            <m:f>
              <m:fPr>
                <m:ctrlPr>
                  <w:rPr>
                    <w:rFonts w:ascii="Cambria Math" w:hAnsi="Cambria Math"/>
                    <w:i/>
                    <w:sz w:val="24"/>
                    <w:szCs w:val="24"/>
                  </w:rPr>
                </m:ctrlPr>
              </m:fPr>
              <m:num>
                <m:d>
                  <m:dPr>
                    <m:begChr m:val="|"/>
                    <m:endChr m:val="|"/>
                    <m:ctrlPr>
                      <w:rPr>
                        <w:rFonts w:ascii="Cambria Math" w:hAnsi="Cambria Math"/>
                        <w:i/>
                        <w:sz w:val="24"/>
                        <w:szCs w:val="24"/>
                      </w:rPr>
                    </m:ctrlPr>
                  </m:dPr>
                  <m:e>
                    <m:sSub>
                      <m:sSubPr>
                        <m:ctrlPr>
                          <w:rPr>
                            <w:rFonts w:ascii="Cambria Math" w:hAnsi="Cambria Math"/>
                            <w:i/>
                            <w:sz w:val="24"/>
                            <w:szCs w:val="24"/>
                          </w:rPr>
                        </m:ctrlPr>
                      </m:sSubPr>
                      <m:e>
                        <m:r>
                          <m:rPr>
                            <m:sty m:val="p"/>
                          </m:rPr>
                          <w:rPr>
                            <w:rFonts w:ascii="Cambria Math" w:hAnsi="Cambria Math"/>
                            <w:sz w:val="24"/>
                            <w:szCs w:val="24"/>
                          </w:rPr>
                          <m:t>x</m:t>
                        </m:r>
                        <m:ctrlPr>
                          <w:rPr>
                            <w:rFonts w:ascii="Cambria Math" w:hAnsi="Cambria Math"/>
                            <w:sz w:val="24"/>
                            <w:szCs w:val="24"/>
                          </w:rPr>
                        </m:ctrlPr>
                      </m:e>
                      <m:sub>
                        <m:r>
                          <m:rPr>
                            <m:sty m:val="p"/>
                          </m:rPr>
                          <w:rPr>
                            <w:rFonts w:ascii="Cambria Math" w:hAnsi="Cambria Math"/>
                            <w:sz w:val="24"/>
                            <w:szCs w:val="24"/>
                          </w:rPr>
                          <m:t>i</m:t>
                        </m:r>
                        <m:ctrlPr>
                          <w:rPr>
                            <w:rFonts w:ascii="Cambria Math" w:hAnsi="Cambria Math"/>
                            <w:sz w:val="24"/>
                            <w:szCs w:val="24"/>
                          </w:rPr>
                        </m:ctrlPr>
                      </m:sub>
                    </m:sSub>
                    <m:r>
                      <m:rPr>
                        <m:sty m:val="p"/>
                      </m:rPr>
                      <w:rPr>
                        <w:rFonts w:ascii="Cambria Math" w:hAnsi="Cambria Math"/>
                        <w:sz w:val="24"/>
                        <w:szCs w:val="24"/>
                        <w:lang w:val="ru-RU"/>
                      </w:rPr>
                      <m:t>-</m:t>
                    </m:r>
                    <m:sSub>
                      <m:sSubPr>
                        <m:ctrlPr>
                          <w:rPr>
                            <w:rFonts w:ascii="Cambria Math" w:hAnsi="Cambria Math"/>
                            <w:i/>
                            <w:sz w:val="24"/>
                            <w:szCs w:val="24"/>
                          </w:rPr>
                        </m:ctrlPr>
                      </m:sSubPr>
                      <m:e>
                        <m:r>
                          <m:rPr>
                            <m:sty m:val="p"/>
                          </m:rPr>
                          <w:rPr>
                            <w:rFonts w:ascii="Cambria Math" w:hAnsi="Cambria Math"/>
                            <w:sz w:val="24"/>
                            <w:szCs w:val="24"/>
                          </w:rPr>
                          <m:t>x</m:t>
                        </m:r>
                        <m:ctrlPr>
                          <w:rPr>
                            <w:rFonts w:ascii="Cambria Math" w:hAnsi="Cambria Math"/>
                            <w:sz w:val="24"/>
                            <w:szCs w:val="24"/>
                          </w:rPr>
                        </m:ctrlPr>
                      </m:e>
                      <m:sub>
                        <m:r>
                          <m:rPr>
                            <m:sty m:val="p"/>
                          </m:rPr>
                          <w:rPr>
                            <w:rFonts w:ascii="Cambria Math" w:hAnsi="Cambria Math"/>
                            <w:sz w:val="24"/>
                            <w:szCs w:val="24"/>
                          </w:rPr>
                          <m:t>i</m:t>
                        </m:r>
                        <m:r>
                          <m:rPr>
                            <m:sty m:val="p"/>
                          </m:rPr>
                          <w:rPr>
                            <w:rFonts w:ascii="Cambria Math" w:hAnsi="Cambria Math"/>
                            <w:sz w:val="24"/>
                            <w:szCs w:val="24"/>
                            <w:lang w:val="ru-RU"/>
                          </w:rPr>
                          <m:t>доп</m:t>
                        </m:r>
                        <m:ctrlPr>
                          <w:rPr>
                            <w:rFonts w:ascii="Cambria Math" w:hAnsi="Cambria Math"/>
                            <w:sz w:val="24"/>
                            <w:szCs w:val="24"/>
                          </w:rPr>
                        </m:ctrlPr>
                      </m:sub>
                    </m:sSub>
                  </m:e>
                </m:d>
              </m:num>
              <m:den>
                <m:d>
                  <m:dPr>
                    <m:begChr m:val="|"/>
                    <m:endChr m:val="|"/>
                    <m:ctrlPr>
                      <w:rPr>
                        <w:rFonts w:ascii="Cambria Math" w:hAnsi="Cambria Math"/>
                        <w:i/>
                        <w:sz w:val="24"/>
                        <w:szCs w:val="24"/>
                      </w:rPr>
                    </m:ctrlPr>
                  </m:dPr>
                  <m:e>
                    <m:sSub>
                      <m:sSubPr>
                        <m:ctrlPr>
                          <w:rPr>
                            <w:rFonts w:ascii="Cambria Math" w:hAnsi="Cambria Math"/>
                            <w:i/>
                            <w:sz w:val="24"/>
                            <w:szCs w:val="24"/>
                          </w:rPr>
                        </m:ctrlPr>
                      </m:sSubPr>
                      <m:e>
                        <m:r>
                          <m:rPr>
                            <m:sty m:val="p"/>
                          </m:rPr>
                          <w:rPr>
                            <w:rFonts w:ascii="Cambria Math" w:hAnsi="Cambria Math"/>
                            <w:sz w:val="24"/>
                            <w:szCs w:val="24"/>
                          </w:rPr>
                          <m:t>x</m:t>
                        </m:r>
                        <m:ctrlPr>
                          <w:rPr>
                            <w:rFonts w:ascii="Cambria Math" w:hAnsi="Cambria Math"/>
                            <w:sz w:val="24"/>
                            <w:szCs w:val="24"/>
                          </w:rPr>
                        </m:ctrlPr>
                      </m:e>
                      <m:sub>
                        <m:r>
                          <m:rPr>
                            <m:sty m:val="p"/>
                          </m:rPr>
                          <w:rPr>
                            <w:rFonts w:ascii="Cambria Math" w:hAnsi="Cambria Math"/>
                            <w:sz w:val="24"/>
                            <w:szCs w:val="24"/>
                          </w:rPr>
                          <m:t>i</m:t>
                        </m:r>
                        <m:r>
                          <m:rPr>
                            <m:sty m:val="p"/>
                          </m:rPr>
                          <w:rPr>
                            <w:rFonts w:ascii="Cambria Math" w:hAnsi="Cambria Math"/>
                            <w:sz w:val="24"/>
                            <w:szCs w:val="24"/>
                            <w:lang w:val="ru-RU"/>
                          </w:rPr>
                          <m:t>н</m:t>
                        </m:r>
                        <m:ctrlPr>
                          <w:rPr>
                            <w:rFonts w:ascii="Cambria Math" w:hAnsi="Cambria Math"/>
                            <w:sz w:val="24"/>
                            <w:szCs w:val="24"/>
                          </w:rPr>
                        </m:ctrlPr>
                      </m:sub>
                    </m:sSub>
                    <m:r>
                      <m:rPr>
                        <m:sty m:val="p"/>
                      </m:rPr>
                      <w:rPr>
                        <w:rFonts w:ascii="Cambria Math" w:hAnsi="Cambria Math"/>
                        <w:sz w:val="24"/>
                        <w:szCs w:val="24"/>
                        <w:lang w:val="ru-RU"/>
                      </w:rPr>
                      <m:t>-</m:t>
                    </m:r>
                    <m:sSub>
                      <m:sSubPr>
                        <m:ctrlPr>
                          <w:rPr>
                            <w:rFonts w:ascii="Cambria Math" w:hAnsi="Cambria Math"/>
                            <w:i/>
                            <w:sz w:val="24"/>
                            <w:szCs w:val="24"/>
                          </w:rPr>
                        </m:ctrlPr>
                      </m:sSubPr>
                      <m:e>
                        <m:r>
                          <m:rPr>
                            <m:sty m:val="p"/>
                          </m:rPr>
                          <w:rPr>
                            <w:rFonts w:ascii="Cambria Math" w:hAnsi="Cambria Math"/>
                            <w:sz w:val="24"/>
                            <w:szCs w:val="24"/>
                          </w:rPr>
                          <m:t>x</m:t>
                        </m:r>
                        <m:ctrlPr>
                          <w:rPr>
                            <w:rFonts w:ascii="Cambria Math" w:hAnsi="Cambria Math"/>
                            <w:sz w:val="24"/>
                            <w:szCs w:val="24"/>
                          </w:rPr>
                        </m:ctrlPr>
                      </m:e>
                      <m:sub>
                        <m:r>
                          <m:rPr>
                            <m:sty m:val="p"/>
                          </m:rPr>
                          <w:rPr>
                            <w:rFonts w:ascii="Cambria Math" w:hAnsi="Cambria Math"/>
                            <w:sz w:val="24"/>
                            <w:szCs w:val="24"/>
                          </w:rPr>
                          <m:t>i</m:t>
                        </m:r>
                        <m:r>
                          <m:rPr>
                            <m:sty m:val="p"/>
                          </m:rPr>
                          <w:rPr>
                            <w:rFonts w:ascii="Cambria Math" w:hAnsi="Cambria Math"/>
                            <w:sz w:val="24"/>
                            <w:szCs w:val="24"/>
                            <w:lang w:val="ru-RU"/>
                          </w:rPr>
                          <m:t>доп</m:t>
                        </m:r>
                        <m:ctrlPr>
                          <w:rPr>
                            <w:rFonts w:ascii="Cambria Math" w:hAnsi="Cambria Math"/>
                            <w:sz w:val="24"/>
                            <w:szCs w:val="24"/>
                          </w:rPr>
                        </m:ctrlPr>
                      </m:sub>
                    </m:sSub>
                  </m:e>
                </m:d>
              </m:den>
            </m:f>
          </m:e>
        </m:nary>
        <m:r>
          <m:rPr>
            <m:sty m:val="p"/>
          </m:rPr>
          <w:rPr>
            <w:rFonts w:ascii="Cambria Math" w:hAnsi="Cambria Math"/>
            <w:sz w:val="24"/>
            <w:szCs w:val="24"/>
            <w:lang w:val="ru-RU"/>
          </w:rPr>
          <m:t xml:space="preserve">, </m:t>
        </m:r>
      </m:oMath>
      <w:r>
        <w:rPr>
          <w:sz w:val="24"/>
          <w:szCs w:val="24"/>
          <w:lang w:val="ru-RU"/>
        </w:rPr>
        <w:instrText xml:space="preserve"> </w:instrText>
      </w:r>
      <w:r>
        <w:rPr>
          <w:sz w:val="24"/>
          <w:szCs w:val="24"/>
        </w:rPr>
        <w:fldChar w:fldCharType="end"/>
      </w:r>
      <m:oMath>
        <m:sSub>
          <m:sSubPr>
            <m:ctrlPr>
              <w:rPr>
                <w:rFonts w:ascii="Cambria Math" w:hAnsi="Cambria Math"/>
                <w:i/>
                <w:sz w:val="24"/>
                <w:szCs w:val="24"/>
              </w:rPr>
            </m:ctrlPr>
          </m:sSubPr>
          <m:e>
            <m:r>
              <w:rPr>
                <w:rFonts w:ascii="Cambria Math" w:hAnsi="Cambria Math"/>
                <w:sz w:val="24"/>
                <w:szCs w:val="24"/>
              </w:rPr>
              <m:t>W</m:t>
            </m:r>
            <m:ctrlPr>
              <w:rPr>
                <w:rFonts w:ascii="Cambria Math" w:hAnsi="Cambria Math"/>
                <w:sz w:val="24"/>
                <w:szCs w:val="24"/>
              </w:rPr>
            </m:ctrlPr>
          </m:e>
          <m:sub>
            <m:r>
              <w:rPr>
                <w:rFonts w:ascii="Cambria Math" w:hAnsi="Cambria Math"/>
                <w:sz w:val="24"/>
                <w:szCs w:val="24"/>
              </w:rPr>
              <m:t>i</m:t>
            </m:r>
            <m:r>
              <w:rPr>
                <w:rFonts w:ascii="Cambria Math" w:hAnsi="Cambria Math"/>
                <w:sz w:val="24"/>
                <w:szCs w:val="24"/>
                <w:lang w:val="ru-RU"/>
              </w:rPr>
              <m:t xml:space="preserve"> </m:t>
            </m:r>
            <m:ctrlPr>
              <w:rPr>
                <w:rFonts w:ascii="Cambria Math" w:hAnsi="Cambria Math"/>
                <w:sz w:val="24"/>
                <w:szCs w:val="24"/>
              </w:rPr>
            </m:ctrlPr>
          </m:sub>
        </m:sSub>
        <m:r>
          <w:rPr>
            <w:rFonts w:ascii="Cambria Math" w:hAnsi="Cambria Math"/>
            <w:sz w:val="24"/>
            <w:szCs w:val="24"/>
            <w:lang w:val="ru-RU"/>
          </w:rPr>
          <m:t>=</m:t>
        </m:r>
        <m:nary>
          <m:naryPr>
            <m:chr m:val="∑"/>
            <m:limLoc m:val="undOvr"/>
            <m:ctrlPr>
              <w:rPr>
                <w:rFonts w:ascii="Cambria Math" w:hAnsi="Cambria Math"/>
                <w:i/>
                <w:sz w:val="24"/>
                <w:szCs w:val="24"/>
              </w:rPr>
            </m:ctrlPr>
          </m:naryPr>
          <m:sub>
            <m:r>
              <w:rPr>
                <w:rFonts w:ascii="Cambria Math" w:hAnsi="Cambria Math"/>
                <w:sz w:val="24"/>
                <w:szCs w:val="24"/>
              </w:rPr>
              <m:t>i</m:t>
            </m:r>
            <m:r>
              <w:rPr>
                <w:rFonts w:ascii="Cambria Math" w:hAnsi="Cambria Math"/>
                <w:sz w:val="24"/>
                <w:szCs w:val="24"/>
                <w:lang w:val="ru-RU"/>
              </w:rPr>
              <m:t>=1</m:t>
            </m:r>
            <m:ctrlPr>
              <w:rPr>
                <w:rFonts w:ascii="Cambria Math" w:hAnsi="Cambria Math"/>
                <w:sz w:val="24"/>
                <w:szCs w:val="24"/>
              </w:rPr>
            </m:ctrlPr>
          </m:sub>
          <m:sup>
            <m:r>
              <w:rPr>
                <w:rFonts w:ascii="Cambria Math" w:hAnsi="Cambria Math"/>
                <w:sz w:val="24"/>
                <w:szCs w:val="24"/>
              </w:rPr>
              <m:t>j</m:t>
            </m:r>
            <m:ctrlPr>
              <w:rPr>
                <w:rFonts w:ascii="Cambria Math" w:hAnsi="Cambria Math"/>
                <w:sz w:val="24"/>
                <w:szCs w:val="24"/>
              </w:rPr>
            </m:ctrlPr>
          </m:sup>
          <m:e>
            <m:sSub>
              <m:sSubPr>
                <m:ctrlPr>
                  <w:rPr>
                    <w:rFonts w:ascii="Cambria Math" w:hAnsi="Cambria Math"/>
                    <w:i/>
                    <w:sz w:val="24"/>
                    <w:szCs w:val="24"/>
                  </w:rPr>
                </m:ctrlPr>
              </m:sSubPr>
              <m:e>
                <m:r>
                  <w:rPr>
                    <w:rFonts w:ascii="Cambria Math" w:hAnsi="Cambria Math"/>
                    <w:sz w:val="24"/>
                    <w:szCs w:val="24"/>
                  </w:rPr>
                  <m:t>a</m:t>
                </m:r>
                <m:ctrlPr>
                  <w:rPr>
                    <w:rFonts w:ascii="Cambria Math" w:hAnsi="Cambria Math"/>
                    <w:sz w:val="24"/>
                    <w:szCs w:val="24"/>
                  </w:rPr>
                </m:ctrlPr>
              </m:e>
              <m:sub>
                <m:r>
                  <w:rPr>
                    <w:rFonts w:ascii="Cambria Math" w:hAnsi="Cambria Math"/>
                    <w:sz w:val="24"/>
                    <w:szCs w:val="24"/>
                  </w:rPr>
                  <m:t>i</m:t>
                </m:r>
                <m:ctrlPr>
                  <w:rPr>
                    <w:rFonts w:ascii="Cambria Math" w:hAnsi="Cambria Math"/>
                    <w:sz w:val="24"/>
                    <w:szCs w:val="24"/>
                  </w:rPr>
                </m:ctrlPr>
              </m:sub>
            </m:sSub>
            <m:f>
              <m:fPr>
                <m:ctrlPr>
                  <w:rPr>
                    <w:rFonts w:ascii="Cambria Math" w:hAnsi="Cambria Math"/>
                    <w:i/>
                    <w:sz w:val="24"/>
                    <w:szCs w:val="24"/>
                  </w:rPr>
                </m:ctrlPr>
              </m:fPr>
              <m:num>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ctrlPr>
                          <w:rPr>
                            <w:rFonts w:ascii="Cambria Math" w:hAnsi="Cambria Math"/>
                            <w:sz w:val="24"/>
                            <w:szCs w:val="24"/>
                          </w:rPr>
                        </m:ctrlPr>
                      </m:e>
                      <m:sub>
                        <m:r>
                          <w:rPr>
                            <w:rFonts w:ascii="Cambria Math" w:hAnsi="Cambria Math"/>
                            <w:sz w:val="24"/>
                            <w:szCs w:val="24"/>
                          </w:rPr>
                          <m:t>i</m:t>
                        </m:r>
                        <m:ctrlPr>
                          <w:rPr>
                            <w:rFonts w:ascii="Cambria Math" w:hAnsi="Cambria Math"/>
                            <w:sz w:val="24"/>
                            <w:szCs w:val="24"/>
                          </w:rPr>
                        </m:ctrlP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x</m:t>
                        </m:r>
                        <m:ctrlPr>
                          <w:rPr>
                            <w:rFonts w:ascii="Cambria Math" w:hAnsi="Cambria Math"/>
                            <w:sz w:val="24"/>
                            <w:szCs w:val="24"/>
                          </w:rPr>
                        </m:ctrlPr>
                      </m:e>
                      <m:sub>
                        <m:r>
                          <w:rPr>
                            <w:rFonts w:ascii="Cambria Math" w:hAnsi="Cambria Math"/>
                            <w:sz w:val="24"/>
                            <w:szCs w:val="24"/>
                          </w:rPr>
                          <m:t>iadd</m:t>
                        </m:r>
                        <m:ctrlPr>
                          <w:rPr>
                            <w:rFonts w:ascii="Cambria Math" w:hAnsi="Cambria Math"/>
                            <w:sz w:val="24"/>
                            <w:szCs w:val="24"/>
                          </w:rPr>
                        </m:ctrlPr>
                      </m:sub>
                    </m:sSub>
                  </m:e>
                </m:d>
              </m:num>
              <m:den>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ctrlPr>
                          <w:rPr>
                            <w:rFonts w:ascii="Cambria Math" w:hAnsi="Cambria Math"/>
                            <w:sz w:val="24"/>
                            <w:szCs w:val="24"/>
                          </w:rPr>
                        </m:ctrlPr>
                      </m:e>
                      <m:sub>
                        <m:r>
                          <w:rPr>
                            <w:rFonts w:ascii="Cambria Math" w:hAnsi="Cambria Math"/>
                            <w:sz w:val="24"/>
                            <w:szCs w:val="24"/>
                          </w:rPr>
                          <m:t>in</m:t>
                        </m:r>
                        <m:ctrlPr>
                          <w:rPr>
                            <w:rFonts w:ascii="Cambria Math" w:hAnsi="Cambria Math"/>
                            <w:sz w:val="24"/>
                            <w:szCs w:val="24"/>
                          </w:rPr>
                        </m:ctrlP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x</m:t>
                        </m:r>
                        <m:ctrlPr>
                          <w:rPr>
                            <w:rFonts w:ascii="Cambria Math" w:hAnsi="Cambria Math"/>
                            <w:sz w:val="24"/>
                            <w:szCs w:val="24"/>
                          </w:rPr>
                        </m:ctrlPr>
                      </m:e>
                      <m:sub>
                        <m:r>
                          <w:rPr>
                            <w:rFonts w:ascii="Cambria Math" w:hAnsi="Cambria Math"/>
                            <w:sz w:val="24"/>
                            <w:szCs w:val="24"/>
                          </w:rPr>
                          <m:t>iadd</m:t>
                        </m:r>
                        <m:ctrlPr>
                          <w:rPr>
                            <w:rFonts w:ascii="Cambria Math" w:hAnsi="Cambria Math"/>
                            <w:sz w:val="24"/>
                            <w:szCs w:val="24"/>
                          </w:rPr>
                        </m:ctrlPr>
                      </m:sub>
                    </m:sSub>
                  </m:e>
                </m:d>
              </m:den>
            </m:f>
          </m:e>
        </m:nary>
        <m:r>
          <w:rPr>
            <w:rFonts w:ascii="Cambria Math" w:hAnsi="Cambria Math"/>
            <w:sz w:val="24"/>
            <w:szCs w:val="24"/>
            <w:lang w:val="ru-RU"/>
          </w:rPr>
          <m:t>,</m:t>
        </m:r>
        <m:r>
          <m:rPr>
            <m:sty m:val="p"/>
          </m:rPr>
          <w:rPr>
            <w:rFonts w:ascii="Cambria Math" w:hAnsi="Cambria Math"/>
            <w:sz w:val="24"/>
            <w:szCs w:val="24"/>
            <w:lang w:val="ru-RU"/>
          </w:rPr>
          <m:t xml:space="preserve">           </m:t>
        </m:r>
      </m:oMath>
      <w:r>
        <w:rPr>
          <w:sz w:val="24"/>
          <w:szCs w:val="24"/>
          <w:lang w:val="ru-RU"/>
        </w:rPr>
        <w:t xml:space="preserve">                 (2)</w:t>
      </w:r>
    </w:p>
    <w:p w:rsidR="004908DA" w:rsidRDefault="004908DA">
      <w:pPr>
        <w:spacing w:line="240" w:lineRule="auto"/>
        <w:ind w:firstLine="720"/>
        <w:rPr>
          <w:sz w:val="24"/>
          <w:szCs w:val="24"/>
          <w:lang w:val="ru-RU"/>
        </w:rPr>
      </w:pPr>
    </w:p>
    <w:p w:rsidR="004908DA" w:rsidRDefault="00CF201D">
      <w:pPr>
        <w:spacing w:line="240" w:lineRule="auto"/>
        <w:ind w:firstLine="720"/>
        <w:jc w:val="both"/>
        <w:rPr>
          <w:sz w:val="24"/>
          <w:szCs w:val="24"/>
          <w:lang w:val="ru-RU"/>
        </w:rPr>
      </w:pPr>
      <w:r>
        <w:rPr>
          <w:sz w:val="24"/>
          <w:szCs w:val="24"/>
          <w:lang w:val="ru-RU"/>
        </w:rPr>
        <w:t xml:space="preserve">где </w:t>
      </w:r>
      <w:r>
        <w:rPr>
          <w:i/>
          <w:sz w:val="24"/>
          <w:szCs w:val="24"/>
        </w:rPr>
        <w:t>a</w:t>
      </w:r>
      <w:r>
        <w:rPr>
          <w:i/>
          <w:sz w:val="24"/>
          <w:szCs w:val="24"/>
          <w:vertAlign w:val="subscript"/>
        </w:rPr>
        <w:t>i</w:t>
      </w:r>
      <w:r>
        <w:rPr>
          <w:i/>
          <w:sz w:val="24"/>
          <w:szCs w:val="24"/>
          <w:lang w:val="ru-RU"/>
        </w:rPr>
        <w:t xml:space="preserve"> </w:t>
      </w:r>
      <w:r>
        <w:rPr>
          <w:sz w:val="24"/>
          <w:szCs w:val="24"/>
          <w:lang w:val="ru-RU"/>
        </w:rPr>
        <w:t xml:space="preserve">– весовой коэффициент признака, </w:t>
      </w:r>
      <w:r w:rsidRPr="00B20B5E">
        <w:rPr>
          <w:i/>
          <w:sz w:val="24"/>
          <w:szCs w:val="24"/>
          <w:lang w:val="ru-RU"/>
        </w:rPr>
        <w:t xml:space="preserve"> </w:t>
      </w:r>
      <w:r>
        <w:rPr>
          <w:i/>
          <w:sz w:val="24"/>
          <w:szCs w:val="24"/>
        </w:rPr>
        <w:t>j</w:t>
      </w:r>
      <w:r w:rsidRPr="00B20B5E">
        <w:rPr>
          <w:sz w:val="24"/>
          <w:szCs w:val="24"/>
          <w:lang w:val="ru-RU"/>
        </w:rPr>
        <w:t xml:space="preserve"> –</w:t>
      </w:r>
      <w:r w:rsidRPr="00B20B5E">
        <w:rPr>
          <w:b/>
          <w:sz w:val="24"/>
          <w:szCs w:val="24"/>
          <w:lang w:val="ru-RU"/>
        </w:rPr>
        <w:t xml:space="preserve"> </w:t>
      </w:r>
      <w:r w:rsidRPr="00B20B5E">
        <w:rPr>
          <w:sz w:val="24"/>
          <w:szCs w:val="24"/>
          <w:lang w:val="ru-RU"/>
        </w:rPr>
        <w:t>число признаков</w:t>
      </w:r>
      <w:r>
        <w:rPr>
          <w:sz w:val="24"/>
          <w:szCs w:val="24"/>
          <w:lang w:val="ru-RU"/>
        </w:rPr>
        <w:t>, причём</w:t>
      </w:r>
    </w:p>
    <w:p w:rsidR="004908DA" w:rsidRDefault="00CF201D">
      <w:pPr>
        <w:spacing w:line="240" w:lineRule="auto"/>
        <w:ind w:firstLine="720"/>
        <w:rPr>
          <w:sz w:val="24"/>
          <w:szCs w:val="24"/>
          <w:lang w:val="ru-RU"/>
        </w:rPr>
      </w:pPr>
      <w:r>
        <w:rPr>
          <w:sz w:val="24"/>
          <w:szCs w:val="24"/>
          <w:lang w:val="ru-RU"/>
        </w:rPr>
        <w:t xml:space="preserve"> </w:t>
      </w:r>
      <m:oMath>
        <m:nary>
          <m:naryPr>
            <m:chr m:val="∑"/>
            <m:limLoc m:val="undOvr"/>
            <m:ctrlPr>
              <w:rPr>
                <w:rFonts w:ascii="Cambria Math" w:hAnsi="Cambria Math"/>
                <w:i/>
                <w:sz w:val="24"/>
                <w:szCs w:val="24"/>
              </w:rPr>
            </m:ctrlPr>
          </m:naryPr>
          <m:sub>
            <m:r>
              <w:rPr>
                <w:rFonts w:ascii="Cambria Math" w:hAnsi="Cambria Math"/>
                <w:sz w:val="24"/>
                <w:szCs w:val="24"/>
              </w:rPr>
              <m:t>i=1</m:t>
            </m:r>
            <m:ctrlPr>
              <w:rPr>
                <w:rFonts w:ascii="Cambria Math" w:hAnsi="Cambria Math"/>
                <w:sz w:val="24"/>
                <w:szCs w:val="24"/>
              </w:rPr>
            </m:ctrlPr>
          </m:sub>
          <m:sup>
            <m:r>
              <w:rPr>
                <w:rFonts w:ascii="Cambria Math" w:hAnsi="Cambria Math"/>
                <w:sz w:val="24"/>
                <w:szCs w:val="24"/>
              </w:rPr>
              <m:t>j</m:t>
            </m:r>
            <m:ctrlPr>
              <w:rPr>
                <w:rFonts w:ascii="Cambria Math" w:hAnsi="Cambria Math"/>
                <w:sz w:val="24"/>
                <w:szCs w:val="24"/>
              </w:rPr>
            </m:ctrlPr>
          </m:sup>
          <m:e>
            <m:sSub>
              <m:sSubPr>
                <m:ctrlPr>
                  <w:rPr>
                    <w:rFonts w:ascii="Cambria Math" w:hAnsi="Cambria Math"/>
                    <w:i/>
                    <w:sz w:val="24"/>
                    <w:szCs w:val="24"/>
                  </w:rPr>
                </m:ctrlPr>
              </m:sSubPr>
              <m:e>
                <m:r>
                  <w:rPr>
                    <w:rFonts w:ascii="Cambria Math" w:hAnsi="Cambria Math"/>
                    <w:sz w:val="24"/>
                    <w:szCs w:val="24"/>
                  </w:rPr>
                  <m:t>a</m:t>
                </m:r>
                <m:ctrlPr>
                  <w:rPr>
                    <w:rFonts w:ascii="Cambria Math" w:hAnsi="Cambria Math"/>
                    <w:sz w:val="24"/>
                    <w:szCs w:val="24"/>
                  </w:rPr>
                </m:ctrlPr>
              </m:e>
              <m:sub>
                <m:r>
                  <w:rPr>
                    <w:rFonts w:ascii="Cambria Math" w:hAnsi="Cambria Math"/>
                    <w:sz w:val="24"/>
                    <w:szCs w:val="24"/>
                  </w:rPr>
                  <m:t>i</m:t>
                </m:r>
                <m:ctrlPr>
                  <w:rPr>
                    <w:rFonts w:ascii="Cambria Math" w:hAnsi="Cambria Math"/>
                    <w:sz w:val="24"/>
                    <w:szCs w:val="24"/>
                  </w:rPr>
                </m:ctrlPr>
              </m:sub>
            </m:sSub>
            <m:r>
              <w:rPr>
                <w:rFonts w:ascii="Cambria Math" w:hAnsi="Cambria Math"/>
                <w:sz w:val="24"/>
                <w:szCs w:val="24"/>
              </w:rPr>
              <m:t>=1</m:t>
            </m:r>
          </m:e>
        </m:nary>
        <m:r>
          <w:rPr>
            <w:rFonts w:ascii="Cambria Math" w:hAnsi="Cambria Math"/>
            <w:sz w:val="24"/>
            <w:szCs w:val="24"/>
          </w:rPr>
          <m:t>,</m:t>
        </m:r>
      </m:oMath>
    </w:p>
    <w:p w:rsidR="004908DA" w:rsidRDefault="00CF201D">
      <w:pPr>
        <w:pStyle w:val="a8"/>
        <w:spacing w:line="240" w:lineRule="auto"/>
        <w:ind w:firstLine="720"/>
        <w:rPr>
          <w:sz w:val="24"/>
        </w:rPr>
      </w:pPr>
      <w:r>
        <w:rPr>
          <w:i/>
          <w:sz w:val="24"/>
          <w:lang w:val="en-US"/>
        </w:rPr>
        <w:t>x</w:t>
      </w:r>
      <w:r>
        <w:rPr>
          <w:i/>
          <w:sz w:val="24"/>
          <w:vertAlign w:val="subscript"/>
          <w:lang w:val="en-US"/>
        </w:rPr>
        <w:t>iadd</w:t>
      </w:r>
      <w:r>
        <w:rPr>
          <w:sz w:val="24"/>
          <w:vertAlign w:val="subscript"/>
        </w:rPr>
        <w:t xml:space="preserve"> </w:t>
      </w:r>
      <w:r>
        <w:rPr>
          <w:sz w:val="24"/>
        </w:rPr>
        <w:t xml:space="preserve">– допустимое значение </w:t>
      </w:r>
      <w:r>
        <w:rPr>
          <w:i/>
          <w:sz w:val="24"/>
          <w:lang w:val="en-US"/>
        </w:rPr>
        <w:t>i</w:t>
      </w:r>
      <w:r>
        <w:rPr>
          <w:sz w:val="24"/>
        </w:rPr>
        <w:t xml:space="preserve">-го признака, </w:t>
      </w:r>
      <w:r>
        <w:rPr>
          <w:i/>
          <w:sz w:val="24"/>
          <w:lang w:val="en-US"/>
        </w:rPr>
        <w:t>x</w:t>
      </w:r>
      <w:r>
        <w:rPr>
          <w:i/>
          <w:sz w:val="24"/>
          <w:vertAlign w:val="subscript"/>
          <w:lang w:val="en-US"/>
        </w:rPr>
        <w:t>in</w:t>
      </w:r>
      <w:r>
        <w:rPr>
          <w:sz w:val="24"/>
        </w:rPr>
        <w:t xml:space="preserve"> – номинальное или наилучшее значение </w:t>
      </w:r>
      <w:r>
        <w:rPr>
          <w:i/>
          <w:sz w:val="24"/>
          <w:lang w:val="en-US"/>
        </w:rPr>
        <w:t>i</w:t>
      </w:r>
      <w:r>
        <w:rPr>
          <w:sz w:val="24"/>
        </w:rPr>
        <w:t>-го признака. В настоящей работе алгоритм (2) подвергся модификации. Для этой цели в определение текущего состояния работоспособности введено нормирование ДП по следующей формуле [11]</w:t>
      </w:r>
    </w:p>
    <w:p w:rsidR="004908DA" w:rsidRDefault="00CF201D">
      <w:pPr>
        <w:pStyle w:val="a8"/>
        <w:spacing w:line="240" w:lineRule="auto"/>
        <w:ind w:firstLine="720"/>
        <w:jc w:val="center"/>
        <w:rPr>
          <w:color w:val="000000"/>
          <w:sz w:val="24"/>
          <w:shd w:val="clear" w:color="auto" w:fill="FFFFFF"/>
          <w:lang w:val="en-US"/>
        </w:rPr>
      </w:pPr>
      <w:r>
        <w:rPr>
          <w:i/>
          <w:color w:val="000000"/>
          <w:sz w:val="24"/>
          <w:shd w:val="clear" w:color="auto" w:fill="FFFFFF"/>
          <w:lang w:val="en-US"/>
        </w:rPr>
        <w:t>X</w:t>
      </w:r>
      <w:r>
        <w:rPr>
          <w:i/>
          <w:color w:val="000000"/>
          <w:sz w:val="24"/>
          <w:shd w:val="clear" w:color="auto" w:fill="FFFFFF"/>
          <w:vertAlign w:val="subscript"/>
          <w:lang w:val="en-US"/>
        </w:rPr>
        <w:t>i</w:t>
      </w:r>
      <w:r>
        <w:rPr>
          <w:color w:val="000000"/>
          <w:sz w:val="24"/>
          <w:shd w:val="clear" w:color="auto" w:fill="FFFFFF"/>
          <w:lang w:val="en-US"/>
        </w:rPr>
        <w:t xml:space="preserve"> = (</w:t>
      </w:r>
      <w:r>
        <w:rPr>
          <w:i/>
          <w:color w:val="000000"/>
          <w:sz w:val="24"/>
          <w:shd w:val="clear" w:color="auto" w:fill="FFFFFF"/>
          <w:lang w:val="en-US"/>
        </w:rPr>
        <w:t>x</w:t>
      </w:r>
      <w:r>
        <w:rPr>
          <w:i/>
          <w:color w:val="000000"/>
          <w:sz w:val="24"/>
          <w:shd w:val="clear" w:color="auto" w:fill="FFFFFF"/>
          <w:vertAlign w:val="subscript"/>
          <w:lang w:val="en-US"/>
        </w:rPr>
        <w:t>i</w:t>
      </w:r>
      <w:r>
        <w:rPr>
          <w:color w:val="000000"/>
          <w:sz w:val="24"/>
          <w:shd w:val="clear" w:color="auto" w:fill="FFFFFF"/>
          <w:lang w:val="en-US"/>
        </w:rPr>
        <w:t xml:space="preserve"> </w:t>
      </w:r>
      <w:r>
        <w:rPr>
          <w:sz w:val="24"/>
          <w:lang w:val="en-US"/>
        </w:rPr>
        <w:t>–</w:t>
      </w:r>
      <w:r>
        <w:rPr>
          <w:color w:val="000000"/>
          <w:sz w:val="24"/>
          <w:shd w:val="clear" w:color="auto" w:fill="FFFFFF"/>
          <w:lang w:val="en-US"/>
        </w:rPr>
        <w:t xml:space="preserve"> </w:t>
      </w:r>
      <w:r>
        <w:rPr>
          <w:i/>
          <w:color w:val="000000"/>
          <w:sz w:val="24"/>
          <w:shd w:val="clear" w:color="auto" w:fill="FFFFFF"/>
          <w:lang w:val="en-US"/>
        </w:rPr>
        <w:t>x</w:t>
      </w:r>
      <w:r>
        <w:rPr>
          <w:i/>
          <w:color w:val="000000"/>
          <w:sz w:val="24"/>
          <w:shd w:val="clear" w:color="auto" w:fill="FFFFFF"/>
          <w:vertAlign w:val="subscript"/>
          <w:lang w:val="en-US"/>
        </w:rPr>
        <w:t>min</w:t>
      </w:r>
      <w:r>
        <w:rPr>
          <w:color w:val="000000"/>
          <w:sz w:val="24"/>
          <w:shd w:val="clear" w:color="auto" w:fill="FFFFFF"/>
          <w:lang w:val="en-US"/>
        </w:rPr>
        <w:t>) / (</w:t>
      </w:r>
      <w:r>
        <w:rPr>
          <w:i/>
          <w:color w:val="000000"/>
          <w:sz w:val="24"/>
          <w:shd w:val="clear" w:color="auto" w:fill="FFFFFF"/>
          <w:lang w:val="en-US"/>
        </w:rPr>
        <w:t>x</w:t>
      </w:r>
      <w:r>
        <w:rPr>
          <w:i/>
          <w:color w:val="000000"/>
          <w:sz w:val="24"/>
          <w:shd w:val="clear" w:color="auto" w:fill="FFFFFF"/>
          <w:vertAlign w:val="subscript"/>
          <w:lang w:val="en-US"/>
        </w:rPr>
        <w:t>max</w:t>
      </w:r>
      <w:r>
        <w:rPr>
          <w:color w:val="000000"/>
          <w:sz w:val="24"/>
          <w:shd w:val="clear" w:color="auto" w:fill="FFFFFF"/>
          <w:lang w:val="en-US"/>
        </w:rPr>
        <w:t xml:space="preserve"> </w:t>
      </w:r>
      <w:r>
        <w:rPr>
          <w:sz w:val="24"/>
          <w:lang w:val="en-US"/>
        </w:rPr>
        <w:t>–</w:t>
      </w:r>
      <w:r>
        <w:rPr>
          <w:color w:val="000000"/>
          <w:sz w:val="24"/>
          <w:shd w:val="clear" w:color="auto" w:fill="FFFFFF"/>
          <w:lang w:val="en-US"/>
        </w:rPr>
        <w:t xml:space="preserve"> </w:t>
      </w:r>
      <w:r>
        <w:rPr>
          <w:i/>
          <w:color w:val="000000"/>
          <w:sz w:val="24"/>
          <w:shd w:val="clear" w:color="auto" w:fill="FFFFFF"/>
          <w:lang w:val="en-US"/>
        </w:rPr>
        <w:t>x</w:t>
      </w:r>
      <w:r>
        <w:rPr>
          <w:i/>
          <w:color w:val="000000"/>
          <w:sz w:val="24"/>
          <w:shd w:val="clear" w:color="auto" w:fill="FFFFFF"/>
          <w:vertAlign w:val="subscript"/>
          <w:lang w:val="en-US"/>
        </w:rPr>
        <w:t>min</w:t>
      </w:r>
      <w:r>
        <w:rPr>
          <w:color w:val="000000"/>
          <w:sz w:val="24"/>
          <w:shd w:val="clear" w:color="auto" w:fill="FFFFFF"/>
          <w:lang w:val="en-US"/>
        </w:rPr>
        <w:t>),</w:t>
      </w:r>
    </w:p>
    <w:p w:rsidR="004908DA" w:rsidRDefault="00CF201D">
      <w:pPr>
        <w:pStyle w:val="a9"/>
        <w:spacing w:line="240" w:lineRule="auto"/>
        <w:ind w:firstLine="720"/>
        <w:rPr>
          <w:sz w:val="24"/>
          <w:szCs w:val="24"/>
        </w:rPr>
      </w:pPr>
      <w:r>
        <w:rPr>
          <w:sz w:val="24"/>
          <w:szCs w:val="24"/>
          <w:shd w:val="clear" w:color="auto" w:fill="FFFFFF"/>
        </w:rPr>
        <w:t xml:space="preserve">где </w:t>
      </w:r>
      <w:r>
        <w:rPr>
          <w:i/>
          <w:sz w:val="24"/>
          <w:szCs w:val="24"/>
          <w:shd w:val="clear" w:color="auto" w:fill="FFFFFF"/>
        </w:rPr>
        <w:t>x</w:t>
      </w:r>
      <w:r>
        <w:rPr>
          <w:i/>
          <w:sz w:val="24"/>
          <w:szCs w:val="24"/>
          <w:shd w:val="clear" w:color="auto" w:fill="FFFFFF"/>
          <w:vertAlign w:val="subscript"/>
        </w:rPr>
        <w:t>max</w:t>
      </w:r>
      <w:r>
        <w:rPr>
          <w:sz w:val="24"/>
          <w:szCs w:val="24"/>
        </w:rPr>
        <w:t xml:space="preserve"> –</w:t>
      </w:r>
      <w:r>
        <w:rPr>
          <w:sz w:val="24"/>
          <w:szCs w:val="24"/>
          <w:shd w:val="clear" w:color="auto" w:fill="FFFFFF"/>
        </w:rPr>
        <w:t xml:space="preserve"> максимально возможное значение входного вектора, </w:t>
      </w:r>
      <w:r>
        <w:rPr>
          <w:i/>
          <w:sz w:val="24"/>
          <w:szCs w:val="24"/>
          <w:shd w:val="clear" w:color="auto" w:fill="FFFFFF"/>
        </w:rPr>
        <w:t>x</w:t>
      </w:r>
      <w:r>
        <w:rPr>
          <w:i/>
          <w:sz w:val="24"/>
          <w:szCs w:val="24"/>
          <w:shd w:val="clear" w:color="auto" w:fill="FFFFFF"/>
          <w:vertAlign w:val="subscript"/>
        </w:rPr>
        <w:t>min</w:t>
      </w:r>
      <w:r>
        <w:rPr>
          <w:sz w:val="24"/>
          <w:szCs w:val="24"/>
          <w:shd w:val="clear" w:color="auto" w:fill="FFFFFF"/>
        </w:rPr>
        <w:t xml:space="preserve"> </w:t>
      </w:r>
      <w:r>
        <w:rPr>
          <w:sz w:val="24"/>
          <w:szCs w:val="24"/>
        </w:rPr>
        <w:t>–</w:t>
      </w:r>
      <w:r>
        <w:rPr>
          <w:sz w:val="24"/>
          <w:szCs w:val="24"/>
          <w:shd w:val="clear" w:color="auto" w:fill="FFFFFF"/>
        </w:rPr>
        <w:t xml:space="preserve"> минимально возможное значение входного вектора, </w:t>
      </w:r>
      <w:r>
        <w:rPr>
          <w:i/>
          <w:sz w:val="24"/>
          <w:szCs w:val="24"/>
          <w:shd w:val="clear" w:color="auto" w:fill="FFFFFF"/>
        </w:rPr>
        <w:t>x</w:t>
      </w:r>
      <w:r>
        <w:rPr>
          <w:i/>
          <w:sz w:val="24"/>
          <w:szCs w:val="24"/>
          <w:shd w:val="clear" w:color="auto" w:fill="FFFFFF"/>
          <w:vertAlign w:val="subscript"/>
        </w:rPr>
        <w:t xml:space="preserve">i </w:t>
      </w:r>
      <w:r>
        <w:rPr>
          <w:sz w:val="24"/>
          <w:szCs w:val="24"/>
        </w:rPr>
        <w:t xml:space="preserve">– </w:t>
      </w:r>
      <w:r>
        <w:rPr>
          <w:sz w:val="24"/>
          <w:szCs w:val="24"/>
          <w:shd w:val="clear" w:color="auto" w:fill="FFFFFF"/>
        </w:rPr>
        <w:t xml:space="preserve">текущее значение входного вектора, </w:t>
      </w:r>
      <w:r>
        <w:rPr>
          <w:i/>
          <w:sz w:val="24"/>
          <w:szCs w:val="24"/>
          <w:shd w:val="clear" w:color="auto" w:fill="FFFFFF"/>
          <w:lang w:val="en-US"/>
        </w:rPr>
        <w:t>X</w:t>
      </w:r>
      <w:r>
        <w:rPr>
          <w:i/>
          <w:sz w:val="24"/>
          <w:szCs w:val="24"/>
          <w:shd w:val="clear" w:color="auto" w:fill="FFFFFF"/>
          <w:vertAlign w:val="subscript"/>
        </w:rPr>
        <w:t xml:space="preserve">i </w:t>
      </w:r>
      <w:r>
        <w:rPr>
          <w:sz w:val="24"/>
          <w:szCs w:val="24"/>
          <w:shd w:val="clear" w:color="auto" w:fill="FFFFFF"/>
        </w:rPr>
        <w:t>– нормализованное значение входного вектора.</w:t>
      </w:r>
      <w:r>
        <w:rPr>
          <w:sz w:val="24"/>
          <w:szCs w:val="24"/>
        </w:rPr>
        <w:t xml:space="preserve"> Наилучшее состояние ДП соответствуют нулю, наихудшее – единице. Формула (2) позволяет по первым двум точкам строить прогнозную кривую работоспособности для любого ДП. Таким образом, выражение для оценки текущей работоспособности выглядит следующим образом</w:t>
      </w:r>
    </w:p>
    <w:p w:rsidR="004908DA" w:rsidRDefault="00C316C4">
      <w:pPr>
        <w:pStyle w:val="a9"/>
        <w:spacing w:line="240" w:lineRule="auto"/>
        <w:ind w:firstLine="720"/>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W</m:t>
              </m:r>
              <m:ctrlPr>
                <w:rPr>
                  <w:rFonts w:ascii="Cambria Math" w:hAnsi="Cambria Math"/>
                  <w:sz w:val="24"/>
                  <w:szCs w:val="24"/>
                </w:rPr>
              </m:ctrlPr>
            </m:e>
            <m:sub>
              <m:r>
                <w:rPr>
                  <w:rFonts w:ascii="Cambria Math" w:hAnsi="Cambria Math"/>
                  <w:sz w:val="24"/>
                  <w:szCs w:val="24"/>
                </w:rPr>
                <m:t xml:space="preserve">i </m:t>
              </m:r>
              <m:ctrlPr>
                <w:rPr>
                  <w:rFonts w:ascii="Cambria Math" w:hAnsi="Cambria Math"/>
                  <w:sz w:val="24"/>
                  <w:szCs w:val="24"/>
                </w:rPr>
              </m:ctrlP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ctrlPr>
                <w:rPr>
                  <w:rFonts w:ascii="Cambria Math" w:hAnsi="Cambria Math"/>
                  <w:sz w:val="24"/>
                  <w:szCs w:val="24"/>
                </w:rPr>
              </m:ctrlPr>
            </m:sub>
            <m:sup>
              <m:r>
                <w:rPr>
                  <w:rFonts w:ascii="Cambria Math" w:hAnsi="Cambria Math"/>
                  <w:sz w:val="24"/>
                  <w:szCs w:val="24"/>
                </w:rPr>
                <m:t>j</m:t>
              </m:r>
              <m:ctrlPr>
                <w:rPr>
                  <w:rFonts w:ascii="Cambria Math" w:hAnsi="Cambria Math"/>
                  <w:sz w:val="24"/>
                  <w:szCs w:val="24"/>
                </w:rPr>
              </m:ctrlPr>
            </m:sup>
            <m:e>
              <m:sSub>
                <m:sSubPr>
                  <m:ctrlPr>
                    <w:rPr>
                      <w:rFonts w:ascii="Cambria Math" w:hAnsi="Cambria Math"/>
                      <w:i/>
                      <w:sz w:val="24"/>
                      <w:szCs w:val="24"/>
                    </w:rPr>
                  </m:ctrlPr>
                </m:sSubPr>
                <m:e>
                  <m:r>
                    <w:rPr>
                      <w:rFonts w:ascii="Cambria Math" w:hAnsi="Cambria Math"/>
                      <w:sz w:val="24"/>
                      <w:szCs w:val="24"/>
                    </w:rPr>
                    <m:t>a</m:t>
                  </m:r>
                  <m:ctrlPr>
                    <w:rPr>
                      <w:rFonts w:ascii="Cambria Math" w:hAnsi="Cambria Math"/>
                      <w:sz w:val="24"/>
                      <w:szCs w:val="24"/>
                    </w:rPr>
                  </m:ctrlPr>
                </m:e>
                <m:sub>
                  <m:r>
                    <w:rPr>
                      <w:rFonts w:ascii="Cambria Math" w:hAnsi="Cambria Math"/>
                      <w:sz w:val="24"/>
                      <w:szCs w:val="24"/>
                    </w:rPr>
                    <m:t>i</m:t>
                  </m:r>
                  <m:ctrlPr>
                    <w:rPr>
                      <w:rFonts w:ascii="Cambria Math" w:hAnsi="Cambria Math"/>
                      <w:sz w:val="24"/>
                      <w:szCs w:val="24"/>
                    </w:rPr>
                  </m:ctrlPr>
                </m:sub>
              </m:sSub>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X</m:t>
                  </m:r>
                  <m:ctrlPr>
                    <w:rPr>
                      <w:rFonts w:ascii="Cambria Math" w:hAnsi="Cambria Math"/>
                      <w:sz w:val="24"/>
                      <w:szCs w:val="24"/>
                    </w:rPr>
                  </m:ctrlPr>
                </m:e>
                <m:sub>
                  <m:r>
                    <w:rPr>
                      <w:rFonts w:ascii="Cambria Math" w:hAnsi="Cambria Math"/>
                      <w:sz w:val="24"/>
                      <w:szCs w:val="24"/>
                    </w:rPr>
                    <m:t>i</m:t>
                  </m:r>
                  <m:ctrlPr>
                    <w:rPr>
                      <w:rFonts w:ascii="Cambria Math" w:hAnsi="Cambria Math"/>
                      <w:sz w:val="24"/>
                      <w:szCs w:val="24"/>
                    </w:rPr>
                  </m:ctrlPr>
                </m:sub>
              </m:sSub>
              <m:r>
                <w:rPr>
                  <w:rFonts w:ascii="Cambria Math" w:hAnsi="Cambria Math"/>
                  <w:sz w:val="24"/>
                  <w:szCs w:val="24"/>
                </w:rPr>
                <m:t>)</m:t>
              </m:r>
            </m:e>
          </m:nary>
          <m:r>
            <w:rPr>
              <w:rFonts w:ascii="Cambria Math" w:hAnsi="Cambria Math"/>
              <w:sz w:val="24"/>
              <w:szCs w:val="24"/>
            </w:rPr>
            <m:t>,</m:t>
          </m:r>
        </m:oMath>
      </m:oMathPara>
    </w:p>
    <w:p w:rsidR="004908DA" w:rsidRDefault="00CF201D">
      <w:pPr>
        <w:pStyle w:val="a8"/>
        <w:spacing w:line="240" w:lineRule="auto"/>
        <w:ind w:firstLine="720"/>
        <w:rPr>
          <w:sz w:val="24"/>
        </w:rPr>
      </w:pPr>
      <w:r>
        <w:rPr>
          <w:sz w:val="24"/>
        </w:rPr>
        <w:t xml:space="preserve">где </w:t>
      </w:r>
      <w:r>
        <w:rPr>
          <w:i/>
          <w:sz w:val="24"/>
          <w:lang w:val="en-US"/>
        </w:rPr>
        <w:t>W</w:t>
      </w:r>
      <w:r>
        <w:rPr>
          <w:i/>
          <w:sz w:val="24"/>
          <w:vertAlign w:val="subscript"/>
          <w:lang w:val="en-US"/>
        </w:rPr>
        <w:t>i</w:t>
      </w:r>
      <w:r>
        <w:rPr>
          <w:sz w:val="24"/>
        </w:rPr>
        <w:t xml:space="preserve"> – cтепень работоспособности в пределах 0 – 1, причём 0 – наихудшее, 1 – наилучшее состояние работоспособности,</w:t>
      </w:r>
      <w:r>
        <w:rPr>
          <w:i/>
          <w:sz w:val="24"/>
        </w:rPr>
        <w:t xml:space="preserve"> </w:t>
      </w:r>
      <w:r>
        <w:rPr>
          <w:i/>
          <w:sz w:val="24"/>
          <w:lang w:val="en-US"/>
        </w:rPr>
        <w:t>j</w:t>
      </w:r>
      <w:r>
        <w:rPr>
          <w:sz w:val="24"/>
        </w:rPr>
        <w:t xml:space="preserve"> –</w:t>
      </w:r>
      <w:r>
        <w:rPr>
          <w:b/>
          <w:sz w:val="24"/>
        </w:rPr>
        <w:t xml:space="preserve"> </w:t>
      </w:r>
      <w:r>
        <w:rPr>
          <w:sz w:val="24"/>
        </w:rPr>
        <w:t>число признаков.</w:t>
      </w:r>
    </w:p>
    <w:p w:rsidR="004908DA" w:rsidRDefault="00CF201D">
      <w:pPr>
        <w:pStyle w:val="a8"/>
        <w:spacing w:line="240" w:lineRule="auto"/>
        <w:ind w:firstLine="720"/>
        <w:rPr>
          <w:sz w:val="24"/>
        </w:rPr>
      </w:pPr>
      <w:r>
        <w:rPr>
          <w:sz w:val="24"/>
        </w:rPr>
        <w:t xml:space="preserve">Изменение состояния технического объекта во времени </w:t>
      </w:r>
      <w:r>
        <w:rPr>
          <w:i/>
          <w:sz w:val="24"/>
          <w:lang w:val="en-US"/>
        </w:rPr>
        <w:t></w:t>
      </w:r>
      <w:r>
        <w:rPr>
          <w:i/>
          <w:sz w:val="24"/>
        </w:rPr>
        <w:t xml:space="preserve"> </w:t>
      </w:r>
      <w:r>
        <w:rPr>
          <w:sz w:val="24"/>
        </w:rPr>
        <w:t>описывается выражением [12]</w:t>
      </w:r>
    </w:p>
    <w:p w:rsidR="004908DA" w:rsidRDefault="00CF201D">
      <w:pPr>
        <w:pStyle w:val="a8"/>
        <w:spacing w:line="240" w:lineRule="auto"/>
        <w:ind w:firstLine="720"/>
        <w:jc w:val="center"/>
        <w:rPr>
          <w:sz w:val="24"/>
        </w:rPr>
      </w:pPr>
      <w:r>
        <w:rPr>
          <w:i/>
          <w:sz w:val="24"/>
          <w:lang w:val="en-US"/>
        </w:rPr>
        <w:t>C</w:t>
      </w:r>
      <w:r>
        <w:rPr>
          <w:sz w:val="24"/>
        </w:rPr>
        <w:t>(</w:t>
      </w:r>
      <w:r>
        <w:rPr>
          <w:rFonts w:ascii="Symbol" w:hAnsi="Symbol"/>
          <w:i/>
          <w:sz w:val="24"/>
          <w:lang w:val="en-US"/>
        </w:rPr>
        <w:t></w:t>
      </w:r>
      <w:r>
        <w:rPr>
          <w:sz w:val="24"/>
        </w:rPr>
        <w:t xml:space="preserve">) = </w:t>
      </w:r>
      <w:r>
        <w:rPr>
          <w:i/>
          <w:sz w:val="24"/>
          <w:lang w:val="en-US"/>
        </w:rPr>
        <w:t>D</w:t>
      </w:r>
      <w:r>
        <w:rPr>
          <w:sz w:val="24"/>
        </w:rPr>
        <w:t>(</w:t>
      </w:r>
      <w:r>
        <w:rPr>
          <w:rFonts w:ascii="Symbol" w:hAnsi="Symbol"/>
          <w:i/>
          <w:sz w:val="24"/>
          <w:lang w:val="en-US"/>
        </w:rPr>
        <w:t></w:t>
      </w:r>
      <w:r>
        <w:rPr>
          <w:sz w:val="24"/>
        </w:rPr>
        <w:t>)+</w:t>
      </w:r>
      <w:r>
        <w:rPr>
          <w:i/>
          <w:sz w:val="24"/>
          <w:lang w:val="en-US"/>
        </w:rPr>
        <w:t>R</w:t>
      </w:r>
      <w:r>
        <w:rPr>
          <w:sz w:val="24"/>
        </w:rPr>
        <w:t>(</w:t>
      </w:r>
      <w:r>
        <w:rPr>
          <w:rFonts w:ascii="Symbol" w:hAnsi="Symbol"/>
          <w:i/>
          <w:sz w:val="24"/>
          <w:lang w:val="en-US"/>
        </w:rPr>
        <w:t></w:t>
      </w:r>
      <w:r>
        <w:rPr>
          <w:sz w:val="24"/>
        </w:rPr>
        <w:t>),</w:t>
      </w:r>
    </w:p>
    <w:p w:rsidR="004908DA" w:rsidRDefault="00CF201D">
      <w:pPr>
        <w:pStyle w:val="a8"/>
        <w:spacing w:line="240" w:lineRule="auto"/>
        <w:ind w:firstLine="720"/>
        <w:rPr>
          <w:sz w:val="24"/>
        </w:rPr>
      </w:pPr>
      <w:r>
        <w:rPr>
          <w:sz w:val="24"/>
        </w:rPr>
        <w:t xml:space="preserve">где </w:t>
      </w:r>
      <w:r>
        <w:rPr>
          <w:i/>
          <w:sz w:val="24"/>
          <w:lang w:val="en-US"/>
        </w:rPr>
        <w:t>D</w:t>
      </w:r>
      <w:r>
        <w:rPr>
          <w:sz w:val="24"/>
        </w:rPr>
        <w:t>(</w:t>
      </w:r>
      <w:r>
        <w:rPr>
          <w:rFonts w:ascii="Symbol" w:hAnsi="Symbol"/>
          <w:i/>
          <w:sz w:val="24"/>
          <w:lang w:val="en-US"/>
        </w:rPr>
        <w:t></w:t>
      </w:r>
      <w:r>
        <w:rPr>
          <w:sz w:val="24"/>
        </w:rPr>
        <w:t xml:space="preserve">) – детерминированная, а </w:t>
      </w:r>
      <w:r>
        <w:rPr>
          <w:i/>
          <w:sz w:val="24"/>
          <w:lang w:val="en-US"/>
        </w:rPr>
        <w:t>R</w:t>
      </w:r>
      <w:r>
        <w:rPr>
          <w:sz w:val="24"/>
        </w:rPr>
        <w:t>(</w:t>
      </w:r>
      <w:r>
        <w:rPr>
          <w:rFonts w:ascii="Symbol" w:hAnsi="Symbol"/>
          <w:i/>
          <w:sz w:val="24"/>
          <w:lang w:val="en-US"/>
        </w:rPr>
        <w:t></w:t>
      </w:r>
      <w:r>
        <w:rPr>
          <w:sz w:val="24"/>
        </w:rPr>
        <w:t xml:space="preserve">) – случайная составляющая процесса. Неприемлемое состояние ЭМ можно рассматривать при достижении </w:t>
      </w:r>
      <w:r>
        <w:rPr>
          <w:i/>
          <w:sz w:val="24"/>
          <w:lang w:val="en-US"/>
        </w:rPr>
        <w:t>C</w:t>
      </w:r>
      <w:r>
        <w:rPr>
          <w:sz w:val="24"/>
        </w:rPr>
        <w:t>(</w:t>
      </w:r>
      <w:r>
        <w:rPr>
          <w:rFonts w:ascii="Symbol" w:hAnsi="Symbol"/>
          <w:i/>
          <w:sz w:val="24"/>
          <w:lang w:val="en-US"/>
        </w:rPr>
        <w:t></w:t>
      </w:r>
      <w:r>
        <w:rPr>
          <w:sz w:val="24"/>
        </w:rPr>
        <w:t xml:space="preserve">) некоторой минимальной величины, которая является пороговым значением </w:t>
      </w:r>
      <w:r>
        <w:rPr>
          <w:i/>
          <w:sz w:val="24"/>
          <w:lang w:val="en-US"/>
        </w:rPr>
        <w:t>Th</w:t>
      </w:r>
      <w:r>
        <w:rPr>
          <w:sz w:val="24"/>
        </w:rPr>
        <w:t xml:space="preserve">, при котором эксплуатация объекта становится либо нецелесообразной по экономическим причинам, либо невозможной в силу выхода его строя. Диапазон изменения </w:t>
      </w:r>
      <w:r>
        <w:rPr>
          <w:i/>
          <w:sz w:val="24"/>
          <w:lang w:val="en-US"/>
        </w:rPr>
        <w:t>Th</w:t>
      </w:r>
      <w:r>
        <w:rPr>
          <w:sz w:val="24"/>
        </w:rPr>
        <w:t xml:space="preserve"> находится в пределах 0-1, причём нулю соответствует наилучшие условия эксплуатации, единице </w:t>
      </w:r>
      <w:r>
        <w:rPr>
          <w:sz w:val="24"/>
          <w:lang w:val="en-US"/>
        </w:rPr>
        <w:sym w:font="Symbol" w:char="F02D"/>
      </w:r>
      <w:r>
        <w:rPr>
          <w:sz w:val="24"/>
        </w:rPr>
        <w:t xml:space="preserve"> наихудшие. </w:t>
      </w:r>
    </w:p>
    <w:p w:rsidR="004908DA" w:rsidRDefault="00CF201D">
      <w:pPr>
        <w:pStyle w:val="a8"/>
        <w:spacing w:line="240" w:lineRule="auto"/>
        <w:ind w:firstLine="720"/>
        <w:rPr>
          <w:sz w:val="24"/>
        </w:rPr>
      </w:pPr>
      <w:r>
        <w:rPr>
          <w:sz w:val="24"/>
        </w:rPr>
        <w:t>Текущее значение состояния ЭМ</w:t>
      </w:r>
    </w:p>
    <w:p w:rsidR="004908DA" w:rsidRDefault="00CF201D">
      <w:pPr>
        <w:pStyle w:val="a8"/>
        <w:spacing w:line="240" w:lineRule="auto"/>
        <w:ind w:firstLine="720"/>
        <w:jc w:val="center"/>
        <w:rPr>
          <w:sz w:val="24"/>
        </w:rPr>
      </w:pPr>
      <w:r>
        <w:rPr>
          <w:sz w:val="24"/>
          <w:lang w:val="en-US"/>
        </w:rPr>
        <w:t>C</w:t>
      </w:r>
      <w:r>
        <w:rPr>
          <w:i/>
          <w:sz w:val="24"/>
          <w:vertAlign w:val="subscript"/>
          <w:lang w:val="en-US"/>
        </w:rPr>
        <w:t>i</w:t>
      </w:r>
      <w:r>
        <w:rPr>
          <w:sz w:val="24"/>
        </w:rPr>
        <w:t>=</w:t>
      </w:r>
      <w:r>
        <w:rPr>
          <w:i/>
          <w:sz w:val="24"/>
          <w:lang w:val="en-US"/>
        </w:rPr>
        <w:t>d</w:t>
      </w:r>
      <w:r>
        <w:rPr>
          <w:i/>
          <w:sz w:val="24"/>
          <w:vertAlign w:val="subscript"/>
          <w:lang w:val="en-US"/>
        </w:rPr>
        <w:t>i</w:t>
      </w:r>
      <w:r>
        <w:rPr>
          <w:sz w:val="24"/>
        </w:rPr>
        <w:t>+</w:t>
      </w:r>
      <w:r>
        <w:rPr>
          <w:i/>
          <w:sz w:val="24"/>
          <w:lang w:val="en-US"/>
        </w:rPr>
        <w:t>r</w:t>
      </w:r>
      <w:r>
        <w:rPr>
          <w:i/>
          <w:sz w:val="24"/>
          <w:vertAlign w:val="subscript"/>
          <w:lang w:val="en-US"/>
        </w:rPr>
        <w:t>i</w:t>
      </w:r>
      <w:r>
        <w:rPr>
          <w:sz w:val="24"/>
        </w:rPr>
        <w:t>.</w:t>
      </w:r>
    </w:p>
    <w:p w:rsidR="004908DA" w:rsidRDefault="00CF201D">
      <w:pPr>
        <w:pStyle w:val="a8"/>
        <w:spacing w:line="240" w:lineRule="auto"/>
        <w:ind w:firstLine="720"/>
        <w:rPr>
          <w:sz w:val="24"/>
        </w:rPr>
      </w:pPr>
      <w:r>
        <w:rPr>
          <w:sz w:val="24"/>
        </w:rPr>
        <w:t>Для одного ДП нормированного в пределах 0-1, конечное состояние ЭМ</w:t>
      </w:r>
    </w:p>
    <w:p w:rsidR="004908DA" w:rsidRDefault="00CF201D">
      <w:pPr>
        <w:pStyle w:val="a8"/>
        <w:spacing w:line="240" w:lineRule="auto"/>
        <w:ind w:firstLine="720"/>
        <w:jc w:val="center"/>
        <w:rPr>
          <w:sz w:val="24"/>
        </w:rPr>
      </w:pPr>
      <w:r>
        <w:rPr>
          <w:i/>
          <w:sz w:val="24"/>
          <w:lang w:val="en-US"/>
        </w:rPr>
        <w:t>C</w:t>
      </w:r>
      <w:r>
        <w:rPr>
          <w:i/>
          <w:sz w:val="24"/>
          <w:vertAlign w:val="subscript"/>
          <w:lang w:val="en-US"/>
        </w:rPr>
        <w:t>end</w:t>
      </w:r>
      <w:r>
        <w:rPr>
          <w:rFonts w:ascii="Symbol" w:hAnsi="Symbol"/>
          <w:sz w:val="24"/>
        </w:rPr>
        <w:t></w:t>
      </w:r>
      <w:r>
        <w:rPr>
          <w:rFonts w:ascii="Symbol" w:hAnsi="Symbol"/>
          <w:i/>
          <w:sz w:val="24"/>
          <w:lang w:val="en-US"/>
        </w:rPr>
        <w:t></w:t>
      </w:r>
      <w:r>
        <w:rPr>
          <w:sz w:val="24"/>
        </w:rPr>
        <w:t xml:space="preserve">) = </w:t>
      </w:r>
      <w:r>
        <w:rPr>
          <w:i/>
          <w:sz w:val="24"/>
          <w:lang w:val="en-US"/>
        </w:rPr>
        <w:t>D</w:t>
      </w:r>
      <w:r>
        <w:rPr>
          <w:i/>
          <w:sz w:val="24"/>
          <w:vertAlign w:val="subscript"/>
          <w:lang w:val="en-US"/>
        </w:rPr>
        <w:t>end</w:t>
      </w:r>
      <w:r>
        <w:rPr>
          <w:sz w:val="24"/>
        </w:rPr>
        <w:t xml:space="preserve"> (</w:t>
      </w:r>
      <w:r>
        <w:rPr>
          <w:rFonts w:ascii="Symbol" w:hAnsi="Symbol"/>
          <w:i/>
          <w:sz w:val="24"/>
          <w:lang w:val="en-US"/>
        </w:rPr>
        <w:t></w:t>
      </w:r>
      <w:r>
        <w:rPr>
          <w:sz w:val="24"/>
        </w:rPr>
        <w:t>)+</w:t>
      </w:r>
      <w:r>
        <w:rPr>
          <w:i/>
          <w:sz w:val="24"/>
          <w:lang w:val="en-US"/>
        </w:rPr>
        <w:t>R</w:t>
      </w:r>
      <w:r>
        <w:rPr>
          <w:i/>
          <w:sz w:val="24"/>
          <w:vertAlign w:val="subscript"/>
          <w:lang w:val="en-US"/>
        </w:rPr>
        <w:t>end</w:t>
      </w:r>
      <w:r>
        <w:rPr>
          <w:sz w:val="24"/>
        </w:rPr>
        <w:t>(</w:t>
      </w:r>
      <w:r>
        <w:rPr>
          <w:rFonts w:ascii="Symbol" w:hAnsi="Symbol"/>
          <w:i/>
          <w:sz w:val="24"/>
          <w:lang w:val="en-US"/>
        </w:rPr>
        <w:t></w:t>
      </w:r>
      <w:r>
        <w:rPr>
          <w:sz w:val="24"/>
        </w:rPr>
        <w:t xml:space="preserve">) </w:t>
      </w:r>
      <w:r>
        <w:rPr>
          <w:sz w:val="24"/>
          <w:lang w:val="en-US"/>
        </w:rPr>
        <w:sym w:font="Symbol" w:char="F02D"/>
      </w:r>
      <w:r>
        <w:rPr>
          <w:i/>
          <w:sz w:val="24"/>
          <w:lang w:val="en-US"/>
        </w:rPr>
        <w:t>Th</w:t>
      </w:r>
      <w:r>
        <w:rPr>
          <w:i/>
          <w:sz w:val="24"/>
        </w:rPr>
        <w:t>.</w:t>
      </w:r>
    </w:p>
    <w:p w:rsidR="004908DA" w:rsidRDefault="00CF201D">
      <w:pPr>
        <w:pStyle w:val="a8"/>
        <w:spacing w:line="240" w:lineRule="auto"/>
        <w:ind w:firstLine="720"/>
        <w:rPr>
          <w:sz w:val="24"/>
        </w:rPr>
      </w:pPr>
      <w:r>
        <w:rPr>
          <w:sz w:val="24"/>
        </w:rPr>
        <w:t xml:space="preserve">Для </w:t>
      </w:r>
      <w:r>
        <w:rPr>
          <w:i/>
          <w:sz w:val="24"/>
          <w:lang w:val="en-US"/>
        </w:rPr>
        <w:t>n</w:t>
      </w:r>
      <w:r>
        <w:rPr>
          <w:sz w:val="24"/>
        </w:rPr>
        <w:t xml:space="preserve"> диагностических показателей</w:t>
      </w:r>
    </w:p>
    <w:p w:rsidR="004908DA" w:rsidRDefault="00CF201D">
      <w:pPr>
        <w:pStyle w:val="a8"/>
        <w:spacing w:line="240" w:lineRule="auto"/>
        <w:ind w:firstLine="720"/>
        <w:jc w:val="center"/>
        <w:rPr>
          <w:sz w:val="24"/>
          <w:lang w:val="en-US"/>
        </w:rPr>
      </w:pPr>
      <w:r>
        <w:rPr>
          <w:i/>
          <w:sz w:val="24"/>
          <w:lang w:val="en-US"/>
        </w:rPr>
        <w:t>C</w:t>
      </w:r>
      <w:r>
        <w:rPr>
          <w:i/>
          <w:sz w:val="24"/>
          <w:vertAlign w:val="subscript"/>
          <w:lang w:val="en-US"/>
        </w:rPr>
        <w:t>end</w:t>
      </w:r>
      <w:r>
        <w:rPr>
          <w:sz w:val="24"/>
          <w:lang w:val="en-US"/>
        </w:rPr>
        <w:t>(</w:t>
      </w:r>
      <w:r>
        <w:rPr>
          <w:rFonts w:ascii="Symbol" w:hAnsi="Symbol"/>
          <w:i/>
          <w:sz w:val="24"/>
          <w:lang w:val="en-US"/>
        </w:rPr>
        <w:t></w:t>
      </w:r>
      <w:r>
        <w:rPr>
          <w:sz w:val="24"/>
          <w:lang w:val="en-US"/>
        </w:rPr>
        <w:t>) = (</w:t>
      </w:r>
      <w:r>
        <w:rPr>
          <w:i/>
          <w:sz w:val="24"/>
          <w:lang w:val="en-US"/>
        </w:rPr>
        <w:t>D</w:t>
      </w:r>
      <w:r>
        <w:rPr>
          <w:i/>
          <w:sz w:val="24"/>
          <w:vertAlign w:val="subscript"/>
          <w:lang w:val="en-US"/>
        </w:rPr>
        <w:t>end</w:t>
      </w:r>
      <w:r>
        <w:rPr>
          <w:sz w:val="24"/>
          <w:lang w:val="en-US"/>
        </w:rPr>
        <w:t xml:space="preserve"> (</w:t>
      </w:r>
      <w:r>
        <w:rPr>
          <w:rFonts w:ascii="Symbol" w:hAnsi="Symbol"/>
          <w:i/>
          <w:sz w:val="24"/>
          <w:lang w:val="en-US"/>
        </w:rPr>
        <w:t></w:t>
      </w:r>
      <w:r>
        <w:rPr>
          <w:sz w:val="24"/>
          <w:lang w:val="en-US"/>
        </w:rPr>
        <w:t>)+</w:t>
      </w:r>
      <w:r>
        <w:rPr>
          <w:i/>
          <w:sz w:val="24"/>
          <w:lang w:val="en-US"/>
        </w:rPr>
        <w:t>R</w:t>
      </w:r>
      <w:r>
        <w:rPr>
          <w:i/>
          <w:sz w:val="24"/>
          <w:vertAlign w:val="subscript"/>
          <w:lang w:val="en-US"/>
        </w:rPr>
        <w:t>end</w:t>
      </w:r>
      <w:r>
        <w:rPr>
          <w:sz w:val="24"/>
          <w:lang w:val="en-US"/>
        </w:rPr>
        <w:t xml:space="preserve"> (</w:t>
      </w:r>
      <w:r>
        <w:rPr>
          <w:rFonts w:ascii="Symbol" w:hAnsi="Symbol"/>
          <w:i/>
          <w:sz w:val="24"/>
          <w:lang w:val="en-US"/>
        </w:rPr>
        <w:t></w:t>
      </w:r>
      <w:r>
        <w:rPr>
          <w:sz w:val="24"/>
          <w:lang w:val="en-US"/>
        </w:rPr>
        <w:t>))/</w:t>
      </w:r>
      <w:r>
        <w:rPr>
          <w:i/>
          <w:sz w:val="24"/>
          <w:lang w:val="en-US"/>
        </w:rPr>
        <w:t>n</w:t>
      </w:r>
      <w:r>
        <w:rPr>
          <w:sz w:val="24"/>
          <w:lang w:val="en-US"/>
        </w:rPr>
        <w:t xml:space="preserve"> </w:t>
      </w:r>
      <w:r>
        <w:rPr>
          <w:sz w:val="24"/>
          <w:lang w:val="en-US"/>
        </w:rPr>
        <w:sym w:font="Symbol" w:char="F02D"/>
      </w:r>
      <w:r>
        <w:rPr>
          <w:i/>
          <w:sz w:val="24"/>
          <w:lang w:val="en-US"/>
        </w:rPr>
        <w:t>Th</w:t>
      </w:r>
      <w:r>
        <w:rPr>
          <w:sz w:val="24"/>
          <w:lang w:val="en-US"/>
        </w:rPr>
        <w:t>.</w:t>
      </w:r>
    </w:p>
    <w:p w:rsidR="004908DA" w:rsidRDefault="00CF201D">
      <w:pPr>
        <w:pStyle w:val="a8"/>
        <w:spacing w:line="240" w:lineRule="auto"/>
        <w:ind w:firstLine="720"/>
        <w:rPr>
          <w:sz w:val="24"/>
        </w:rPr>
      </w:pPr>
      <w:r>
        <w:rPr>
          <w:sz w:val="24"/>
        </w:rPr>
        <w:t xml:space="preserve">Начальное значение ДП устанавливается случайным образом, обусловленное незнанием стартовых условий </w:t>
      </w:r>
    </w:p>
    <w:p w:rsidR="004908DA" w:rsidRDefault="00CF201D">
      <w:pPr>
        <w:pStyle w:val="a8"/>
        <w:spacing w:line="240" w:lineRule="auto"/>
        <w:ind w:firstLine="720"/>
        <w:jc w:val="center"/>
        <w:rPr>
          <w:sz w:val="24"/>
        </w:rPr>
      </w:pPr>
      <w:r>
        <w:rPr>
          <w:i/>
          <w:sz w:val="24"/>
          <w:lang w:val="en-US"/>
        </w:rPr>
        <w:t>C</w:t>
      </w:r>
      <w:r>
        <w:rPr>
          <w:i/>
          <w:sz w:val="24"/>
          <w:vertAlign w:val="subscript"/>
          <w:lang w:val="en-US"/>
        </w:rPr>
        <w:t>str</w:t>
      </w:r>
      <w:r>
        <w:rPr>
          <w:sz w:val="24"/>
        </w:rPr>
        <w:t>=</w:t>
      </w:r>
      <w:r>
        <w:rPr>
          <w:i/>
          <w:sz w:val="24"/>
          <w:lang w:val="en-US"/>
        </w:rPr>
        <w:t>Rand</w:t>
      </w:r>
      <w:r>
        <w:rPr>
          <w:sz w:val="24"/>
        </w:rPr>
        <w:t>.</w:t>
      </w:r>
    </w:p>
    <w:p w:rsidR="004908DA" w:rsidRDefault="00CF201D">
      <w:pPr>
        <w:pStyle w:val="a8"/>
        <w:spacing w:line="240" w:lineRule="auto"/>
        <w:ind w:firstLine="720"/>
        <w:rPr>
          <w:sz w:val="24"/>
        </w:rPr>
      </w:pPr>
      <w:r>
        <w:rPr>
          <w:sz w:val="24"/>
        </w:rPr>
        <w:t>Таким образом, остаточный ресурс изделия в целом определяется как разница между предельным и текущим значением времени (рисунок 1)</w:t>
      </w:r>
    </w:p>
    <w:p w:rsidR="004908DA" w:rsidRDefault="00CF201D">
      <w:pPr>
        <w:pStyle w:val="a8"/>
        <w:spacing w:line="240" w:lineRule="auto"/>
        <w:ind w:firstLine="720"/>
        <w:jc w:val="center"/>
        <w:rPr>
          <w:i/>
          <w:sz w:val="24"/>
          <w:vertAlign w:val="subscript"/>
        </w:rPr>
      </w:pPr>
      <w:r>
        <w:rPr>
          <w:i/>
          <w:sz w:val="24"/>
          <w:lang w:val="en-US"/>
        </w:rPr>
        <w:t></w:t>
      </w:r>
      <w:r>
        <w:rPr>
          <w:rFonts w:ascii="Symbol" w:hAnsi="Symbol"/>
          <w:i/>
          <w:sz w:val="24"/>
          <w:lang w:val="en-US"/>
        </w:rPr>
        <w:t></w:t>
      </w:r>
      <w:r>
        <w:rPr>
          <w:i/>
          <w:sz w:val="24"/>
          <w:vertAlign w:val="subscript"/>
        </w:rPr>
        <w:t>res</w:t>
      </w:r>
      <w:r>
        <w:rPr>
          <w:rFonts w:ascii="Symbol" w:hAnsi="Symbol"/>
          <w:i/>
          <w:sz w:val="24"/>
        </w:rPr>
        <w:t></w:t>
      </w:r>
      <w:r>
        <w:rPr>
          <w:rFonts w:ascii="Symbol" w:hAnsi="Symbol"/>
          <w:i/>
          <w:sz w:val="24"/>
        </w:rPr>
        <w:t></w:t>
      </w:r>
      <w:r>
        <w:rPr>
          <w:rFonts w:ascii="Symbol" w:hAnsi="Symbol"/>
          <w:i/>
          <w:sz w:val="24"/>
          <w:lang w:val="en-US"/>
        </w:rPr>
        <w:t></w:t>
      </w:r>
      <w:r>
        <w:rPr>
          <w:i/>
          <w:sz w:val="24"/>
          <w:vertAlign w:val="subscript"/>
          <w:lang w:val="en-US"/>
        </w:rPr>
        <w:t>end</w:t>
      </w:r>
      <w:r>
        <w:rPr>
          <w:sz w:val="24"/>
          <w:lang w:val="en-US"/>
        </w:rPr>
        <w:sym w:font="Symbol" w:char="F02D"/>
      </w:r>
      <w:r>
        <w:rPr>
          <w:rFonts w:ascii="Symbol" w:hAnsi="Symbol"/>
          <w:i/>
          <w:sz w:val="24"/>
          <w:lang w:val="en-US"/>
        </w:rPr>
        <w:t></w:t>
      </w:r>
      <w:r>
        <w:rPr>
          <w:i/>
          <w:sz w:val="24"/>
          <w:vertAlign w:val="subscript"/>
          <w:lang w:val="en-US"/>
        </w:rPr>
        <w:t>i</w:t>
      </w:r>
      <w:r>
        <w:rPr>
          <w:sz w:val="24"/>
        </w:rPr>
        <w:t>.</w:t>
      </w:r>
    </w:p>
    <w:p w:rsidR="004908DA" w:rsidRDefault="00CF201D">
      <w:pPr>
        <w:pStyle w:val="1"/>
        <w:numPr>
          <w:ilvl w:val="0"/>
          <w:numId w:val="0"/>
        </w:numPr>
        <w:spacing w:before="120" w:after="0" w:line="240" w:lineRule="auto"/>
        <w:ind w:firstLine="720"/>
        <w:rPr>
          <w:rFonts w:ascii="Times New Roman" w:eastAsia="MS Mincho" w:hAnsi="Times New Roman"/>
          <w:b w:val="0"/>
          <w:smallCaps/>
          <w:sz w:val="24"/>
          <w:szCs w:val="24"/>
          <w:lang w:val="ru-RU"/>
        </w:rPr>
      </w:pPr>
      <w:r>
        <w:rPr>
          <w:rFonts w:ascii="Times New Roman" w:eastAsia="MS Mincho" w:hAnsi="Times New Roman"/>
          <w:b w:val="0"/>
          <w:smallCaps/>
          <w:sz w:val="24"/>
          <w:szCs w:val="24"/>
          <w:lang w:val="ru-RU"/>
        </w:rPr>
        <w:t>Практическая реализация</w:t>
      </w:r>
    </w:p>
    <w:p w:rsidR="004908DA" w:rsidRDefault="00CF201D">
      <w:pPr>
        <w:pStyle w:val="a8"/>
        <w:spacing w:line="240" w:lineRule="auto"/>
        <w:ind w:firstLine="720"/>
        <w:rPr>
          <w:sz w:val="24"/>
        </w:rPr>
      </w:pPr>
      <w:r>
        <w:rPr>
          <w:sz w:val="24"/>
        </w:rPr>
        <w:t xml:space="preserve">Данные диагностируемого объекта поступают с датчиков, нормализуются и обрабатываются тремя алгоритмами, реализованными в </w:t>
      </w:r>
      <w:r>
        <w:rPr>
          <w:sz w:val="24"/>
          <w:lang w:val="en-US"/>
        </w:rPr>
        <w:t>SciLab</w:t>
      </w:r>
      <w:r>
        <w:rPr>
          <w:sz w:val="24"/>
        </w:rPr>
        <w:t xml:space="preserve"> [13, 14]. Кривые изменения состояния выбираются из базы прогнозных данных, приведённых в таблице 2.</w:t>
      </w:r>
    </w:p>
    <w:p w:rsidR="004908DA" w:rsidRDefault="00CF201D">
      <w:pPr>
        <w:pStyle w:val="aa"/>
        <w:spacing w:line="240" w:lineRule="auto"/>
        <w:ind w:firstLine="720"/>
      </w:pPr>
      <w:r>
        <w:t>Таблица 2 - Прогнозные кривые</w:t>
      </w:r>
    </w:p>
    <w:tbl>
      <w:tblPr>
        <w:tblW w:w="6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1314"/>
        <w:gridCol w:w="5200"/>
      </w:tblGrid>
      <w:tr w:rsidR="004908DA">
        <w:trPr>
          <w:jc w:val="center"/>
        </w:trPr>
        <w:tc>
          <w:tcPr>
            <w:tcW w:w="436" w:type="dxa"/>
            <w:shd w:val="clear" w:color="auto" w:fill="auto"/>
          </w:tcPr>
          <w:p w:rsidR="004908DA" w:rsidRDefault="004908DA">
            <w:pPr>
              <w:spacing w:line="240" w:lineRule="auto"/>
              <w:jc w:val="both"/>
              <w:rPr>
                <w:bCs/>
                <w:sz w:val="22"/>
                <w:szCs w:val="22"/>
                <w:lang w:val="ru-RU"/>
              </w:rPr>
            </w:pPr>
          </w:p>
        </w:tc>
        <w:tc>
          <w:tcPr>
            <w:tcW w:w="1314" w:type="dxa"/>
            <w:shd w:val="clear" w:color="auto" w:fill="auto"/>
          </w:tcPr>
          <w:p w:rsidR="004908DA" w:rsidRDefault="00CF201D">
            <w:pPr>
              <w:spacing w:line="240" w:lineRule="auto"/>
              <w:rPr>
                <w:bCs/>
                <w:sz w:val="22"/>
                <w:szCs w:val="22"/>
              </w:rPr>
            </w:pPr>
            <w:r>
              <w:rPr>
                <w:bCs/>
                <w:sz w:val="22"/>
                <w:szCs w:val="22"/>
              </w:rPr>
              <w:t>Вид кривой</w:t>
            </w:r>
          </w:p>
        </w:tc>
        <w:tc>
          <w:tcPr>
            <w:tcW w:w="5200" w:type="dxa"/>
            <w:shd w:val="clear" w:color="auto" w:fill="auto"/>
          </w:tcPr>
          <w:p w:rsidR="004908DA" w:rsidRDefault="00CF201D">
            <w:pPr>
              <w:spacing w:line="240" w:lineRule="auto"/>
              <w:rPr>
                <w:bCs/>
                <w:sz w:val="22"/>
                <w:szCs w:val="22"/>
              </w:rPr>
            </w:pPr>
            <w:r>
              <w:rPr>
                <w:bCs/>
                <w:sz w:val="22"/>
                <w:szCs w:val="22"/>
              </w:rPr>
              <w:t>Прогноз изменения</w:t>
            </w:r>
          </w:p>
        </w:tc>
      </w:tr>
      <w:tr w:rsidR="004908DA">
        <w:trPr>
          <w:jc w:val="center"/>
        </w:trPr>
        <w:tc>
          <w:tcPr>
            <w:tcW w:w="436" w:type="dxa"/>
            <w:shd w:val="clear" w:color="auto" w:fill="auto"/>
          </w:tcPr>
          <w:p w:rsidR="004908DA" w:rsidRDefault="00CF201D">
            <w:pPr>
              <w:spacing w:line="240" w:lineRule="auto"/>
              <w:jc w:val="both"/>
              <w:rPr>
                <w:bCs/>
                <w:sz w:val="22"/>
                <w:szCs w:val="22"/>
              </w:rPr>
            </w:pPr>
            <w:r>
              <w:rPr>
                <w:bCs/>
                <w:sz w:val="22"/>
                <w:szCs w:val="22"/>
              </w:rPr>
              <w:t>1</w:t>
            </w:r>
          </w:p>
        </w:tc>
        <w:tc>
          <w:tcPr>
            <w:tcW w:w="1314" w:type="dxa"/>
            <w:shd w:val="clear" w:color="auto" w:fill="auto"/>
          </w:tcPr>
          <w:p w:rsidR="004908DA" w:rsidRDefault="00CF201D">
            <w:pPr>
              <w:spacing w:line="240" w:lineRule="auto"/>
              <w:rPr>
                <w:bCs/>
                <w:sz w:val="22"/>
                <w:szCs w:val="22"/>
              </w:rPr>
            </w:pPr>
            <w:r>
              <w:rPr>
                <w:bCs/>
                <w:i/>
                <w:sz w:val="22"/>
                <w:szCs w:val="22"/>
              </w:rPr>
              <w:t>y</w:t>
            </w:r>
            <w:r>
              <w:rPr>
                <w:bCs/>
                <w:sz w:val="22"/>
                <w:szCs w:val="22"/>
              </w:rPr>
              <w:t>=1</w:t>
            </w:r>
            <w:r>
              <w:rPr>
                <w:bCs/>
                <w:sz w:val="22"/>
                <w:szCs w:val="22"/>
              </w:rPr>
              <w:sym w:font="Symbol" w:char="F02D"/>
            </w:r>
            <w:r>
              <w:rPr>
                <w:bCs/>
                <w:i/>
                <w:sz w:val="22"/>
                <w:szCs w:val="22"/>
              </w:rPr>
              <w:t>x</w:t>
            </w:r>
          </w:p>
        </w:tc>
        <w:tc>
          <w:tcPr>
            <w:tcW w:w="5200" w:type="dxa"/>
            <w:shd w:val="clear" w:color="auto" w:fill="auto"/>
          </w:tcPr>
          <w:p w:rsidR="004908DA" w:rsidRDefault="00CF201D">
            <w:pPr>
              <w:spacing w:line="240" w:lineRule="auto"/>
              <w:rPr>
                <w:bCs/>
                <w:sz w:val="22"/>
                <w:szCs w:val="22"/>
              </w:rPr>
            </w:pPr>
            <w:r>
              <w:rPr>
                <w:bCs/>
                <w:sz w:val="22"/>
                <w:szCs w:val="22"/>
              </w:rPr>
              <w:t>«Нормальное» ухудшение</w:t>
            </w:r>
          </w:p>
        </w:tc>
      </w:tr>
      <w:tr w:rsidR="004908DA" w:rsidRPr="002F6CE5">
        <w:trPr>
          <w:jc w:val="center"/>
        </w:trPr>
        <w:tc>
          <w:tcPr>
            <w:tcW w:w="436" w:type="dxa"/>
            <w:shd w:val="clear" w:color="auto" w:fill="auto"/>
          </w:tcPr>
          <w:p w:rsidR="004908DA" w:rsidRDefault="00CF201D">
            <w:pPr>
              <w:spacing w:line="240" w:lineRule="auto"/>
              <w:jc w:val="both"/>
              <w:rPr>
                <w:bCs/>
                <w:sz w:val="22"/>
                <w:szCs w:val="22"/>
              </w:rPr>
            </w:pPr>
            <w:r>
              <w:rPr>
                <w:bCs/>
                <w:sz w:val="22"/>
                <w:szCs w:val="22"/>
              </w:rPr>
              <w:t>2</w:t>
            </w:r>
          </w:p>
        </w:tc>
        <w:tc>
          <w:tcPr>
            <w:tcW w:w="1314" w:type="dxa"/>
            <w:shd w:val="clear" w:color="auto" w:fill="auto"/>
          </w:tcPr>
          <w:p w:rsidR="004908DA" w:rsidRDefault="00CF201D">
            <w:pPr>
              <w:spacing w:line="240" w:lineRule="auto"/>
              <w:rPr>
                <w:bCs/>
                <w:sz w:val="22"/>
                <w:szCs w:val="22"/>
              </w:rPr>
            </w:pPr>
            <w:r>
              <w:rPr>
                <w:bCs/>
                <w:i/>
                <w:sz w:val="22"/>
                <w:szCs w:val="22"/>
              </w:rPr>
              <w:t>y</w:t>
            </w:r>
            <w:r>
              <w:rPr>
                <w:bCs/>
                <w:sz w:val="22"/>
                <w:szCs w:val="22"/>
              </w:rPr>
              <w:t>=1</w:t>
            </w:r>
            <w:r>
              <w:rPr>
                <w:bCs/>
                <w:sz w:val="22"/>
                <w:szCs w:val="22"/>
              </w:rPr>
              <w:sym w:font="Symbol" w:char="F02D"/>
            </w:r>
            <w:r>
              <w:rPr>
                <w:bCs/>
                <w:i/>
                <w:sz w:val="22"/>
                <w:szCs w:val="22"/>
              </w:rPr>
              <w:t>x</w:t>
            </w:r>
            <w:r>
              <w:rPr>
                <w:bCs/>
                <w:sz w:val="22"/>
                <w:szCs w:val="22"/>
                <w:vertAlign w:val="superscript"/>
              </w:rPr>
              <w:t>2</w:t>
            </w:r>
          </w:p>
        </w:tc>
        <w:tc>
          <w:tcPr>
            <w:tcW w:w="5200" w:type="dxa"/>
            <w:shd w:val="clear" w:color="auto" w:fill="auto"/>
          </w:tcPr>
          <w:p w:rsidR="004908DA" w:rsidRDefault="00CF201D">
            <w:pPr>
              <w:spacing w:line="240" w:lineRule="auto"/>
              <w:rPr>
                <w:bCs/>
                <w:sz w:val="22"/>
                <w:szCs w:val="22"/>
                <w:lang w:val="ru-RU"/>
              </w:rPr>
            </w:pPr>
            <w:r>
              <w:rPr>
                <w:bCs/>
                <w:sz w:val="22"/>
                <w:szCs w:val="22"/>
                <w:lang w:val="ru-RU"/>
              </w:rPr>
              <w:t>Плавное ухудшение в начале, резкое в конце</w:t>
            </w:r>
          </w:p>
        </w:tc>
      </w:tr>
      <w:tr w:rsidR="004908DA" w:rsidRPr="002F6CE5">
        <w:trPr>
          <w:jc w:val="center"/>
        </w:trPr>
        <w:tc>
          <w:tcPr>
            <w:tcW w:w="436" w:type="dxa"/>
            <w:shd w:val="clear" w:color="auto" w:fill="auto"/>
          </w:tcPr>
          <w:p w:rsidR="004908DA" w:rsidRDefault="00CF201D">
            <w:pPr>
              <w:spacing w:line="240" w:lineRule="auto"/>
              <w:jc w:val="both"/>
              <w:rPr>
                <w:bCs/>
                <w:sz w:val="22"/>
                <w:szCs w:val="22"/>
              </w:rPr>
            </w:pPr>
            <w:r>
              <w:rPr>
                <w:bCs/>
                <w:sz w:val="22"/>
                <w:szCs w:val="22"/>
              </w:rPr>
              <w:t>3</w:t>
            </w:r>
          </w:p>
        </w:tc>
        <w:tc>
          <w:tcPr>
            <w:tcW w:w="1314" w:type="dxa"/>
            <w:shd w:val="clear" w:color="auto" w:fill="auto"/>
          </w:tcPr>
          <w:p w:rsidR="004908DA" w:rsidRDefault="00CF201D">
            <w:pPr>
              <w:spacing w:line="240" w:lineRule="auto"/>
              <w:rPr>
                <w:bCs/>
                <w:sz w:val="22"/>
                <w:szCs w:val="22"/>
              </w:rPr>
            </w:pPr>
            <w:r>
              <w:rPr>
                <w:bCs/>
                <w:i/>
                <w:sz w:val="22"/>
                <w:szCs w:val="22"/>
              </w:rPr>
              <w:t>y</w:t>
            </w:r>
            <w:r>
              <w:rPr>
                <w:bCs/>
                <w:sz w:val="22"/>
                <w:szCs w:val="22"/>
              </w:rPr>
              <w:t>=1</w:t>
            </w:r>
            <w:r>
              <w:rPr>
                <w:bCs/>
                <w:sz w:val="22"/>
                <w:szCs w:val="22"/>
              </w:rPr>
              <w:sym w:font="Symbol" w:char="F02D"/>
            </w:r>
            <w:r>
              <w:rPr>
                <w:bCs/>
                <w:i/>
                <w:sz w:val="22"/>
                <w:szCs w:val="22"/>
              </w:rPr>
              <w:t>x</w:t>
            </w:r>
            <w:r>
              <w:rPr>
                <w:bCs/>
                <w:sz w:val="22"/>
                <w:szCs w:val="22"/>
                <w:vertAlign w:val="superscript"/>
              </w:rPr>
              <w:t>3</w:t>
            </w:r>
          </w:p>
        </w:tc>
        <w:tc>
          <w:tcPr>
            <w:tcW w:w="5200" w:type="dxa"/>
            <w:shd w:val="clear" w:color="auto" w:fill="auto"/>
          </w:tcPr>
          <w:p w:rsidR="004908DA" w:rsidRDefault="00CF201D">
            <w:pPr>
              <w:spacing w:line="240" w:lineRule="auto"/>
              <w:rPr>
                <w:bCs/>
                <w:sz w:val="22"/>
                <w:szCs w:val="22"/>
                <w:lang w:val="ru-RU"/>
              </w:rPr>
            </w:pPr>
            <w:r>
              <w:rPr>
                <w:bCs/>
                <w:sz w:val="22"/>
                <w:szCs w:val="22"/>
                <w:lang w:val="ru-RU"/>
              </w:rPr>
              <w:t>Плавное ухудшение в начале, очень резкое в конце</w:t>
            </w:r>
          </w:p>
        </w:tc>
      </w:tr>
      <w:tr w:rsidR="004908DA" w:rsidRPr="002F6CE5">
        <w:trPr>
          <w:jc w:val="center"/>
        </w:trPr>
        <w:tc>
          <w:tcPr>
            <w:tcW w:w="436" w:type="dxa"/>
            <w:shd w:val="clear" w:color="auto" w:fill="auto"/>
          </w:tcPr>
          <w:p w:rsidR="004908DA" w:rsidRDefault="00CF201D">
            <w:pPr>
              <w:spacing w:line="240" w:lineRule="auto"/>
              <w:jc w:val="both"/>
              <w:rPr>
                <w:bCs/>
                <w:sz w:val="22"/>
                <w:szCs w:val="22"/>
              </w:rPr>
            </w:pPr>
            <w:r>
              <w:rPr>
                <w:bCs/>
                <w:sz w:val="22"/>
                <w:szCs w:val="22"/>
              </w:rPr>
              <w:t>4</w:t>
            </w:r>
          </w:p>
        </w:tc>
        <w:tc>
          <w:tcPr>
            <w:tcW w:w="1314" w:type="dxa"/>
            <w:shd w:val="clear" w:color="auto" w:fill="auto"/>
          </w:tcPr>
          <w:p w:rsidR="004908DA" w:rsidRDefault="00CF201D">
            <w:pPr>
              <w:spacing w:line="240" w:lineRule="auto"/>
              <w:rPr>
                <w:bCs/>
                <w:sz w:val="22"/>
                <w:szCs w:val="22"/>
              </w:rPr>
            </w:pPr>
            <w:r>
              <w:rPr>
                <w:bCs/>
                <w:i/>
                <w:sz w:val="22"/>
                <w:szCs w:val="22"/>
              </w:rPr>
              <w:t>y</w:t>
            </w:r>
            <w:r>
              <w:rPr>
                <w:bCs/>
                <w:sz w:val="22"/>
                <w:szCs w:val="22"/>
              </w:rPr>
              <w:t>=1</w:t>
            </w:r>
            <w:r>
              <w:rPr>
                <w:bCs/>
                <w:sz w:val="22"/>
                <w:szCs w:val="22"/>
              </w:rPr>
              <w:sym w:font="Symbol" w:char="F02D"/>
            </w:r>
            <w:r>
              <w:rPr>
                <w:bCs/>
                <w:i/>
                <w:sz w:val="22"/>
                <w:szCs w:val="22"/>
              </w:rPr>
              <w:t>x</w:t>
            </w:r>
            <w:r>
              <w:rPr>
                <w:bCs/>
                <w:sz w:val="22"/>
                <w:szCs w:val="22"/>
                <w:vertAlign w:val="superscript"/>
              </w:rPr>
              <w:t>1/2</w:t>
            </w:r>
          </w:p>
        </w:tc>
        <w:tc>
          <w:tcPr>
            <w:tcW w:w="5200" w:type="dxa"/>
            <w:shd w:val="clear" w:color="auto" w:fill="auto"/>
          </w:tcPr>
          <w:p w:rsidR="004908DA" w:rsidRDefault="00CF201D">
            <w:pPr>
              <w:spacing w:line="240" w:lineRule="auto"/>
              <w:rPr>
                <w:bCs/>
                <w:sz w:val="22"/>
                <w:szCs w:val="22"/>
                <w:lang w:val="ru-RU"/>
              </w:rPr>
            </w:pPr>
            <w:r>
              <w:rPr>
                <w:bCs/>
                <w:sz w:val="22"/>
                <w:szCs w:val="22"/>
                <w:lang w:val="ru-RU"/>
              </w:rPr>
              <w:t>Резкое ухудшение в начале, плавное в конце</w:t>
            </w:r>
          </w:p>
        </w:tc>
      </w:tr>
      <w:tr w:rsidR="004908DA" w:rsidRPr="002F6CE5">
        <w:trPr>
          <w:jc w:val="center"/>
        </w:trPr>
        <w:tc>
          <w:tcPr>
            <w:tcW w:w="436" w:type="dxa"/>
            <w:shd w:val="clear" w:color="auto" w:fill="auto"/>
          </w:tcPr>
          <w:p w:rsidR="004908DA" w:rsidRDefault="00CF201D">
            <w:pPr>
              <w:spacing w:line="240" w:lineRule="auto"/>
              <w:jc w:val="both"/>
              <w:rPr>
                <w:bCs/>
                <w:sz w:val="22"/>
                <w:szCs w:val="22"/>
              </w:rPr>
            </w:pPr>
            <w:r>
              <w:rPr>
                <w:bCs/>
                <w:sz w:val="22"/>
                <w:szCs w:val="22"/>
              </w:rPr>
              <w:lastRenderedPageBreak/>
              <w:t>5</w:t>
            </w:r>
          </w:p>
        </w:tc>
        <w:tc>
          <w:tcPr>
            <w:tcW w:w="1314" w:type="dxa"/>
            <w:shd w:val="clear" w:color="auto" w:fill="auto"/>
          </w:tcPr>
          <w:p w:rsidR="004908DA" w:rsidRDefault="00CF201D">
            <w:pPr>
              <w:spacing w:line="240" w:lineRule="auto"/>
              <w:rPr>
                <w:bCs/>
                <w:i/>
                <w:sz w:val="22"/>
                <w:szCs w:val="22"/>
              </w:rPr>
            </w:pPr>
            <w:r>
              <w:rPr>
                <w:bCs/>
                <w:i/>
                <w:sz w:val="22"/>
                <w:szCs w:val="22"/>
              </w:rPr>
              <w:t>y</w:t>
            </w:r>
            <w:r>
              <w:rPr>
                <w:bCs/>
                <w:sz w:val="22"/>
                <w:szCs w:val="22"/>
              </w:rPr>
              <w:t>=1</w:t>
            </w:r>
            <w:r>
              <w:rPr>
                <w:bCs/>
                <w:sz w:val="22"/>
                <w:szCs w:val="22"/>
              </w:rPr>
              <w:sym w:font="Symbol" w:char="F02D"/>
            </w:r>
            <w:r>
              <w:rPr>
                <w:bCs/>
                <w:i/>
                <w:sz w:val="22"/>
                <w:szCs w:val="22"/>
              </w:rPr>
              <w:t>x</w:t>
            </w:r>
            <w:r>
              <w:rPr>
                <w:bCs/>
                <w:sz w:val="22"/>
                <w:szCs w:val="22"/>
                <w:vertAlign w:val="superscript"/>
              </w:rPr>
              <w:t>1/3</w:t>
            </w:r>
          </w:p>
        </w:tc>
        <w:tc>
          <w:tcPr>
            <w:tcW w:w="5200" w:type="dxa"/>
            <w:shd w:val="clear" w:color="auto" w:fill="auto"/>
          </w:tcPr>
          <w:p w:rsidR="004908DA" w:rsidRDefault="00CF201D">
            <w:pPr>
              <w:spacing w:line="240" w:lineRule="auto"/>
              <w:rPr>
                <w:bCs/>
                <w:sz w:val="22"/>
                <w:szCs w:val="22"/>
                <w:lang w:val="ru-RU"/>
              </w:rPr>
            </w:pPr>
            <w:r>
              <w:rPr>
                <w:bCs/>
                <w:sz w:val="22"/>
                <w:szCs w:val="22"/>
                <w:lang w:val="ru-RU"/>
              </w:rPr>
              <w:t>Очень резкое ухудшение в начале, плавное в конце</w:t>
            </w:r>
          </w:p>
        </w:tc>
      </w:tr>
      <w:tr w:rsidR="004908DA">
        <w:trPr>
          <w:jc w:val="center"/>
        </w:trPr>
        <w:tc>
          <w:tcPr>
            <w:tcW w:w="436" w:type="dxa"/>
            <w:shd w:val="clear" w:color="auto" w:fill="auto"/>
          </w:tcPr>
          <w:p w:rsidR="004908DA" w:rsidRDefault="00CF201D">
            <w:pPr>
              <w:spacing w:line="240" w:lineRule="auto"/>
              <w:jc w:val="both"/>
              <w:rPr>
                <w:bCs/>
                <w:sz w:val="22"/>
                <w:szCs w:val="22"/>
              </w:rPr>
            </w:pPr>
            <w:r>
              <w:rPr>
                <w:bCs/>
                <w:sz w:val="22"/>
                <w:szCs w:val="22"/>
              </w:rPr>
              <w:t>6</w:t>
            </w:r>
          </w:p>
        </w:tc>
        <w:tc>
          <w:tcPr>
            <w:tcW w:w="1314" w:type="dxa"/>
            <w:shd w:val="clear" w:color="auto" w:fill="auto"/>
          </w:tcPr>
          <w:p w:rsidR="004908DA" w:rsidRDefault="00CF201D">
            <w:pPr>
              <w:spacing w:line="240" w:lineRule="auto"/>
              <w:rPr>
                <w:bCs/>
                <w:sz w:val="22"/>
                <w:szCs w:val="22"/>
              </w:rPr>
            </w:pPr>
            <w:r>
              <w:rPr>
                <w:bCs/>
                <w:i/>
                <w:sz w:val="22"/>
                <w:szCs w:val="22"/>
              </w:rPr>
              <w:t>y</w:t>
            </w:r>
            <w:r>
              <w:rPr>
                <w:bCs/>
                <w:sz w:val="22"/>
                <w:szCs w:val="22"/>
              </w:rPr>
              <w:t>=</w:t>
            </w:r>
            <w:r>
              <w:rPr>
                <w:bCs/>
                <w:i/>
                <w:sz w:val="22"/>
                <w:szCs w:val="22"/>
              </w:rPr>
              <w:t>x</w:t>
            </w:r>
          </w:p>
        </w:tc>
        <w:tc>
          <w:tcPr>
            <w:tcW w:w="5200" w:type="dxa"/>
            <w:shd w:val="clear" w:color="auto" w:fill="auto"/>
          </w:tcPr>
          <w:p w:rsidR="004908DA" w:rsidRDefault="00CF201D">
            <w:pPr>
              <w:spacing w:line="240" w:lineRule="auto"/>
              <w:rPr>
                <w:bCs/>
                <w:sz w:val="22"/>
                <w:szCs w:val="22"/>
              </w:rPr>
            </w:pPr>
            <w:r>
              <w:rPr>
                <w:bCs/>
                <w:sz w:val="22"/>
                <w:szCs w:val="22"/>
              </w:rPr>
              <w:t>«Нормальное» улучшение</w:t>
            </w:r>
          </w:p>
        </w:tc>
      </w:tr>
      <w:tr w:rsidR="004908DA" w:rsidRPr="002F6CE5">
        <w:trPr>
          <w:jc w:val="center"/>
        </w:trPr>
        <w:tc>
          <w:tcPr>
            <w:tcW w:w="436" w:type="dxa"/>
            <w:shd w:val="clear" w:color="auto" w:fill="auto"/>
          </w:tcPr>
          <w:p w:rsidR="004908DA" w:rsidRDefault="00CF201D">
            <w:pPr>
              <w:spacing w:line="240" w:lineRule="auto"/>
              <w:jc w:val="both"/>
              <w:rPr>
                <w:bCs/>
                <w:sz w:val="22"/>
                <w:szCs w:val="22"/>
              </w:rPr>
            </w:pPr>
            <w:r>
              <w:rPr>
                <w:bCs/>
                <w:sz w:val="22"/>
                <w:szCs w:val="22"/>
              </w:rPr>
              <w:t>7</w:t>
            </w:r>
          </w:p>
        </w:tc>
        <w:tc>
          <w:tcPr>
            <w:tcW w:w="1314" w:type="dxa"/>
            <w:shd w:val="clear" w:color="auto" w:fill="auto"/>
          </w:tcPr>
          <w:p w:rsidR="004908DA" w:rsidRDefault="00CF201D">
            <w:pPr>
              <w:spacing w:line="240" w:lineRule="auto"/>
              <w:rPr>
                <w:bCs/>
                <w:sz w:val="22"/>
                <w:szCs w:val="22"/>
              </w:rPr>
            </w:pPr>
            <w:r>
              <w:rPr>
                <w:bCs/>
                <w:i/>
                <w:sz w:val="22"/>
                <w:szCs w:val="22"/>
              </w:rPr>
              <w:t>y</w:t>
            </w:r>
            <w:r>
              <w:rPr>
                <w:bCs/>
                <w:sz w:val="22"/>
                <w:szCs w:val="22"/>
              </w:rPr>
              <w:t>=</w:t>
            </w:r>
            <w:r>
              <w:rPr>
                <w:bCs/>
                <w:i/>
                <w:sz w:val="22"/>
                <w:szCs w:val="22"/>
              </w:rPr>
              <w:t>x</w:t>
            </w:r>
            <w:r>
              <w:rPr>
                <w:bCs/>
                <w:sz w:val="22"/>
                <w:szCs w:val="22"/>
                <w:vertAlign w:val="superscript"/>
              </w:rPr>
              <w:t>2</w:t>
            </w:r>
          </w:p>
        </w:tc>
        <w:tc>
          <w:tcPr>
            <w:tcW w:w="5200" w:type="dxa"/>
            <w:shd w:val="clear" w:color="auto" w:fill="auto"/>
          </w:tcPr>
          <w:p w:rsidR="004908DA" w:rsidRDefault="00CF201D">
            <w:pPr>
              <w:spacing w:line="240" w:lineRule="auto"/>
              <w:rPr>
                <w:bCs/>
                <w:sz w:val="22"/>
                <w:szCs w:val="22"/>
                <w:lang w:val="ru-RU"/>
              </w:rPr>
            </w:pPr>
            <w:r>
              <w:rPr>
                <w:bCs/>
                <w:sz w:val="22"/>
                <w:szCs w:val="22"/>
                <w:lang w:val="ru-RU"/>
              </w:rPr>
              <w:t>Плавное улучшение в начале, резкое в конце</w:t>
            </w:r>
          </w:p>
        </w:tc>
      </w:tr>
      <w:tr w:rsidR="004908DA" w:rsidRPr="002F6CE5">
        <w:trPr>
          <w:jc w:val="center"/>
        </w:trPr>
        <w:tc>
          <w:tcPr>
            <w:tcW w:w="436" w:type="dxa"/>
            <w:shd w:val="clear" w:color="auto" w:fill="auto"/>
          </w:tcPr>
          <w:p w:rsidR="004908DA" w:rsidRDefault="00CF201D">
            <w:pPr>
              <w:spacing w:line="240" w:lineRule="auto"/>
              <w:jc w:val="both"/>
              <w:rPr>
                <w:bCs/>
                <w:sz w:val="22"/>
                <w:szCs w:val="22"/>
              </w:rPr>
            </w:pPr>
            <w:r>
              <w:rPr>
                <w:bCs/>
                <w:sz w:val="22"/>
                <w:szCs w:val="22"/>
              </w:rPr>
              <w:t>8</w:t>
            </w:r>
          </w:p>
        </w:tc>
        <w:tc>
          <w:tcPr>
            <w:tcW w:w="1314" w:type="dxa"/>
            <w:shd w:val="clear" w:color="auto" w:fill="auto"/>
          </w:tcPr>
          <w:p w:rsidR="004908DA" w:rsidRDefault="00CF201D">
            <w:pPr>
              <w:spacing w:line="240" w:lineRule="auto"/>
              <w:rPr>
                <w:bCs/>
                <w:sz w:val="22"/>
                <w:szCs w:val="22"/>
              </w:rPr>
            </w:pPr>
            <w:r>
              <w:rPr>
                <w:bCs/>
                <w:i/>
                <w:sz w:val="22"/>
                <w:szCs w:val="22"/>
              </w:rPr>
              <w:t>y</w:t>
            </w:r>
            <w:r>
              <w:rPr>
                <w:bCs/>
                <w:sz w:val="22"/>
                <w:szCs w:val="22"/>
              </w:rPr>
              <w:t>=</w:t>
            </w:r>
            <w:r>
              <w:rPr>
                <w:bCs/>
                <w:i/>
                <w:sz w:val="22"/>
                <w:szCs w:val="22"/>
              </w:rPr>
              <w:t>x</w:t>
            </w:r>
            <w:r>
              <w:rPr>
                <w:bCs/>
                <w:sz w:val="22"/>
                <w:szCs w:val="22"/>
                <w:vertAlign w:val="superscript"/>
              </w:rPr>
              <w:t>3</w:t>
            </w:r>
          </w:p>
        </w:tc>
        <w:tc>
          <w:tcPr>
            <w:tcW w:w="5200" w:type="dxa"/>
            <w:shd w:val="clear" w:color="auto" w:fill="auto"/>
          </w:tcPr>
          <w:p w:rsidR="004908DA" w:rsidRDefault="00CF201D">
            <w:pPr>
              <w:spacing w:line="240" w:lineRule="auto"/>
              <w:rPr>
                <w:bCs/>
                <w:sz w:val="22"/>
                <w:szCs w:val="22"/>
                <w:lang w:val="ru-RU"/>
              </w:rPr>
            </w:pPr>
            <w:r>
              <w:rPr>
                <w:bCs/>
                <w:sz w:val="22"/>
                <w:szCs w:val="22"/>
                <w:lang w:val="ru-RU"/>
              </w:rPr>
              <w:t>Плавное улучшение в начале, очень резкое в конце</w:t>
            </w:r>
          </w:p>
        </w:tc>
      </w:tr>
      <w:tr w:rsidR="004908DA" w:rsidRPr="002F6CE5">
        <w:trPr>
          <w:jc w:val="center"/>
        </w:trPr>
        <w:tc>
          <w:tcPr>
            <w:tcW w:w="436" w:type="dxa"/>
            <w:shd w:val="clear" w:color="auto" w:fill="auto"/>
          </w:tcPr>
          <w:p w:rsidR="004908DA" w:rsidRDefault="00CF201D">
            <w:pPr>
              <w:spacing w:line="240" w:lineRule="auto"/>
              <w:jc w:val="both"/>
              <w:rPr>
                <w:bCs/>
                <w:sz w:val="22"/>
                <w:szCs w:val="22"/>
              </w:rPr>
            </w:pPr>
            <w:r>
              <w:rPr>
                <w:bCs/>
                <w:sz w:val="22"/>
                <w:szCs w:val="22"/>
              </w:rPr>
              <w:t>9</w:t>
            </w:r>
          </w:p>
        </w:tc>
        <w:tc>
          <w:tcPr>
            <w:tcW w:w="1314" w:type="dxa"/>
            <w:shd w:val="clear" w:color="auto" w:fill="auto"/>
          </w:tcPr>
          <w:p w:rsidR="004908DA" w:rsidRDefault="00CF201D">
            <w:pPr>
              <w:spacing w:line="240" w:lineRule="auto"/>
              <w:rPr>
                <w:bCs/>
                <w:sz w:val="22"/>
                <w:szCs w:val="22"/>
              </w:rPr>
            </w:pPr>
            <w:r>
              <w:rPr>
                <w:bCs/>
                <w:i/>
                <w:sz w:val="22"/>
                <w:szCs w:val="22"/>
              </w:rPr>
              <w:t>y</w:t>
            </w:r>
            <w:r>
              <w:rPr>
                <w:bCs/>
                <w:sz w:val="22"/>
                <w:szCs w:val="22"/>
              </w:rPr>
              <w:t>=</w:t>
            </w:r>
            <w:r>
              <w:rPr>
                <w:bCs/>
                <w:i/>
                <w:sz w:val="22"/>
                <w:szCs w:val="22"/>
              </w:rPr>
              <w:t>x</w:t>
            </w:r>
            <w:r>
              <w:rPr>
                <w:bCs/>
                <w:sz w:val="22"/>
                <w:szCs w:val="22"/>
                <w:vertAlign w:val="superscript"/>
              </w:rPr>
              <w:t>1/2</w:t>
            </w:r>
          </w:p>
        </w:tc>
        <w:tc>
          <w:tcPr>
            <w:tcW w:w="5200" w:type="dxa"/>
            <w:shd w:val="clear" w:color="auto" w:fill="auto"/>
          </w:tcPr>
          <w:p w:rsidR="004908DA" w:rsidRDefault="00CF201D">
            <w:pPr>
              <w:spacing w:line="240" w:lineRule="auto"/>
              <w:rPr>
                <w:bCs/>
                <w:sz w:val="22"/>
                <w:szCs w:val="22"/>
                <w:lang w:val="ru-RU"/>
              </w:rPr>
            </w:pPr>
            <w:r>
              <w:rPr>
                <w:bCs/>
                <w:sz w:val="22"/>
                <w:szCs w:val="22"/>
                <w:lang w:val="ru-RU"/>
              </w:rPr>
              <w:t>Резкое улучшение в начале, плавное в конце</w:t>
            </w:r>
          </w:p>
        </w:tc>
      </w:tr>
      <w:tr w:rsidR="004908DA" w:rsidRPr="002F6CE5">
        <w:trPr>
          <w:jc w:val="center"/>
        </w:trPr>
        <w:tc>
          <w:tcPr>
            <w:tcW w:w="436" w:type="dxa"/>
            <w:shd w:val="clear" w:color="auto" w:fill="auto"/>
          </w:tcPr>
          <w:p w:rsidR="004908DA" w:rsidRDefault="00CF201D">
            <w:pPr>
              <w:spacing w:line="240" w:lineRule="auto"/>
              <w:jc w:val="both"/>
              <w:rPr>
                <w:bCs/>
                <w:sz w:val="22"/>
                <w:szCs w:val="22"/>
              </w:rPr>
            </w:pPr>
            <w:r>
              <w:rPr>
                <w:bCs/>
                <w:sz w:val="22"/>
                <w:szCs w:val="22"/>
              </w:rPr>
              <w:t>10</w:t>
            </w:r>
          </w:p>
        </w:tc>
        <w:tc>
          <w:tcPr>
            <w:tcW w:w="1314" w:type="dxa"/>
            <w:shd w:val="clear" w:color="auto" w:fill="auto"/>
          </w:tcPr>
          <w:p w:rsidR="004908DA" w:rsidRDefault="00CF201D">
            <w:pPr>
              <w:spacing w:line="240" w:lineRule="auto"/>
              <w:rPr>
                <w:bCs/>
                <w:i/>
                <w:sz w:val="22"/>
                <w:szCs w:val="22"/>
              </w:rPr>
            </w:pPr>
            <w:r>
              <w:rPr>
                <w:bCs/>
                <w:i/>
                <w:sz w:val="22"/>
                <w:szCs w:val="22"/>
              </w:rPr>
              <w:t>y</w:t>
            </w:r>
            <w:r>
              <w:rPr>
                <w:bCs/>
                <w:sz w:val="22"/>
                <w:szCs w:val="22"/>
              </w:rPr>
              <w:t>=</w:t>
            </w:r>
            <w:r>
              <w:rPr>
                <w:bCs/>
                <w:i/>
                <w:sz w:val="22"/>
                <w:szCs w:val="22"/>
              </w:rPr>
              <w:t>x</w:t>
            </w:r>
            <w:r>
              <w:rPr>
                <w:bCs/>
                <w:sz w:val="22"/>
                <w:szCs w:val="22"/>
                <w:vertAlign w:val="superscript"/>
              </w:rPr>
              <w:t>1/3</w:t>
            </w:r>
          </w:p>
        </w:tc>
        <w:tc>
          <w:tcPr>
            <w:tcW w:w="5200" w:type="dxa"/>
            <w:shd w:val="clear" w:color="auto" w:fill="auto"/>
          </w:tcPr>
          <w:p w:rsidR="004908DA" w:rsidRDefault="00CF201D">
            <w:pPr>
              <w:spacing w:line="240" w:lineRule="auto"/>
              <w:rPr>
                <w:bCs/>
                <w:sz w:val="22"/>
                <w:szCs w:val="22"/>
                <w:lang w:val="ru-RU"/>
              </w:rPr>
            </w:pPr>
            <w:r>
              <w:rPr>
                <w:bCs/>
                <w:sz w:val="22"/>
                <w:szCs w:val="22"/>
                <w:lang w:val="ru-RU"/>
              </w:rPr>
              <w:t>Очень резкое улучшение  в начале, плавное в конце</w:t>
            </w:r>
          </w:p>
        </w:tc>
      </w:tr>
    </w:tbl>
    <w:p w:rsidR="004908DA" w:rsidRDefault="004908DA">
      <w:pPr>
        <w:pStyle w:val="a8"/>
        <w:spacing w:line="240" w:lineRule="auto"/>
        <w:ind w:firstLine="426"/>
        <w:rPr>
          <w:sz w:val="24"/>
        </w:rPr>
      </w:pPr>
    </w:p>
    <w:p w:rsidR="004908DA" w:rsidRDefault="00CF201D">
      <w:pPr>
        <w:spacing w:line="240" w:lineRule="auto"/>
        <w:rPr>
          <w:sz w:val="24"/>
          <w:szCs w:val="24"/>
        </w:rPr>
      </w:pPr>
      <w:r>
        <w:rPr>
          <w:noProof/>
          <w:lang w:val="ru-RU" w:eastAsia="ru-RU"/>
        </w:rPr>
        <w:drawing>
          <wp:inline distT="0" distB="0" distL="114300" distR="114300">
            <wp:extent cx="6022975" cy="4610100"/>
            <wp:effectExtent l="0" t="0" r="12065" b="7620"/>
            <wp:docPr id="7"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 3"/>
                    <pic:cNvPicPr>
                      <a:picLocks noChangeAspect="1"/>
                    </pic:cNvPicPr>
                  </pic:nvPicPr>
                  <pic:blipFill>
                    <a:blip r:embed="rId9"/>
                    <a:stretch>
                      <a:fillRect/>
                    </a:stretch>
                  </pic:blipFill>
                  <pic:spPr>
                    <a:xfrm>
                      <a:off x="0" y="0"/>
                      <a:ext cx="6022975" cy="4610100"/>
                    </a:xfrm>
                    <a:prstGeom prst="rect">
                      <a:avLst/>
                    </a:prstGeom>
                    <a:noFill/>
                    <a:ln>
                      <a:noFill/>
                    </a:ln>
                  </pic:spPr>
                </pic:pic>
              </a:graphicData>
            </a:graphic>
          </wp:inline>
        </w:drawing>
      </w:r>
    </w:p>
    <w:p w:rsidR="004908DA" w:rsidRDefault="00CF201D">
      <w:pPr>
        <w:spacing w:line="240" w:lineRule="auto"/>
        <w:ind w:firstLine="720"/>
        <w:rPr>
          <w:b/>
          <w:bCs/>
          <w:i/>
          <w:sz w:val="22"/>
          <w:szCs w:val="22"/>
          <w:lang w:val="ru-RU"/>
        </w:rPr>
      </w:pPr>
      <w:r>
        <w:rPr>
          <w:b/>
          <w:bCs/>
          <w:i/>
          <w:sz w:val="22"/>
          <w:szCs w:val="22"/>
          <w:lang w:val="ru-RU"/>
        </w:rPr>
        <w:t xml:space="preserve">С </w:t>
      </w:r>
      <w:r>
        <w:rPr>
          <w:b/>
          <w:bCs/>
          <w:i/>
          <w:sz w:val="22"/>
          <w:szCs w:val="22"/>
        </w:rPr>
        <w:sym w:font="Symbol" w:char="F02D"/>
      </w:r>
      <w:r>
        <w:rPr>
          <w:b/>
          <w:bCs/>
          <w:i/>
          <w:sz w:val="22"/>
          <w:szCs w:val="22"/>
          <w:lang w:val="ru-RU"/>
        </w:rPr>
        <w:t xml:space="preserve"> состояние ЭМ, С</w:t>
      </w:r>
      <w:r>
        <w:rPr>
          <w:b/>
          <w:bCs/>
          <w:i/>
          <w:sz w:val="22"/>
          <w:szCs w:val="22"/>
          <w:vertAlign w:val="subscript"/>
        </w:rPr>
        <w:t>str</w:t>
      </w:r>
      <w:r>
        <w:rPr>
          <w:b/>
          <w:bCs/>
          <w:i/>
          <w:sz w:val="22"/>
          <w:szCs w:val="22"/>
          <w:lang w:val="ru-RU"/>
        </w:rPr>
        <w:t xml:space="preserve"> </w:t>
      </w:r>
      <w:r>
        <w:rPr>
          <w:b/>
          <w:bCs/>
          <w:i/>
          <w:sz w:val="22"/>
          <w:szCs w:val="22"/>
        </w:rPr>
        <w:sym w:font="Symbol" w:char="F02D"/>
      </w:r>
      <w:r>
        <w:rPr>
          <w:b/>
          <w:bCs/>
          <w:i/>
          <w:sz w:val="22"/>
          <w:szCs w:val="22"/>
          <w:lang w:val="ru-RU"/>
        </w:rPr>
        <w:t xml:space="preserve"> начальное состояние, С</w:t>
      </w:r>
      <w:r>
        <w:rPr>
          <w:b/>
          <w:bCs/>
          <w:i/>
          <w:sz w:val="22"/>
          <w:szCs w:val="22"/>
          <w:vertAlign w:val="subscript"/>
        </w:rPr>
        <w:t>end</w:t>
      </w:r>
      <w:r>
        <w:rPr>
          <w:b/>
          <w:bCs/>
          <w:i/>
          <w:sz w:val="22"/>
          <w:szCs w:val="22"/>
          <w:lang w:val="ru-RU"/>
        </w:rPr>
        <w:t xml:space="preserve"> </w:t>
      </w:r>
      <w:r>
        <w:rPr>
          <w:b/>
          <w:bCs/>
          <w:i/>
          <w:sz w:val="22"/>
          <w:szCs w:val="22"/>
        </w:rPr>
        <w:sym w:font="Symbol" w:char="F02D"/>
      </w:r>
      <w:r>
        <w:rPr>
          <w:b/>
          <w:bCs/>
          <w:i/>
          <w:sz w:val="22"/>
          <w:szCs w:val="22"/>
          <w:lang w:val="ru-RU"/>
        </w:rPr>
        <w:t xml:space="preserve"> конечное состояние, С</w:t>
      </w:r>
      <w:r>
        <w:rPr>
          <w:b/>
          <w:bCs/>
          <w:i/>
          <w:sz w:val="22"/>
          <w:szCs w:val="22"/>
          <w:vertAlign w:val="subscript"/>
        </w:rPr>
        <w:t>i</w:t>
      </w:r>
      <w:r>
        <w:rPr>
          <w:b/>
          <w:bCs/>
          <w:i/>
          <w:sz w:val="22"/>
          <w:szCs w:val="22"/>
          <w:lang w:val="ru-RU"/>
        </w:rPr>
        <w:t xml:space="preserve"> </w:t>
      </w:r>
      <w:r>
        <w:rPr>
          <w:b/>
          <w:bCs/>
          <w:i/>
          <w:sz w:val="22"/>
          <w:szCs w:val="22"/>
        </w:rPr>
        <w:sym w:font="Symbol" w:char="F02D"/>
      </w:r>
      <w:r>
        <w:rPr>
          <w:b/>
          <w:bCs/>
          <w:i/>
          <w:sz w:val="22"/>
          <w:szCs w:val="22"/>
          <w:lang w:val="ru-RU"/>
        </w:rPr>
        <w:t xml:space="preserve"> текущее состояние, </w:t>
      </w:r>
      <w:r>
        <w:rPr>
          <w:b/>
          <w:bCs/>
          <w:i/>
          <w:sz w:val="22"/>
          <w:szCs w:val="22"/>
        </w:rPr>
        <w:t>Th</w:t>
      </w:r>
      <w:r>
        <w:rPr>
          <w:b/>
          <w:bCs/>
          <w:i/>
          <w:sz w:val="22"/>
          <w:szCs w:val="22"/>
          <w:lang w:val="ru-RU"/>
        </w:rPr>
        <w:t xml:space="preserve"> </w:t>
      </w:r>
      <w:r>
        <w:rPr>
          <w:b/>
          <w:bCs/>
          <w:i/>
          <w:sz w:val="22"/>
          <w:szCs w:val="22"/>
        </w:rPr>
        <w:sym w:font="Symbol" w:char="F02D"/>
      </w:r>
      <w:r>
        <w:rPr>
          <w:b/>
          <w:bCs/>
          <w:i/>
          <w:sz w:val="22"/>
          <w:szCs w:val="22"/>
          <w:lang w:val="ru-RU"/>
        </w:rPr>
        <w:t xml:space="preserve"> порог, </w:t>
      </w:r>
      <w:r>
        <w:rPr>
          <w:b/>
          <w:bCs/>
          <w:i/>
          <w:sz w:val="22"/>
          <w:szCs w:val="22"/>
        </w:rPr>
        <w:t></w:t>
      </w:r>
      <w:r>
        <w:rPr>
          <w:rFonts w:ascii="Symbol" w:hAnsi="Symbol"/>
          <w:b/>
          <w:bCs/>
          <w:i/>
          <w:sz w:val="24"/>
          <w:szCs w:val="24"/>
        </w:rPr>
        <w:t></w:t>
      </w:r>
      <w:r>
        <w:rPr>
          <w:b/>
          <w:bCs/>
          <w:i/>
          <w:sz w:val="24"/>
          <w:szCs w:val="24"/>
          <w:vertAlign w:val="subscript"/>
        </w:rPr>
        <w:t>res</w:t>
      </w:r>
      <w:r>
        <w:rPr>
          <w:b/>
          <w:bCs/>
          <w:i/>
          <w:sz w:val="22"/>
          <w:szCs w:val="22"/>
        </w:rPr>
        <w:sym w:font="Symbol" w:char="F02D"/>
      </w:r>
      <w:r>
        <w:rPr>
          <w:b/>
          <w:bCs/>
          <w:i/>
          <w:sz w:val="22"/>
          <w:szCs w:val="22"/>
          <w:lang w:val="ru-RU"/>
        </w:rPr>
        <w:t xml:space="preserve"> остаточный ресурс ЭМ, </w:t>
      </w:r>
      <w:r>
        <w:rPr>
          <w:rFonts w:ascii="Symbol" w:hAnsi="Symbol"/>
          <w:b/>
          <w:bCs/>
          <w:i/>
          <w:sz w:val="24"/>
          <w:szCs w:val="24"/>
        </w:rPr>
        <w:t></w:t>
      </w:r>
      <w:r>
        <w:rPr>
          <w:rFonts w:ascii="Symbol" w:hAnsi="Symbol"/>
          <w:i/>
          <w:sz w:val="24"/>
          <w:szCs w:val="24"/>
          <w:lang w:val="ru-RU"/>
        </w:rPr>
        <w:t></w:t>
      </w:r>
      <w:r>
        <w:rPr>
          <w:b/>
          <w:bCs/>
          <w:i/>
          <w:sz w:val="22"/>
          <w:szCs w:val="22"/>
        </w:rPr>
        <w:sym w:font="Symbol" w:char="F02D"/>
      </w:r>
      <w:r>
        <w:rPr>
          <w:rFonts w:ascii="Symbol" w:hAnsi="Symbol"/>
          <w:i/>
          <w:lang w:val="ru-RU"/>
        </w:rPr>
        <w:t></w:t>
      </w:r>
      <w:r>
        <w:rPr>
          <w:b/>
          <w:bCs/>
          <w:i/>
          <w:sz w:val="24"/>
          <w:szCs w:val="24"/>
          <w:lang w:val="ru-RU"/>
        </w:rPr>
        <w:t>время</w:t>
      </w:r>
      <w:r>
        <w:rPr>
          <w:rFonts w:ascii="Symbol" w:hAnsi="Symbol"/>
          <w:i/>
          <w:lang w:val="ru-RU"/>
        </w:rPr>
        <w:t></w:t>
      </w:r>
      <w:r>
        <w:rPr>
          <w:rFonts w:ascii="Symbol" w:hAnsi="Symbol"/>
          <w:i/>
          <w:lang w:val="ru-RU"/>
        </w:rPr>
        <w:t></w:t>
      </w:r>
      <w:r>
        <w:rPr>
          <w:rFonts w:ascii="Symbol" w:hAnsi="Symbol"/>
          <w:b/>
          <w:bCs/>
          <w:i/>
          <w:sz w:val="24"/>
          <w:szCs w:val="24"/>
        </w:rPr>
        <w:t></w:t>
      </w:r>
      <w:r>
        <w:rPr>
          <w:b/>
          <w:bCs/>
          <w:i/>
          <w:sz w:val="24"/>
          <w:szCs w:val="24"/>
          <w:vertAlign w:val="subscript"/>
        </w:rPr>
        <w:t>i</w:t>
      </w:r>
      <w:r>
        <w:rPr>
          <w:b/>
          <w:bCs/>
          <w:i/>
          <w:sz w:val="24"/>
          <w:szCs w:val="24"/>
          <w:vertAlign w:val="subscript"/>
          <w:lang w:val="ru-RU"/>
        </w:rPr>
        <w:t xml:space="preserve"> </w:t>
      </w:r>
      <w:r>
        <w:rPr>
          <w:b/>
          <w:bCs/>
          <w:i/>
          <w:sz w:val="22"/>
          <w:szCs w:val="22"/>
        </w:rPr>
        <w:sym w:font="Symbol" w:char="F02D"/>
      </w:r>
      <w:r>
        <w:rPr>
          <w:b/>
          <w:bCs/>
          <w:i/>
          <w:sz w:val="28"/>
          <w:szCs w:val="28"/>
          <w:vertAlign w:val="subscript"/>
          <w:lang w:val="ru-RU"/>
        </w:rPr>
        <w:t xml:space="preserve"> </w:t>
      </w:r>
      <w:r>
        <w:rPr>
          <w:b/>
          <w:bCs/>
          <w:i/>
          <w:sz w:val="22"/>
          <w:szCs w:val="22"/>
          <w:lang w:val="ru-RU"/>
        </w:rPr>
        <w:t>текущее время</w:t>
      </w:r>
      <w:r>
        <w:rPr>
          <w:b/>
          <w:bCs/>
          <w:i/>
          <w:sz w:val="28"/>
          <w:szCs w:val="28"/>
          <w:vertAlign w:val="subscript"/>
          <w:lang w:val="ru-RU"/>
        </w:rPr>
        <w:t>,</w:t>
      </w:r>
      <w:r>
        <w:rPr>
          <w:i/>
          <w:sz w:val="24"/>
          <w:szCs w:val="24"/>
          <w:vertAlign w:val="subscript"/>
          <w:lang w:val="ru-RU"/>
        </w:rPr>
        <w:t xml:space="preserve"> </w:t>
      </w:r>
      <w:r>
        <w:rPr>
          <w:rFonts w:ascii="Symbol" w:hAnsi="Symbol"/>
          <w:b/>
          <w:bCs/>
          <w:i/>
          <w:sz w:val="24"/>
          <w:szCs w:val="24"/>
        </w:rPr>
        <w:t></w:t>
      </w:r>
      <w:r>
        <w:rPr>
          <w:b/>
          <w:bCs/>
          <w:i/>
          <w:sz w:val="24"/>
          <w:szCs w:val="24"/>
          <w:vertAlign w:val="subscript"/>
        </w:rPr>
        <w:t>end</w:t>
      </w:r>
      <w:r>
        <w:rPr>
          <w:i/>
          <w:sz w:val="24"/>
          <w:szCs w:val="24"/>
          <w:vertAlign w:val="subscript"/>
          <w:lang w:val="ru-RU"/>
        </w:rPr>
        <w:t xml:space="preserve"> </w:t>
      </w:r>
      <w:r>
        <w:rPr>
          <w:b/>
          <w:bCs/>
          <w:i/>
          <w:sz w:val="22"/>
          <w:szCs w:val="22"/>
        </w:rPr>
        <w:sym w:font="Symbol" w:char="F02D"/>
      </w:r>
      <w:r>
        <w:rPr>
          <w:b/>
          <w:bCs/>
          <w:i/>
          <w:sz w:val="22"/>
          <w:szCs w:val="22"/>
          <w:lang w:val="ru-RU"/>
        </w:rPr>
        <w:t xml:space="preserve"> предельное</w:t>
      </w:r>
      <w:r>
        <w:rPr>
          <w:i/>
          <w:sz w:val="24"/>
          <w:szCs w:val="24"/>
          <w:vertAlign w:val="subscript"/>
          <w:lang w:val="ru-RU"/>
        </w:rPr>
        <w:t xml:space="preserve"> </w:t>
      </w:r>
      <w:r>
        <w:rPr>
          <w:b/>
          <w:bCs/>
          <w:i/>
          <w:sz w:val="22"/>
          <w:szCs w:val="22"/>
          <w:lang w:val="ru-RU"/>
        </w:rPr>
        <w:t>время</w:t>
      </w:r>
    </w:p>
    <w:p w:rsidR="004908DA" w:rsidRDefault="00CF201D">
      <w:pPr>
        <w:spacing w:line="240" w:lineRule="auto"/>
        <w:ind w:firstLine="720"/>
        <w:rPr>
          <w:sz w:val="22"/>
          <w:szCs w:val="22"/>
          <w:lang w:val="ru-RU"/>
        </w:rPr>
      </w:pPr>
      <w:r>
        <w:rPr>
          <w:sz w:val="22"/>
          <w:szCs w:val="22"/>
          <w:lang w:val="ru-RU"/>
        </w:rPr>
        <w:t>Рисунок 1 - Модель изменения состояния ЭМ во времени</w:t>
      </w:r>
    </w:p>
    <w:p w:rsidR="004908DA" w:rsidRDefault="004908DA">
      <w:pPr>
        <w:spacing w:line="240" w:lineRule="auto"/>
        <w:ind w:firstLine="720"/>
        <w:rPr>
          <w:rFonts w:eastAsia="MS Mincho"/>
          <w:sz w:val="24"/>
          <w:szCs w:val="24"/>
          <w:lang w:val="ru-RU"/>
        </w:rPr>
      </w:pPr>
    </w:p>
    <w:p w:rsidR="004908DA" w:rsidRDefault="00CF201D">
      <w:pPr>
        <w:spacing w:line="240" w:lineRule="auto"/>
        <w:ind w:firstLine="720"/>
        <w:jc w:val="both"/>
        <w:rPr>
          <w:sz w:val="24"/>
          <w:szCs w:val="24"/>
          <w:lang w:val="ru-RU"/>
        </w:rPr>
      </w:pPr>
      <w:r>
        <w:rPr>
          <w:rFonts w:eastAsia="MS Mincho"/>
          <w:sz w:val="24"/>
          <w:szCs w:val="24"/>
          <w:lang w:val="ru-RU"/>
        </w:rPr>
        <w:t>Значение остаточного ресурса уточняется с помощью базы правил, реализованной на нечёткой логике [15].</w:t>
      </w:r>
      <w:r>
        <w:rPr>
          <w:sz w:val="24"/>
          <w:szCs w:val="24"/>
          <w:lang w:val="ru-RU"/>
        </w:rPr>
        <w:t xml:space="preserve"> </w:t>
      </w:r>
    </w:p>
    <w:p w:rsidR="004908DA" w:rsidRPr="00B20B5E" w:rsidRDefault="00CF201D">
      <w:pPr>
        <w:spacing w:line="240" w:lineRule="auto"/>
        <w:ind w:firstLine="720"/>
        <w:jc w:val="both"/>
        <w:rPr>
          <w:sz w:val="24"/>
          <w:szCs w:val="24"/>
          <w:lang w:val="ru-RU"/>
        </w:rPr>
      </w:pPr>
      <w:r>
        <w:rPr>
          <w:sz w:val="24"/>
          <w:szCs w:val="24"/>
          <w:lang w:val="ru-RU"/>
        </w:rPr>
        <w:t>Авторами на основе собственных наблюдений за состоянием ЭМ была разработана следующая база знаний, состоящая из 5</w:t>
      </w:r>
      <w:r>
        <w:rPr>
          <w:sz w:val="24"/>
          <w:szCs w:val="24"/>
          <w:vertAlign w:val="superscript"/>
          <w:lang w:val="ru-RU"/>
        </w:rPr>
        <w:t>2</w:t>
      </w:r>
      <w:r>
        <w:rPr>
          <w:sz w:val="24"/>
          <w:szCs w:val="24"/>
          <w:lang w:val="ru-RU"/>
        </w:rPr>
        <w:t xml:space="preserve"> правил, </w:t>
      </w:r>
      <w:r>
        <w:rPr>
          <w:rFonts w:eastAsia="MS Mincho"/>
          <w:sz w:val="24"/>
          <w:szCs w:val="24"/>
          <w:lang w:val="ru-RU"/>
        </w:rPr>
        <w:t>приведённая в таблице 3.</w:t>
      </w:r>
    </w:p>
    <w:p w:rsidR="004908DA" w:rsidRDefault="00CF201D">
      <w:pPr>
        <w:pStyle w:val="aa"/>
        <w:spacing w:line="240" w:lineRule="auto"/>
        <w:ind w:firstLine="720"/>
      </w:pPr>
      <w:r>
        <w:t>Таблица 3 - Набор правил базы знаний</w:t>
      </w:r>
    </w:p>
    <w:tbl>
      <w:tblPr>
        <w:tblW w:w="60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
        <w:gridCol w:w="1666"/>
        <w:gridCol w:w="1666"/>
        <w:gridCol w:w="1666"/>
      </w:tblGrid>
      <w:tr w:rsidR="004908DA">
        <w:trPr>
          <w:trHeight w:hRule="exact" w:val="258"/>
        </w:trPr>
        <w:tc>
          <w:tcPr>
            <w:tcW w:w="1024" w:type="dxa"/>
            <w:shd w:val="clear" w:color="auto" w:fill="auto"/>
          </w:tcPr>
          <w:p w:rsidR="004908DA" w:rsidRDefault="00CF201D">
            <w:pPr>
              <w:pStyle w:val="aa"/>
              <w:spacing w:line="240" w:lineRule="auto"/>
              <w:ind w:firstLine="0"/>
              <w:rPr>
                <w:sz w:val="22"/>
                <w:szCs w:val="22"/>
              </w:rPr>
            </w:pPr>
            <w:r>
              <w:rPr>
                <w:sz w:val="22"/>
                <w:szCs w:val="22"/>
              </w:rPr>
              <w:lastRenderedPageBreak/>
              <w:t>Правило</w:t>
            </w:r>
          </w:p>
        </w:tc>
        <w:tc>
          <w:tcPr>
            <w:tcW w:w="1666" w:type="dxa"/>
            <w:shd w:val="clear" w:color="auto" w:fill="auto"/>
          </w:tcPr>
          <w:p w:rsidR="004908DA" w:rsidRDefault="00CF201D">
            <w:pPr>
              <w:pStyle w:val="aa"/>
              <w:spacing w:line="240" w:lineRule="auto"/>
              <w:ind w:firstLine="0"/>
              <w:jc w:val="center"/>
              <w:rPr>
                <w:sz w:val="22"/>
                <w:szCs w:val="22"/>
              </w:rPr>
            </w:pPr>
            <w:r>
              <w:rPr>
                <w:sz w:val="22"/>
                <w:szCs w:val="22"/>
              </w:rPr>
              <w:t xml:space="preserve">Если </w:t>
            </w:r>
            <w:r>
              <w:rPr>
                <w:i/>
                <w:sz w:val="22"/>
                <w:szCs w:val="22"/>
                <w:lang w:val="en-US"/>
              </w:rPr>
              <w:t>x</w:t>
            </w:r>
          </w:p>
        </w:tc>
        <w:tc>
          <w:tcPr>
            <w:tcW w:w="1666" w:type="dxa"/>
            <w:shd w:val="clear" w:color="auto" w:fill="auto"/>
          </w:tcPr>
          <w:p w:rsidR="004908DA" w:rsidRDefault="00CF201D">
            <w:pPr>
              <w:pStyle w:val="aa"/>
              <w:spacing w:line="240" w:lineRule="auto"/>
              <w:ind w:firstLine="0"/>
              <w:jc w:val="center"/>
              <w:rPr>
                <w:sz w:val="22"/>
                <w:szCs w:val="22"/>
                <w:lang w:val="en-US"/>
              </w:rPr>
            </w:pPr>
            <w:r>
              <w:rPr>
                <w:sz w:val="22"/>
                <w:szCs w:val="22"/>
              </w:rPr>
              <w:t xml:space="preserve">и </w:t>
            </w:r>
            <w:r>
              <w:rPr>
                <w:i/>
                <w:sz w:val="22"/>
                <w:szCs w:val="22"/>
                <w:lang w:val="en-US"/>
              </w:rPr>
              <w:t>y</w:t>
            </w:r>
          </w:p>
        </w:tc>
        <w:tc>
          <w:tcPr>
            <w:tcW w:w="1666" w:type="dxa"/>
            <w:shd w:val="clear" w:color="auto" w:fill="auto"/>
          </w:tcPr>
          <w:p w:rsidR="004908DA" w:rsidRDefault="00CF201D">
            <w:pPr>
              <w:pStyle w:val="aa"/>
              <w:spacing w:line="240" w:lineRule="auto"/>
              <w:ind w:firstLine="0"/>
              <w:jc w:val="center"/>
              <w:rPr>
                <w:sz w:val="22"/>
                <w:szCs w:val="22"/>
                <w:lang w:val="en-US"/>
              </w:rPr>
            </w:pPr>
            <w:r>
              <w:rPr>
                <w:sz w:val="22"/>
                <w:szCs w:val="22"/>
              </w:rPr>
              <w:t xml:space="preserve">тогда </w:t>
            </w:r>
            <w:r>
              <w:rPr>
                <w:i/>
                <w:sz w:val="22"/>
                <w:szCs w:val="22"/>
                <w:lang w:val="en-US"/>
              </w:rPr>
              <w:t>z</w:t>
            </w:r>
          </w:p>
        </w:tc>
      </w:tr>
      <w:tr w:rsidR="004908DA">
        <w:trPr>
          <w:trHeight w:hRule="exact" w:val="227"/>
        </w:trPr>
        <w:tc>
          <w:tcPr>
            <w:tcW w:w="1024" w:type="dxa"/>
            <w:shd w:val="clear" w:color="auto" w:fill="auto"/>
          </w:tcPr>
          <w:p w:rsidR="004908DA" w:rsidRDefault="00CF201D">
            <w:pPr>
              <w:pStyle w:val="aa"/>
              <w:spacing w:line="240" w:lineRule="auto"/>
              <w:ind w:firstLine="0"/>
              <w:jc w:val="center"/>
              <w:rPr>
                <w:sz w:val="22"/>
                <w:szCs w:val="22"/>
              </w:rPr>
            </w:pPr>
            <w:r>
              <w:rPr>
                <w:sz w:val="22"/>
                <w:szCs w:val="22"/>
              </w:rPr>
              <w:t>1</w:t>
            </w:r>
          </w:p>
        </w:tc>
        <w:tc>
          <w:tcPr>
            <w:tcW w:w="1666" w:type="dxa"/>
            <w:shd w:val="clear" w:color="auto" w:fill="auto"/>
          </w:tcPr>
          <w:p w:rsidR="004908DA" w:rsidRDefault="00CF201D">
            <w:pPr>
              <w:pStyle w:val="aa"/>
              <w:spacing w:line="240" w:lineRule="auto"/>
              <w:ind w:firstLine="0"/>
              <w:rPr>
                <w:sz w:val="22"/>
                <w:szCs w:val="22"/>
              </w:rPr>
            </w:pPr>
            <w:r>
              <w:rPr>
                <w:sz w:val="22"/>
                <w:szCs w:val="22"/>
              </w:rPr>
              <w:t>Высокий</w:t>
            </w:r>
          </w:p>
        </w:tc>
        <w:tc>
          <w:tcPr>
            <w:tcW w:w="1666" w:type="dxa"/>
            <w:shd w:val="clear" w:color="auto" w:fill="auto"/>
          </w:tcPr>
          <w:p w:rsidR="004908DA" w:rsidRDefault="00CF201D">
            <w:pPr>
              <w:pStyle w:val="aa"/>
              <w:spacing w:line="240" w:lineRule="auto"/>
              <w:ind w:firstLine="0"/>
              <w:rPr>
                <w:sz w:val="22"/>
                <w:szCs w:val="22"/>
              </w:rPr>
            </w:pPr>
            <w:r>
              <w:rPr>
                <w:sz w:val="22"/>
                <w:szCs w:val="22"/>
              </w:rPr>
              <w:t>Низкий</w:t>
            </w:r>
          </w:p>
        </w:tc>
        <w:tc>
          <w:tcPr>
            <w:tcW w:w="1666" w:type="dxa"/>
            <w:shd w:val="clear" w:color="auto" w:fill="auto"/>
          </w:tcPr>
          <w:p w:rsidR="004908DA" w:rsidRDefault="00CF201D">
            <w:pPr>
              <w:pStyle w:val="aa"/>
              <w:spacing w:line="240" w:lineRule="auto"/>
              <w:ind w:firstLine="0"/>
              <w:rPr>
                <w:sz w:val="22"/>
                <w:szCs w:val="22"/>
              </w:rPr>
            </w:pPr>
            <w:r>
              <w:rPr>
                <w:sz w:val="22"/>
                <w:szCs w:val="22"/>
              </w:rPr>
              <w:t>Средний</w:t>
            </w:r>
          </w:p>
        </w:tc>
      </w:tr>
      <w:tr w:rsidR="004908DA">
        <w:trPr>
          <w:trHeight w:hRule="exact" w:val="227"/>
        </w:trPr>
        <w:tc>
          <w:tcPr>
            <w:tcW w:w="1024" w:type="dxa"/>
            <w:shd w:val="clear" w:color="auto" w:fill="auto"/>
          </w:tcPr>
          <w:p w:rsidR="004908DA" w:rsidRDefault="00CF201D">
            <w:pPr>
              <w:pStyle w:val="aa"/>
              <w:spacing w:line="240" w:lineRule="auto"/>
              <w:ind w:firstLine="0"/>
              <w:jc w:val="center"/>
              <w:rPr>
                <w:sz w:val="22"/>
                <w:szCs w:val="22"/>
              </w:rPr>
            </w:pPr>
            <w:r>
              <w:rPr>
                <w:sz w:val="22"/>
                <w:szCs w:val="22"/>
              </w:rPr>
              <w:t>2</w:t>
            </w:r>
          </w:p>
        </w:tc>
        <w:tc>
          <w:tcPr>
            <w:tcW w:w="1666" w:type="dxa"/>
            <w:shd w:val="clear" w:color="auto" w:fill="auto"/>
          </w:tcPr>
          <w:p w:rsidR="004908DA" w:rsidRDefault="00CF201D">
            <w:pPr>
              <w:pStyle w:val="aa"/>
              <w:spacing w:line="240" w:lineRule="auto"/>
              <w:ind w:firstLine="0"/>
              <w:rPr>
                <w:sz w:val="22"/>
                <w:szCs w:val="22"/>
              </w:rPr>
            </w:pPr>
            <w:r>
              <w:rPr>
                <w:sz w:val="22"/>
                <w:szCs w:val="22"/>
              </w:rPr>
              <w:t xml:space="preserve">Высокий </w:t>
            </w:r>
          </w:p>
        </w:tc>
        <w:tc>
          <w:tcPr>
            <w:tcW w:w="1666" w:type="dxa"/>
            <w:shd w:val="clear" w:color="auto" w:fill="auto"/>
          </w:tcPr>
          <w:p w:rsidR="004908DA" w:rsidRDefault="00CF201D">
            <w:pPr>
              <w:pStyle w:val="aa"/>
              <w:spacing w:line="240" w:lineRule="auto"/>
              <w:ind w:firstLine="0"/>
              <w:rPr>
                <w:sz w:val="22"/>
                <w:szCs w:val="22"/>
              </w:rPr>
            </w:pPr>
            <w:r>
              <w:rPr>
                <w:sz w:val="22"/>
                <w:szCs w:val="22"/>
              </w:rPr>
              <w:t>Ниже среднего</w:t>
            </w:r>
          </w:p>
        </w:tc>
        <w:tc>
          <w:tcPr>
            <w:tcW w:w="1666" w:type="dxa"/>
            <w:shd w:val="clear" w:color="auto" w:fill="auto"/>
          </w:tcPr>
          <w:p w:rsidR="004908DA" w:rsidRDefault="00CF201D">
            <w:pPr>
              <w:pStyle w:val="aa"/>
              <w:spacing w:line="240" w:lineRule="auto"/>
              <w:ind w:firstLine="0"/>
              <w:rPr>
                <w:sz w:val="22"/>
                <w:szCs w:val="22"/>
              </w:rPr>
            </w:pPr>
            <w:r>
              <w:rPr>
                <w:sz w:val="22"/>
                <w:szCs w:val="22"/>
              </w:rPr>
              <w:t>Выше среднего</w:t>
            </w:r>
          </w:p>
        </w:tc>
      </w:tr>
      <w:tr w:rsidR="004908DA">
        <w:trPr>
          <w:trHeight w:hRule="exact" w:val="227"/>
        </w:trPr>
        <w:tc>
          <w:tcPr>
            <w:tcW w:w="1024" w:type="dxa"/>
            <w:shd w:val="clear" w:color="auto" w:fill="auto"/>
          </w:tcPr>
          <w:p w:rsidR="004908DA" w:rsidRDefault="00CF201D">
            <w:pPr>
              <w:pStyle w:val="aa"/>
              <w:spacing w:line="240" w:lineRule="auto"/>
              <w:ind w:firstLine="0"/>
              <w:jc w:val="center"/>
              <w:rPr>
                <w:sz w:val="22"/>
                <w:szCs w:val="22"/>
              </w:rPr>
            </w:pPr>
            <w:r>
              <w:rPr>
                <w:sz w:val="22"/>
                <w:szCs w:val="22"/>
              </w:rPr>
              <w:t>3</w:t>
            </w:r>
          </w:p>
        </w:tc>
        <w:tc>
          <w:tcPr>
            <w:tcW w:w="1666" w:type="dxa"/>
            <w:shd w:val="clear" w:color="auto" w:fill="auto"/>
          </w:tcPr>
          <w:p w:rsidR="004908DA" w:rsidRDefault="00CF201D">
            <w:pPr>
              <w:pStyle w:val="aa"/>
              <w:spacing w:line="240" w:lineRule="auto"/>
              <w:ind w:firstLine="0"/>
              <w:rPr>
                <w:sz w:val="22"/>
                <w:szCs w:val="22"/>
              </w:rPr>
            </w:pPr>
            <w:r>
              <w:rPr>
                <w:sz w:val="22"/>
                <w:szCs w:val="22"/>
              </w:rPr>
              <w:t>Высокий</w:t>
            </w:r>
          </w:p>
        </w:tc>
        <w:tc>
          <w:tcPr>
            <w:tcW w:w="1666" w:type="dxa"/>
            <w:shd w:val="clear" w:color="auto" w:fill="auto"/>
          </w:tcPr>
          <w:p w:rsidR="004908DA" w:rsidRDefault="00CF201D">
            <w:pPr>
              <w:pStyle w:val="aa"/>
              <w:spacing w:line="240" w:lineRule="auto"/>
              <w:ind w:firstLine="0"/>
              <w:rPr>
                <w:sz w:val="22"/>
                <w:szCs w:val="22"/>
              </w:rPr>
            </w:pPr>
            <w:r>
              <w:rPr>
                <w:sz w:val="22"/>
                <w:szCs w:val="22"/>
              </w:rPr>
              <w:t>Средний</w:t>
            </w:r>
          </w:p>
        </w:tc>
        <w:tc>
          <w:tcPr>
            <w:tcW w:w="1666" w:type="dxa"/>
            <w:shd w:val="clear" w:color="auto" w:fill="auto"/>
          </w:tcPr>
          <w:p w:rsidR="004908DA" w:rsidRDefault="00CF201D">
            <w:pPr>
              <w:pStyle w:val="aa"/>
              <w:spacing w:line="240" w:lineRule="auto"/>
              <w:ind w:firstLine="0"/>
              <w:rPr>
                <w:sz w:val="22"/>
                <w:szCs w:val="22"/>
              </w:rPr>
            </w:pPr>
            <w:r>
              <w:rPr>
                <w:sz w:val="22"/>
                <w:szCs w:val="22"/>
              </w:rPr>
              <w:t>Выше среднего</w:t>
            </w:r>
          </w:p>
        </w:tc>
      </w:tr>
      <w:tr w:rsidR="004908DA">
        <w:trPr>
          <w:trHeight w:hRule="exact" w:val="227"/>
        </w:trPr>
        <w:tc>
          <w:tcPr>
            <w:tcW w:w="1024" w:type="dxa"/>
            <w:shd w:val="clear" w:color="auto" w:fill="auto"/>
          </w:tcPr>
          <w:p w:rsidR="004908DA" w:rsidRDefault="00CF201D">
            <w:pPr>
              <w:pStyle w:val="aa"/>
              <w:spacing w:line="240" w:lineRule="auto"/>
              <w:ind w:firstLine="0"/>
              <w:jc w:val="center"/>
              <w:rPr>
                <w:sz w:val="22"/>
                <w:szCs w:val="22"/>
              </w:rPr>
            </w:pPr>
            <w:r>
              <w:rPr>
                <w:sz w:val="22"/>
                <w:szCs w:val="22"/>
              </w:rPr>
              <w:t>4</w:t>
            </w:r>
          </w:p>
        </w:tc>
        <w:tc>
          <w:tcPr>
            <w:tcW w:w="1666" w:type="dxa"/>
            <w:shd w:val="clear" w:color="auto" w:fill="auto"/>
          </w:tcPr>
          <w:p w:rsidR="004908DA" w:rsidRDefault="00CF201D">
            <w:pPr>
              <w:pStyle w:val="aa"/>
              <w:spacing w:line="240" w:lineRule="auto"/>
              <w:ind w:firstLine="0"/>
              <w:rPr>
                <w:sz w:val="22"/>
                <w:szCs w:val="22"/>
              </w:rPr>
            </w:pPr>
            <w:r>
              <w:rPr>
                <w:sz w:val="22"/>
                <w:szCs w:val="22"/>
              </w:rPr>
              <w:t xml:space="preserve">Высокий </w:t>
            </w:r>
          </w:p>
        </w:tc>
        <w:tc>
          <w:tcPr>
            <w:tcW w:w="1666" w:type="dxa"/>
            <w:shd w:val="clear" w:color="auto" w:fill="auto"/>
          </w:tcPr>
          <w:p w:rsidR="004908DA" w:rsidRDefault="00CF201D">
            <w:pPr>
              <w:pStyle w:val="aa"/>
              <w:spacing w:line="240" w:lineRule="auto"/>
              <w:ind w:firstLine="0"/>
              <w:rPr>
                <w:sz w:val="22"/>
                <w:szCs w:val="22"/>
              </w:rPr>
            </w:pPr>
            <w:r>
              <w:rPr>
                <w:sz w:val="22"/>
                <w:szCs w:val="22"/>
              </w:rPr>
              <w:t>Выше среднего</w:t>
            </w:r>
          </w:p>
        </w:tc>
        <w:tc>
          <w:tcPr>
            <w:tcW w:w="1666" w:type="dxa"/>
            <w:shd w:val="clear" w:color="auto" w:fill="auto"/>
          </w:tcPr>
          <w:p w:rsidR="004908DA" w:rsidRDefault="00CF201D">
            <w:pPr>
              <w:pStyle w:val="aa"/>
              <w:spacing w:line="240" w:lineRule="auto"/>
              <w:ind w:firstLine="0"/>
              <w:rPr>
                <w:sz w:val="22"/>
                <w:szCs w:val="22"/>
              </w:rPr>
            </w:pPr>
            <w:r>
              <w:rPr>
                <w:sz w:val="22"/>
                <w:szCs w:val="22"/>
              </w:rPr>
              <w:t>Высокий</w:t>
            </w:r>
          </w:p>
        </w:tc>
      </w:tr>
      <w:tr w:rsidR="004908DA">
        <w:trPr>
          <w:trHeight w:hRule="exact" w:val="227"/>
        </w:trPr>
        <w:tc>
          <w:tcPr>
            <w:tcW w:w="1024" w:type="dxa"/>
            <w:shd w:val="clear" w:color="auto" w:fill="auto"/>
          </w:tcPr>
          <w:p w:rsidR="004908DA" w:rsidRDefault="00CF201D">
            <w:pPr>
              <w:pStyle w:val="aa"/>
              <w:spacing w:line="240" w:lineRule="auto"/>
              <w:ind w:firstLine="0"/>
              <w:jc w:val="center"/>
              <w:rPr>
                <w:sz w:val="22"/>
                <w:szCs w:val="22"/>
              </w:rPr>
            </w:pPr>
            <w:r>
              <w:rPr>
                <w:sz w:val="22"/>
                <w:szCs w:val="22"/>
              </w:rPr>
              <w:t>5</w:t>
            </w:r>
          </w:p>
        </w:tc>
        <w:tc>
          <w:tcPr>
            <w:tcW w:w="1666" w:type="dxa"/>
            <w:shd w:val="clear" w:color="auto" w:fill="auto"/>
          </w:tcPr>
          <w:p w:rsidR="004908DA" w:rsidRDefault="00CF201D">
            <w:pPr>
              <w:pStyle w:val="aa"/>
              <w:spacing w:line="240" w:lineRule="auto"/>
              <w:ind w:firstLine="0"/>
              <w:rPr>
                <w:sz w:val="22"/>
                <w:szCs w:val="22"/>
              </w:rPr>
            </w:pPr>
            <w:r>
              <w:rPr>
                <w:sz w:val="22"/>
                <w:szCs w:val="22"/>
              </w:rPr>
              <w:t>Высокий</w:t>
            </w:r>
          </w:p>
        </w:tc>
        <w:tc>
          <w:tcPr>
            <w:tcW w:w="1666" w:type="dxa"/>
            <w:shd w:val="clear" w:color="auto" w:fill="auto"/>
          </w:tcPr>
          <w:p w:rsidR="004908DA" w:rsidRDefault="00CF201D">
            <w:pPr>
              <w:pStyle w:val="aa"/>
              <w:spacing w:line="240" w:lineRule="auto"/>
              <w:ind w:firstLine="0"/>
              <w:rPr>
                <w:sz w:val="22"/>
                <w:szCs w:val="22"/>
              </w:rPr>
            </w:pPr>
            <w:r>
              <w:rPr>
                <w:sz w:val="22"/>
                <w:szCs w:val="22"/>
              </w:rPr>
              <w:t>Высокий</w:t>
            </w:r>
          </w:p>
        </w:tc>
        <w:tc>
          <w:tcPr>
            <w:tcW w:w="1666" w:type="dxa"/>
            <w:shd w:val="clear" w:color="auto" w:fill="auto"/>
          </w:tcPr>
          <w:p w:rsidR="004908DA" w:rsidRDefault="00CF201D">
            <w:pPr>
              <w:pStyle w:val="aa"/>
              <w:spacing w:line="240" w:lineRule="auto"/>
              <w:ind w:firstLine="0"/>
              <w:rPr>
                <w:sz w:val="22"/>
                <w:szCs w:val="22"/>
              </w:rPr>
            </w:pPr>
            <w:r>
              <w:rPr>
                <w:sz w:val="22"/>
                <w:szCs w:val="22"/>
              </w:rPr>
              <w:t>Высокий</w:t>
            </w:r>
          </w:p>
        </w:tc>
      </w:tr>
      <w:tr w:rsidR="004908DA">
        <w:trPr>
          <w:trHeight w:hRule="exact" w:val="227"/>
        </w:trPr>
        <w:tc>
          <w:tcPr>
            <w:tcW w:w="1024" w:type="dxa"/>
            <w:shd w:val="clear" w:color="auto" w:fill="auto"/>
          </w:tcPr>
          <w:p w:rsidR="004908DA" w:rsidRDefault="00CF201D">
            <w:pPr>
              <w:pStyle w:val="aa"/>
              <w:spacing w:line="240" w:lineRule="auto"/>
              <w:ind w:firstLine="0"/>
              <w:jc w:val="center"/>
              <w:rPr>
                <w:sz w:val="22"/>
                <w:szCs w:val="22"/>
              </w:rPr>
            </w:pPr>
            <w:r>
              <w:rPr>
                <w:sz w:val="22"/>
                <w:szCs w:val="22"/>
              </w:rPr>
              <w:t>6</w:t>
            </w:r>
          </w:p>
        </w:tc>
        <w:tc>
          <w:tcPr>
            <w:tcW w:w="1666" w:type="dxa"/>
            <w:shd w:val="clear" w:color="auto" w:fill="auto"/>
          </w:tcPr>
          <w:p w:rsidR="004908DA" w:rsidRDefault="00CF201D">
            <w:pPr>
              <w:pStyle w:val="aa"/>
              <w:spacing w:line="240" w:lineRule="auto"/>
              <w:ind w:firstLine="0"/>
              <w:rPr>
                <w:sz w:val="22"/>
                <w:szCs w:val="22"/>
              </w:rPr>
            </w:pPr>
            <w:r>
              <w:rPr>
                <w:sz w:val="22"/>
                <w:szCs w:val="22"/>
              </w:rPr>
              <w:t>Низкий</w:t>
            </w:r>
          </w:p>
        </w:tc>
        <w:tc>
          <w:tcPr>
            <w:tcW w:w="1666" w:type="dxa"/>
            <w:shd w:val="clear" w:color="auto" w:fill="auto"/>
          </w:tcPr>
          <w:p w:rsidR="004908DA" w:rsidRDefault="00CF201D">
            <w:pPr>
              <w:pStyle w:val="aa"/>
              <w:spacing w:line="240" w:lineRule="auto"/>
              <w:ind w:firstLine="0"/>
              <w:rPr>
                <w:sz w:val="22"/>
                <w:szCs w:val="22"/>
              </w:rPr>
            </w:pPr>
            <w:r>
              <w:rPr>
                <w:sz w:val="22"/>
                <w:szCs w:val="22"/>
              </w:rPr>
              <w:t>Высокий</w:t>
            </w:r>
          </w:p>
        </w:tc>
        <w:tc>
          <w:tcPr>
            <w:tcW w:w="1666" w:type="dxa"/>
            <w:shd w:val="clear" w:color="auto" w:fill="auto"/>
          </w:tcPr>
          <w:p w:rsidR="004908DA" w:rsidRDefault="00CF201D">
            <w:pPr>
              <w:pStyle w:val="aa"/>
              <w:spacing w:line="240" w:lineRule="auto"/>
              <w:ind w:firstLine="0"/>
              <w:rPr>
                <w:sz w:val="22"/>
                <w:szCs w:val="22"/>
              </w:rPr>
            </w:pPr>
            <w:r>
              <w:rPr>
                <w:sz w:val="22"/>
                <w:szCs w:val="22"/>
              </w:rPr>
              <w:t>Средний</w:t>
            </w:r>
          </w:p>
        </w:tc>
      </w:tr>
      <w:tr w:rsidR="004908DA">
        <w:trPr>
          <w:trHeight w:hRule="exact" w:val="227"/>
        </w:trPr>
        <w:tc>
          <w:tcPr>
            <w:tcW w:w="1024" w:type="dxa"/>
            <w:shd w:val="clear" w:color="auto" w:fill="auto"/>
          </w:tcPr>
          <w:p w:rsidR="004908DA" w:rsidRDefault="00CF201D">
            <w:pPr>
              <w:pStyle w:val="aa"/>
              <w:spacing w:line="240" w:lineRule="auto"/>
              <w:ind w:firstLine="0"/>
              <w:jc w:val="center"/>
              <w:rPr>
                <w:sz w:val="22"/>
                <w:szCs w:val="22"/>
              </w:rPr>
            </w:pPr>
            <w:r>
              <w:rPr>
                <w:sz w:val="22"/>
                <w:szCs w:val="22"/>
              </w:rPr>
              <w:t>7</w:t>
            </w:r>
          </w:p>
        </w:tc>
        <w:tc>
          <w:tcPr>
            <w:tcW w:w="1666" w:type="dxa"/>
            <w:shd w:val="clear" w:color="auto" w:fill="auto"/>
          </w:tcPr>
          <w:p w:rsidR="004908DA" w:rsidRDefault="00CF201D">
            <w:pPr>
              <w:pStyle w:val="aa"/>
              <w:spacing w:line="240" w:lineRule="auto"/>
              <w:ind w:firstLine="0"/>
              <w:rPr>
                <w:sz w:val="22"/>
                <w:szCs w:val="22"/>
              </w:rPr>
            </w:pPr>
            <w:r>
              <w:rPr>
                <w:sz w:val="22"/>
                <w:szCs w:val="22"/>
              </w:rPr>
              <w:t>Ниже среднего</w:t>
            </w:r>
          </w:p>
        </w:tc>
        <w:tc>
          <w:tcPr>
            <w:tcW w:w="1666" w:type="dxa"/>
            <w:shd w:val="clear" w:color="auto" w:fill="auto"/>
          </w:tcPr>
          <w:p w:rsidR="004908DA" w:rsidRDefault="00CF201D">
            <w:pPr>
              <w:pStyle w:val="aa"/>
              <w:spacing w:line="240" w:lineRule="auto"/>
              <w:ind w:firstLine="0"/>
              <w:rPr>
                <w:sz w:val="22"/>
                <w:szCs w:val="22"/>
              </w:rPr>
            </w:pPr>
            <w:r>
              <w:rPr>
                <w:sz w:val="22"/>
                <w:szCs w:val="22"/>
              </w:rPr>
              <w:t>Высокий</w:t>
            </w:r>
          </w:p>
        </w:tc>
        <w:tc>
          <w:tcPr>
            <w:tcW w:w="1666" w:type="dxa"/>
            <w:shd w:val="clear" w:color="auto" w:fill="auto"/>
          </w:tcPr>
          <w:p w:rsidR="004908DA" w:rsidRDefault="00CF201D">
            <w:pPr>
              <w:pStyle w:val="aa"/>
              <w:spacing w:line="240" w:lineRule="auto"/>
              <w:ind w:firstLine="0"/>
              <w:rPr>
                <w:sz w:val="22"/>
                <w:szCs w:val="22"/>
              </w:rPr>
            </w:pPr>
            <w:r>
              <w:rPr>
                <w:sz w:val="22"/>
                <w:szCs w:val="22"/>
              </w:rPr>
              <w:t>Выше среднего</w:t>
            </w:r>
          </w:p>
        </w:tc>
      </w:tr>
      <w:tr w:rsidR="004908DA">
        <w:trPr>
          <w:trHeight w:hRule="exact" w:val="227"/>
        </w:trPr>
        <w:tc>
          <w:tcPr>
            <w:tcW w:w="1024" w:type="dxa"/>
            <w:shd w:val="clear" w:color="auto" w:fill="auto"/>
          </w:tcPr>
          <w:p w:rsidR="004908DA" w:rsidRDefault="00CF201D">
            <w:pPr>
              <w:pStyle w:val="aa"/>
              <w:spacing w:line="240" w:lineRule="auto"/>
              <w:ind w:firstLine="0"/>
              <w:jc w:val="center"/>
              <w:rPr>
                <w:sz w:val="22"/>
                <w:szCs w:val="22"/>
              </w:rPr>
            </w:pPr>
            <w:r>
              <w:rPr>
                <w:sz w:val="22"/>
                <w:szCs w:val="22"/>
              </w:rPr>
              <w:t>8</w:t>
            </w:r>
          </w:p>
        </w:tc>
        <w:tc>
          <w:tcPr>
            <w:tcW w:w="1666" w:type="dxa"/>
            <w:shd w:val="clear" w:color="auto" w:fill="auto"/>
          </w:tcPr>
          <w:p w:rsidR="004908DA" w:rsidRDefault="00CF201D">
            <w:pPr>
              <w:pStyle w:val="aa"/>
              <w:spacing w:line="240" w:lineRule="auto"/>
              <w:ind w:firstLine="0"/>
              <w:rPr>
                <w:sz w:val="22"/>
                <w:szCs w:val="22"/>
              </w:rPr>
            </w:pPr>
            <w:r>
              <w:rPr>
                <w:sz w:val="22"/>
                <w:szCs w:val="22"/>
              </w:rPr>
              <w:t>Средний</w:t>
            </w:r>
          </w:p>
        </w:tc>
        <w:tc>
          <w:tcPr>
            <w:tcW w:w="1666" w:type="dxa"/>
            <w:shd w:val="clear" w:color="auto" w:fill="auto"/>
          </w:tcPr>
          <w:p w:rsidR="004908DA" w:rsidRDefault="00CF201D">
            <w:pPr>
              <w:pStyle w:val="aa"/>
              <w:spacing w:line="240" w:lineRule="auto"/>
              <w:ind w:firstLine="0"/>
              <w:rPr>
                <w:sz w:val="22"/>
                <w:szCs w:val="22"/>
              </w:rPr>
            </w:pPr>
            <w:r>
              <w:rPr>
                <w:sz w:val="22"/>
                <w:szCs w:val="22"/>
              </w:rPr>
              <w:t>Высокий</w:t>
            </w:r>
          </w:p>
        </w:tc>
        <w:tc>
          <w:tcPr>
            <w:tcW w:w="1666" w:type="dxa"/>
            <w:shd w:val="clear" w:color="auto" w:fill="auto"/>
          </w:tcPr>
          <w:p w:rsidR="004908DA" w:rsidRDefault="00CF201D">
            <w:pPr>
              <w:pStyle w:val="aa"/>
              <w:spacing w:line="240" w:lineRule="auto"/>
              <w:ind w:firstLine="0"/>
              <w:rPr>
                <w:sz w:val="22"/>
                <w:szCs w:val="22"/>
              </w:rPr>
            </w:pPr>
            <w:r>
              <w:rPr>
                <w:sz w:val="22"/>
                <w:szCs w:val="22"/>
              </w:rPr>
              <w:t>Выше среднего</w:t>
            </w:r>
          </w:p>
        </w:tc>
      </w:tr>
      <w:tr w:rsidR="004908DA">
        <w:trPr>
          <w:trHeight w:hRule="exact" w:val="227"/>
        </w:trPr>
        <w:tc>
          <w:tcPr>
            <w:tcW w:w="1024" w:type="dxa"/>
            <w:shd w:val="clear" w:color="auto" w:fill="auto"/>
          </w:tcPr>
          <w:p w:rsidR="004908DA" w:rsidRDefault="00CF201D">
            <w:pPr>
              <w:pStyle w:val="aa"/>
              <w:spacing w:line="240" w:lineRule="auto"/>
              <w:ind w:firstLine="0"/>
              <w:jc w:val="center"/>
              <w:rPr>
                <w:sz w:val="22"/>
                <w:szCs w:val="22"/>
              </w:rPr>
            </w:pPr>
            <w:r>
              <w:rPr>
                <w:sz w:val="22"/>
                <w:szCs w:val="22"/>
              </w:rPr>
              <w:t>9</w:t>
            </w:r>
          </w:p>
        </w:tc>
        <w:tc>
          <w:tcPr>
            <w:tcW w:w="1666" w:type="dxa"/>
            <w:shd w:val="clear" w:color="auto" w:fill="auto"/>
          </w:tcPr>
          <w:p w:rsidR="004908DA" w:rsidRDefault="00CF201D">
            <w:pPr>
              <w:pStyle w:val="aa"/>
              <w:spacing w:line="240" w:lineRule="auto"/>
              <w:ind w:firstLine="0"/>
              <w:rPr>
                <w:sz w:val="22"/>
                <w:szCs w:val="22"/>
              </w:rPr>
            </w:pPr>
            <w:r>
              <w:rPr>
                <w:sz w:val="22"/>
                <w:szCs w:val="22"/>
              </w:rPr>
              <w:t>Выше среднего</w:t>
            </w:r>
          </w:p>
        </w:tc>
        <w:tc>
          <w:tcPr>
            <w:tcW w:w="1666" w:type="dxa"/>
            <w:shd w:val="clear" w:color="auto" w:fill="auto"/>
          </w:tcPr>
          <w:p w:rsidR="004908DA" w:rsidRDefault="00CF201D">
            <w:pPr>
              <w:pStyle w:val="aa"/>
              <w:spacing w:line="240" w:lineRule="auto"/>
              <w:ind w:firstLine="0"/>
              <w:rPr>
                <w:sz w:val="22"/>
                <w:szCs w:val="22"/>
              </w:rPr>
            </w:pPr>
            <w:r>
              <w:rPr>
                <w:sz w:val="22"/>
                <w:szCs w:val="22"/>
              </w:rPr>
              <w:t>Высокий</w:t>
            </w:r>
          </w:p>
        </w:tc>
        <w:tc>
          <w:tcPr>
            <w:tcW w:w="1666" w:type="dxa"/>
            <w:shd w:val="clear" w:color="auto" w:fill="auto"/>
          </w:tcPr>
          <w:p w:rsidR="004908DA" w:rsidRDefault="00CF201D">
            <w:pPr>
              <w:pStyle w:val="aa"/>
              <w:spacing w:line="240" w:lineRule="auto"/>
              <w:ind w:firstLine="0"/>
              <w:rPr>
                <w:sz w:val="22"/>
                <w:szCs w:val="22"/>
              </w:rPr>
            </w:pPr>
            <w:r>
              <w:rPr>
                <w:sz w:val="22"/>
                <w:szCs w:val="22"/>
              </w:rPr>
              <w:t>Высокий</w:t>
            </w:r>
          </w:p>
        </w:tc>
      </w:tr>
      <w:tr w:rsidR="004908DA">
        <w:trPr>
          <w:trHeight w:hRule="exact" w:val="227"/>
        </w:trPr>
        <w:tc>
          <w:tcPr>
            <w:tcW w:w="1024" w:type="dxa"/>
            <w:shd w:val="clear" w:color="auto" w:fill="auto"/>
          </w:tcPr>
          <w:p w:rsidR="004908DA" w:rsidRDefault="00CF201D">
            <w:pPr>
              <w:pStyle w:val="aa"/>
              <w:spacing w:line="240" w:lineRule="auto"/>
              <w:ind w:firstLine="0"/>
              <w:jc w:val="center"/>
              <w:rPr>
                <w:sz w:val="22"/>
                <w:szCs w:val="22"/>
              </w:rPr>
            </w:pPr>
            <w:r>
              <w:rPr>
                <w:sz w:val="22"/>
                <w:szCs w:val="22"/>
              </w:rPr>
              <w:t>10</w:t>
            </w:r>
          </w:p>
        </w:tc>
        <w:tc>
          <w:tcPr>
            <w:tcW w:w="1666" w:type="dxa"/>
            <w:shd w:val="clear" w:color="auto" w:fill="auto"/>
          </w:tcPr>
          <w:p w:rsidR="004908DA" w:rsidRDefault="00CF201D">
            <w:pPr>
              <w:pStyle w:val="aa"/>
              <w:spacing w:line="240" w:lineRule="auto"/>
              <w:ind w:firstLine="0"/>
              <w:rPr>
                <w:sz w:val="22"/>
                <w:szCs w:val="22"/>
              </w:rPr>
            </w:pPr>
            <w:r>
              <w:rPr>
                <w:sz w:val="22"/>
                <w:szCs w:val="22"/>
              </w:rPr>
              <w:t>Выше среднего</w:t>
            </w:r>
          </w:p>
        </w:tc>
        <w:tc>
          <w:tcPr>
            <w:tcW w:w="1666" w:type="dxa"/>
            <w:shd w:val="clear" w:color="auto" w:fill="auto"/>
          </w:tcPr>
          <w:p w:rsidR="004908DA" w:rsidRDefault="00CF201D">
            <w:pPr>
              <w:pStyle w:val="aa"/>
              <w:spacing w:line="240" w:lineRule="auto"/>
              <w:ind w:firstLine="0"/>
              <w:rPr>
                <w:sz w:val="22"/>
                <w:szCs w:val="22"/>
              </w:rPr>
            </w:pPr>
            <w:r>
              <w:rPr>
                <w:sz w:val="22"/>
                <w:szCs w:val="22"/>
              </w:rPr>
              <w:t>Низкий</w:t>
            </w:r>
          </w:p>
        </w:tc>
        <w:tc>
          <w:tcPr>
            <w:tcW w:w="1666" w:type="dxa"/>
            <w:shd w:val="clear" w:color="auto" w:fill="auto"/>
          </w:tcPr>
          <w:p w:rsidR="004908DA" w:rsidRDefault="00CF201D">
            <w:pPr>
              <w:pStyle w:val="aa"/>
              <w:spacing w:line="240" w:lineRule="auto"/>
              <w:ind w:firstLine="0"/>
              <w:rPr>
                <w:sz w:val="22"/>
                <w:szCs w:val="22"/>
              </w:rPr>
            </w:pPr>
            <w:r>
              <w:rPr>
                <w:sz w:val="22"/>
                <w:szCs w:val="22"/>
              </w:rPr>
              <w:t>Ниже среднего</w:t>
            </w:r>
          </w:p>
        </w:tc>
      </w:tr>
      <w:tr w:rsidR="004908DA">
        <w:trPr>
          <w:trHeight w:hRule="exact" w:val="227"/>
        </w:trPr>
        <w:tc>
          <w:tcPr>
            <w:tcW w:w="1024" w:type="dxa"/>
            <w:shd w:val="clear" w:color="auto" w:fill="auto"/>
          </w:tcPr>
          <w:p w:rsidR="004908DA" w:rsidRDefault="00CF201D">
            <w:pPr>
              <w:pStyle w:val="aa"/>
              <w:spacing w:line="240" w:lineRule="auto"/>
              <w:ind w:firstLine="0"/>
              <w:jc w:val="center"/>
              <w:rPr>
                <w:sz w:val="22"/>
                <w:szCs w:val="22"/>
              </w:rPr>
            </w:pPr>
            <w:r>
              <w:rPr>
                <w:sz w:val="22"/>
                <w:szCs w:val="22"/>
              </w:rPr>
              <w:t>11</w:t>
            </w:r>
          </w:p>
        </w:tc>
        <w:tc>
          <w:tcPr>
            <w:tcW w:w="1666" w:type="dxa"/>
            <w:shd w:val="clear" w:color="auto" w:fill="auto"/>
          </w:tcPr>
          <w:p w:rsidR="004908DA" w:rsidRDefault="00CF201D">
            <w:pPr>
              <w:spacing w:line="240" w:lineRule="auto"/>
              <w:rPr>
                <w:sz w:val="22"/>
                <w:szCs w:val="22"/>
              </w:rPr>
            </w:pPr>
            <w:r>
              <w:rPr>
                <w:sz w:val="22"/>
                <w:szCs w:val="22"/>
              </w:rPr>
              <w:t>Выше среднего</w:t>
            </w:r>
          </w:p>
        </w:tc>
        <w:tc>
          <w:tcPr>
            <w:tcW w:w="1666" w:type="dxa"/>
            <w:shd w:val="clear" w:color="auto" w:fill="auto"/>
          </w:tcPr>
          <w:p w:rsidR="004908DA" w:rsidRDefault="00CF201D">
            <w:pPr>
              <w:spacing w:line="240" w:lineRule="auto"/>
              <w:jc w:val="both"/>
              <w:rPr>
                <w:sz w:val="22"/>
                <w:szCs w:val="22"/>
              </w:rPr>
            </w:pPr>
            <w:r>
              <w:rPr>
                <w:sz w:val="22"/>
                <w:szCs w:val="22"/>
              </w:rPr>
              <w:t>Ниже среднего</w:t>
            </w:r>
          </w:p>
        </w:tc>
        <w:tc>
          <w:tcPr>
            <w:tcW w:w="1666" w:type="dxa"/>
            <w:shd w:val="clear" w:color="auto" w:fill="auto"/>
          </w:tcPr>
          <w:p w:rsidR="004908DA" w:rsidRDefault="00CF201D">
            <w:pPr>
              <w:spacing w:line="240" w:lineRule="auto"/>
              <w:jc w:val="both"/>
              <w:rPr>
                <w:sz w:val="22"/>
                <w:szCs w:val="22"/>
              </w:rPr>
            </w:pPr>
            <w:r>
              <w:rPr>
                <w:sz w:val="22"/>
                <w:szCs w:val="22"/>
              </w:rPr>
              <w:t>Средний</w:t>
            </w:r>
          </w:p>
        </w:tc>
      </w:tr>
      <w:tr w:rsidR="004908DA">
        <w:trPr>
          <w:trHeight w:hRule="exact" w:val="227"/>
        </w:trPr>
        <w:tc>
          <w:tcPr>
            <w:tcW w:w="1024" w:type="dxa"/>
            <w:shd w:val="clear" w:color="auto" w:fill="auto"/>
          </w:tcPr>
          <w:p w:rsidR="004908DA" w:rsidRDefault="00CF201D">
            <w:pPr>
              <w:pStyle w:val="aa"/>
              <w:spacing w:line="240" w:lineRule="auto"/>
              <w:ind w:firstLine="0"/>
              <w:jc w:val="center"/>
              <w:rPr>
                <w:sz w:val="22"/>
                <w:szCs w:val="22"/>
              </w:rPr>
            </w:pPr>
            <w:r>
              <w:rPr>
                <w:sz w:val="22"/>
                <w:szCs w:val="22"/>
              </w:rPr>
              <w:t>12</w:t>
            </w:r>
          </w:p>
        </w:tc>
        <w:tc>
          <w:tcPr>
            <w:tcW w:w="1666" w:type="dxa"/>
            <w:shd w:val="clear" w:color="auto" w:fill="auto"/>
          </w:tcPr>
          <w:p w:rsidR="004908DA" w:rsidRDefault="00CF201D">
            <w:pPr>
              <w:spacing w:line="240" w:lineRule="auto"/>
              <w:rPr>
                <w:sz w:val="22"/>
                <w:szCs w:val="22"/>
              </w:rPr>
            </w:pPr>
            <w:r>
              <w:rPr>
                <w:sz w:val="22"/>
                <w:szCs w:val="22"/>
              </w:rPr>
              <w:t>Выше среднего</w:t>
            </w:r>
          </w:p>
        </w:tc>
        <w:tc>
          <w:tcPr>
            <w:tcW w:w="1666" w:type="dxa"/>
            <w:shd w:val="clear" w:color="auto" w:fill="auto"/>
          </w:tcPr>
          <w:p w:rsidR="004908DA" w:rsidRDefault="00CF201D">
            <w:pPr>
              <w:spacing w:line="240" w:lineRule="auto"/>
              <w:jc w:val="both"/>
              <w:rPr>
                <w:sz w:val="22"/>
                <w:szCs w:val="22"/>
              </w:rPr>
            </w:pPr>
            <w:r>
              <w:rPr>
                <w:sz w:val="22"/>
                <w:szCs w:val="22"/>
              </w:rPr>
              <w:t>Средний</w:t>
            </w:r>
          </w:p>
        </w:tc>
        <w:tc>
          <w:tcPr>
            <w:tcW w:w="1666" w:type="dxa"/>
            <w:shd w:val="clear" w:color="auto" w:fill="auto"/>
          </w:tcPr>
          <w:p w:rsidR="004908DA" w:rsidRDefault="00CF201D">
            <w:pPr>
              <w:spacing w:line="240" w:lineRule="auto"/>
              <w:jc w:val="both"/>
              <w:rPr>
                <w:sz w:val="22"/>
                <w:szCs w:val="22"/>
              </w:rPr>
            </w:pPr>
            <w:r>
              <w:rPr>
                <w:sz w:val="22"/>
                <w:szCs w:val="22"/>
              </w:rPr>
              <w:t>Средний</w:t>
            </w:r>
          </w:p>
        </w:tc>
      </w:tr>
      <w:tr w:rsidR="004908DA">
        <w:trPr>
          <w:trHeight w:hRule="exact" w:val="227"/>
        </w:trPr>
        <w:tc>
          <w:tcPr>
            <w:tcW w:w="1024" w:type="dxa"/>
            <w:shd w:val="clear" w:color="auto" w:fill="auto"/>
          </w:tcPr>
          <w:p w:rsidR="004908DA" w:rsidRDefault="00CF201D">
            <w:pPr>
              <w:pStyle w:val="aa"/>
              <w:spacing w:line="240" w:lineRule="auto"/>
              <w:ind w:firstLine="0"/>
              <w:jc w:val="center"/>
              <w:rPr>
                <w:sz w:val="22"/>
                <w:szCs w:val="22"/>
              </w:rPr>
            </w:pPr>
            <w:r>
              <w:rPr>
                <w:sz w:val="22"/>
                <w:szCs w:val="22"/>
              </w:rPr>
              <w:t>13</w:t>
            </w:r>
          </w:p>
        </w:tc>
        <w:tc>
          <w:tcPr>
            <w:tcW w:w="1666" w:type="dxa"/>
            <w:shd w:val="clear" w:color="auto" w:fill="auto"/>
          </w:tcPr>
          <w:p w:rsidR="004908DA" w:rsidRDefault="00CF201D">
            <w:pPr>
              <w:spacing w:line="240" w:lineRule="auto"/>
              <w:rPr>
                <w:sz w:val="22"/>
                <w:szCs w:val="22"/>
              </w:rPr>
            </w:pPr>
            <w:r>
              <w:rPr>
                <w:sz w:val="22"/>
                <w:szCs w:val="22"/>
              </w:rPr>
              <w:t>Выше среднего</w:t>
            </w:r>
          </w:p>
        </w:tc>
        <w:tc>
          <w:tcPr>
            <w:tcW w:w="1666" w:type="dxa"/>
            <w:shd w:val="clear" w:color="auto" w:fill="auto"/>
          </w:tcPr>
          <w:p w:rsidR="004908DA" w:rsidRDefault="00CF201D">
            <w:pPr>
              <w:spacing w:line="240" w:lineRule="auto"/>
              <w:jc w:val="both"/>
              <w:rPr>
                <w:sz w:val="22"/>
                <w:szCs w:val="22"/>
              </w:rPr>
            </w:pPr>
            <w:r>
              <w:rPr>
                <w:sz w:val="22"/>
                <w:szCs w:val="22"/>
              </w:rPr>
              <w:t>Выше среднего</w:t>
            </w:r>
          </w:p>
        </w:tc>
        <w:tc>
          <w:tcPr>
            <w:tcW w:w="1666" w:type="dxa"/>
            <w:shd w:val="clear" w:color="auto" w:fill="auto"/>
          </w:tcPr>
          <w:p w:rsidR="004908DA" w:rsidRDefault="00CF201D">
            <w:pPr>
              <w:spacing w:line="240" w:lineRule="auto"/>
              <w:jc w:val="both"/>
              <w:rPr>
                <w:sz w:val="22"/>
                <w:szCs w:val="22"/>
              </w:rPr>
            </w:pPr>
            <w:r>
              <w:rPr>
                <w:sz w:val="22"/>
                <w:szCs w:val="22"/>
              </w:rPr>
              <w:t>Высокий</w:t>
            </w:r>
          </w:p>
        </w:tc>
      </w:tr>
      <w:tr w:rsidR="004908DA">
        <w:trPr>
          <w:trHeight w:hRule="exact" w:val="227"/>
        </w:trPr>
        <w:tc>
          <w:tcPr>
            <w:tcW w:w="1024" w:type="dxa"/>
            <w:shd w:val="clear" w:color="auto" w:fill="auto"/>
          </w:tcPr>
          <w:p w:rsidR="004908DA" w:rsidRDefault="00CF201D">
            <w:pPr>
              <w:pStyle w:val="aa"/>
              <w:spacing w:line="240" w:lineRule="auto"/>
              <w:ind w:firstLine="0"/>
              <w:jc w:val="center"/>
              <w:rPr>
                <w:sz w:val="22"/>
                <w:szCs w:val="22"/>
              </w:rPr>
            </w:pPr>
            <w:r>
              <w:rPr>
                <w:sz w:val="22"/>
                <w:szCs w:val="22"/>
              </w:rPr>
              <w:t>14</w:t>
            </w:r>
          </w:p>
        </w:tc>
        <w:tc>
          <w:tcPr>
            <w:tcW w:w="1666" w:type="dxa"/>
            <w:shd w:val="clear" w:color="auto" w:fill="auto"/>
          </w:tcPr>
          <w:p w:rsidR="004908DA" w:rsidRDefault="00CF201D">
            <w:pPr>
              <w:pStyle w:val="aa"/>
              <w:spacing w:line="240" w:lineRule="auto"/>
              <w:ind w:firstLine="0"/>
              <w:rPr>
                <w:sz w:val="22"/>
                <w:szCs w:val="22"/>
              </w:rPr>
            </w:pPr>
            <w:r>
              <w:rPr>
                <w:sz w:val="22"/>
                <w:szCs w:val="22"/>
              </w:rPr>
              <w:t>Низкий</w:t>
            </w:r>
          </w:p>
        </w:tc>
        <w:tc>
          <w:tcPr>
            <w:tcW w:w="1666" w:type="dxa"/>
            <w:shd w:val="clear" w:color="auto" w:fill="auto"/>
          </w:tcPr>
          <w:p w:rsidR="004908DA" w:rsidRDefault="00CF201D">
            <w:pPr>
              <w:pStyle w:val="aa"/>
              <w:spacing w:line="240" w:lineRule="auto"/>
              <w:ind w:firstLine="0"/>
              <w:rPr>
                <w:sz w:val="22"/>
                <w:szCs w:val="22"/>
              </w:rPr>
            </w:pPr>
            <w:r>
              <w:rPr>
                <w:sz w:val="22"/>
                <w:szCs w:val="22"/>
              </w:rPr>
              <w:t>Выше среднего</w:t>
            </w:r>
          </w:p>
        </w:tc>
        <w:tc>
          <w:tcPr>
            <w:tcW w:w="1666" w:type="dxa"/>
            <w:shd w:val="clear" w:color="auto" w:fill="auto"/>
          </w:tcPr>
          <w:p w:rsidR="004908DA" w:rsidRDefault="00CF201D">
            <w:pPr>
              <w:pStyle w:val="aa"/>
              <w:spacing w:line="240" w:lineRule="auto"/>
              <w:ind w:firstLine="0"/>
              <w:rPr>
                <w:sz w:val="22"/>
                <w:szCs w:val="22"/>
              </w:rPr>
            </w:pPr>
            <w:r>
              <w:rPr>
                <w:sz w:val="22"/>
                <w:szCs w:val="22"/>
              </w:rPr>
              <w:t>Ниже среднего</w:t>
            </w:r>
          </w:p>
        </w:tc>
      </w:tr>
      <w:tr w:rsidR="004908DA">
        <w:trPr>
          <w:trHeight w:hRule="exact" w:val="227"/>
        </w:trPr>
        <w:tc>
          <w:tcPr>
            <w:tcW w:w="1024" w:type="dxa"/>
            <w:shd w:val="clear" w:color="auto" w:fill="auto"/>
          </w:tcPr>
          <w:p w:rsidR="004908DA" w:rsidRDefault="00CF201D">
            <w:pPr>
              <w:pStyle w:val="aa"/>
              <w:spacing w:line="240" w:lineRule="auto"/>
              <w:ind w:firstLine="0"/>
              <w:jc w:val="center"/>
              <w:rPr>
                <w:sz w:val="22"/>
                <w:szCs w:val="22"/>
              </w:rPr>
            </w:pPr>
            <w:r>
              <w:rPr>
                <w:sz w:val="22"/>
                <w:szCs w:val="22"/>
              </w:rPr>
              <w:t>15</w:t>
            </w:r>
          </w:p>
        </w:tc>
        <w:tc>
          <w:tcPr>
            <w:tcW w:w="1666" w:type="dxa"/>
            <w:shd w:val="clear" w:color="auto" w:fill="auto"/>
          </w:tcPr>
          <w:p w:rsidR="004908DA" w:rsidRDefault="00CF201D">
            <w:pPr>
              <w:pStyle w:val="aa"/>
              <w:spacing w:line="240" w:lineRule="auto"/>
              <w:ind w:firstLine="0"/>
              <w:rPr>
                <w:sz w:val="22"/>
                <w:szCs w:val="22"/>
              </w:rPr>
            </w:pPr>
            <w:r>
              <w:rPr>
                <w:sz w:val="22"/>
                <w:szCs w:val="22"/>
              </w:rPr>
              <w:t>Ниже среднего</w:t>
            </w:r>
          </w:p>
        </w:tc>
        <w:tc>
          <w:tcPr>
            <w:tcW w:w="1666" w:type="dxa"/>
            <w:shd w:val="clear" w:color="auto" w:fill="auto"/>
          </w:tcPr>
          <w:p w:rsidR="004908DA" w:rsidRDefault="00CF201D">
            <w:pPr>
              <w:pStyle w:val="aa"/>
              <w:spacing w:line="240" w:lineRule="auto"/>
              <w:ind w:firstLine="0"/>
              <w:rPr>
                <w:sz w:val="22"/>
                <w:szCs w:val="22"/>
              </w:rPr>
            </w:pPr>
            <w:r>
              <w:rPr>
                <w:sz w:val="22"/>
                <w:szCs w:val="22"/>
              </w:rPr>
              <w:t>Выше среднего</w:t>
            </w:r>
          </w:p>
        </w:tc>
        <w:tc>
          <w:tcPr>
            <w:tcW w:w="1666" w:type="dxa"/>
            <w:shd w:val="clear" w:color="auto" w:fill="auto"/>
          </w:tcPr>
          <w:p w:rsidR="004908DA" w:rsidRDefault="00CF201D">
            <w:pPr>
              <w:pStyle w:val="aa"/>
              <w:spacing w:line="240" w:lineRule="auto"/>
              <w:ind w:firstLine="0"/>
              <w:rPr>
                <w:sz w:val="22"/>
                <w:szCs w:val="22"/>
              </w:rPr>
            </w:pPr>
            <w:r>
              <w:rPr>
                <w:sz w:val="22"/>
                <w:szCs w:val="22"/>
              </w:rPr>
              <w:t>Средний</w:t>
            </w:r>
          </w:p>
        </w:tc>
      </w:tr>
      <w:tr w:rsidR="004908DA">
        <w:trPr>
          <w:trHeight w:hRule="exact" w:val="227"/>
        </w:trPr>
        <w:tc>
          <w:tcPr>
            <w:tcW w:w="1024" w:type="dxa"/>
            <w:shd w:val="clear" w:color="auto" w:fill="auto"/>
          </w:tcPr>
          <w:p w:rsidR="004908DA" w:rsidRDefault="00CF201D">
            <w:pPr>
              <w:pStyle w:val="aa"/>
              <w:spacing w:line="240" w:lineRule="auto"/>
              <w:ind w:firstLine="0"/>
              <w:jc w:val="center"/>
              <w:rPr>
                <w:sz w:val="22"/>
                <w:szCs w:val="22"/>
              </w:rPr>
            </w:pPr>
            <w:r>
              <w:rPr>
                <w:sz w:val="22"/>
                <w:szCs w:val="22"/>
              </w:rPr>
              <w:t>16</w:t>
            </w:r>
          </w:p>
        </w:tc>
        <w:tc>
          <w:tcPr>
            <w:tcW w:w="1666" w:type="dxa"/>
            <w:shd w:val="clear" w:color="auto" w:fill="auto"/>
          </w:tcPr>
          <w:p w:rsidR="004908DA" w:rsidRDefault="00CF201D">
            <w:pPr>
              <w:pStyle w:val="aa"/>
              <w:spacing w:line="240" w:lineRule="auto"/>
              <w:ind w:firstLine="0"/>
              <w:rPr>
                <w:sz w:val="22"/>
                <w:szCs w:val="22"/>
              </w:rPr>
            </w:pPr>
            <w:r>
              <w:rPr>
                <w:sz w:val="22"/>
                <w:szCs w:val="22"/>
              </w:rPr>
              <w:t>Средний</w:t>
            </w:r>
          </w:p>
        </w:tc>
        <w:tc>
          <w:tcPr>
            <w:tcW w:w="1666" w:type="dxa"/>
            <w:shd w:val="clear" w:color="auto" w:fill="auto"/>
          </w:tcPr>
          <w:p w:rsidR="004908DA" w:rsidRDefault="00CF201D">
            <w:pPr>
              <w:pStyle w:val="aa"/>
              <w:spacing w:line="240" w:lineRule="auto"/>
              <w:ind w:firstLine="0"/>
              <w:rPr>
                <w:sz w:val="22"/>
                <w:szCs w:val="22"/>
              </w:rPr>
            </w:pPr>
            <w:r>
              <w:rPr>
                <w:sz w:val="22"/>
                <w:szCs w:val="22"/>
              </w:rPr>
              <w:t>Выше среднего</w:t>
            </w:r>
          </w:p>
        </w:tc>
        <w:tc>
          <w:tcPr>
            <w:tcW w:w="1666" w:type="dxa"/>
            <w:shd w:val="clear" w:color="auto" w:fill="auto"/>
          </w:tcPr>
          <w:p w:rsidR="004908DA" w:rsidRDefault="00CF201D">
            <w:pPr>
              <w:pStyle w:val="aa"/>
              <w:spacing w:line="240" w:lineRule="auto"/>
              <w:ind w:firstLine="0"/>
              <w:rPr>
                <w:sz w:val="22"/>
                <w:szCs w:val="22"/>
              </w:rPr>
            </w:pPr>
            <w:r>
              <w:rPr>
                <w:sz w:val="22"/>
                <w:szCs w:val="22"/>
              </w:rPr>
              <w:t>Средний</w:t>
            </w:r>
          </w:p>
        </w:tc>
      </w:tr>
      <w:tr w:rsidR="004908DA">
        <w:trPr>
          <w:trHeight w:hRule="exact" w:val="227"/>
        </w:trPr>
        <w:tc>
          <w:tcPr>
            <w:tcW w:w="1024" w:type="dxa"/>
            <w:shd w:val="clear" w:color="auto" w:fill="auto"/>
          </w:tcPr>
          <w:p w:rsidR="004908DA" w:rsidRDefault="00CF201D">
            <w:pPr>
              <w:pStyle w:val="aa"/>
              <w:spacing w:line="240" w:lineRule="auto"/>
              <w:ind w:firstLine="0"/>
              <w:jc w:val="center"/>
              <w:rPr>
                <w:sz w:val="22"/>
                <w:szCs w:val="22"/>
              </w:rPr>
            </w:pPr>
            <w:r>
              <w:rPr>
                <w:sz w:val="22"/>
                <w:szCs w:val="22"/>
              </w:rPr>
              <w:t>17</w:t>
            </w:r>
          </w:p>
        </w:tc>
        <w:tc>
          <w:tcPr>
            <w:tcW w:w="1666" w:type="dxa"/>
            <w:shd w:val="clear" w:color="auto" w:fill="auto"/>
          </w:tcPr>
          <w:p w:rsidR="004908DA" w:rsidRDefault="00CF201D">
            <w:pPr>
              <w:pStyle w:val="aa"/>
              <w:spacing w:line="240" w:lineRule="auto"/>
              <w:ind w:firstLine="0"/>
              <w:rPr>
                <w:sz w:val="22"/>
                <w:szCs w:val="22"/>
              </w:rPr>
            </w:pPr>
            <w:r>
              <w:rPr>
                <w:sz w:val="22"/>
                <w:szCs w:val="22"/>
              </w:rPr>
              <w:t>Средний</w:t>
            </w:r>
          </w:p>
        </w:tc>
        <w:tc>
          <w:tcPr>
            <w:tcW w:w="1666" w:type="dxa"/>
            <w:shd w:val="clear" w:color="auto" w:fill="auto"/>
          </w:tcPr>
          <w:p w:rsidR="004908DA" w:rsidRDefault="00CF201D">
            <w:pPr>
              <w:pStyle w:val="aa"/>
              <w:spacing w:line="240" w:lineRule="auto"/>
              <w:ind w:firstLine="0"/>
              <w:rPr>
                <w:sz w:val="22"/>
                <w:szCs w:val="22"/>
              </w:rPr>
            </w:pPr>
            <w:r>
              <w:rPr>
                <w:sz w:val="22"/>
                <w:szCs w:val="22"/>
              </w:rPr>
              <w:t>Низкий</w:t>
            </w:r>
          </w:p>
        </w:tc>
        <w:tc>
          <w:tcPr>
            <w:tcW w:w="1666" w:type="dxa"/>
            <w:shd w:val="clear" w:color="auto" w:fill="auto"/>
          </w:tcPr>
          <w:p w:rsidR="004908DA" w:rsidRDefault="00CF201D">
            <w:pPr>
              <w:pStyle w:val="aa"/>
              <w:spacing w:line="240" w:lineRule="auto"/>
              <w:ind w:firstLine="0"/>
              <w:rPr>
                <w:sz w:val="22"/>
                <w:szCs w:val="22"/>
              </w:rPr>
            </w:pPr>
            <w:r>
              <w:rPr>
                <w:sz w:val="22"/>
                <w:szCs w:val="22"/>
              </w:rPr>
              <w:t>Ниже среднего</w:t>
            </w:r>
          </w:p>
        </w:tc>
      </w:tr>
      <w:tr w:rsidR="004908DA">
        <w:trPr>
          <w:trHeight w:hRule="exact" w:val="227"/>
        </w:trPr>
        <w:tc>
          <w:tcPr>
            <w:tcW w:w="1024" w:type="dxa"/>
            <w:shd w:val="clear" w:color="auto" w:fill="auto"/>
          </w:tcPr>
          <w:p w:rsidR="004908DA" w:rsidRDefault="00CF201D">
            <w:pPr>
              <w:pStyle w:val="aa"/>
              <w:spacing w:line="240" w:lineRule="auto"/>
              <w:ind w:firstLine="0"/>
              <w:jc w:val="center"/>
              <w:rPr>
                <w:sz w:val="22"/>
                <w:szCs w:val="22"/>
              </w:rPr>
            </w:pPr>
            <w:r>
              <w:rPr>
                <w:sz w:val="22"/>
                <w:szCs w:val="22"/>
              </w:rPr>
              <w:t>18</w:t>
            </w:r>
          </w:p>
        </w:tc>
        <w:tc>
          <w:tcPr>
            <w:tcW w:w="1666" w:type="dxa"/>
            <w:shd w:val="clear" w:color="auto" w:fill="auto"/>
          </w:tcPr>
          <w:p w:rsidR="004908DA" w:rsidRDefault="00CF201D">
            <w:pPr>
              <w:pStyle w:val="aa"/>
              <w:spacing w:line="240" w:lineRule="auto"/>
              <w:ind w:firstLine="0"/>
              <w:rPr>
                <w:sz w:val="22"/>
                <w:szCs w:val="22"/>
              </w:rPr>
            </w:pPr>
            <w:r>
              <w:rPr>
                <w:sz w:val="22"/>
                <w:szCs w:val="22"/>
              </w:rPr>
              <w:t>Средний</w:t>
            </w:r>
          </w:p>
        </w:tc>
        <w:tc>
          <w:tcPr>
            <w:tcW w:w="1666" w:type="dxa"/>
            <w:shd w:val="clear" w:color="auto" w:fill="auto"/>
          </w:tcPr>
          <w:p w:rsidR="004908DA" w:rsidRDefault="00CF201D">
            <w:pPr>
              <w:pStyle w:val="aa"/>
              <w:spacing w:line="240" w:lineRule="auto"/>
              <w:ind w:firstLine="0"/>
              <w:rPr>
                <w:sz w:val="22"/>
                <w:szCs w:val="22"/>
              </w:rPr>
            </w:pPr>
            <w:r>
              <w:rPr>
                <w:sz w:val="22"/>
                <w:szCs w:val="22"/>
              </w:rPr>
              <w:t>Ниже среднего</w:t>
            </w:r>
          </w:p>
        </w:tc>
        <w:tc>
          <w:tcPr>
            <w:tcW w:w="1666" w:type="dxa"/>
            <w:shd w:val="clear" w:color="auto" w:fill="auto"/>
          </w:tcPr>
          <w:p w:rsidR="004908DA" w:rsidRDefault="00CF201D">
            <w:pPr>
              <w:pStyle w:val="aa"/>
              <w:spacing w:line="240" w:lineRule="auto"/>
              <w:ind w:firstLine="0"/>
              <w:rPr>
                <w:sz w:val="22"/>
                <w:szCs w:val="22"/>
              </w:rPr>
            </w:pPr>
            <w:r>
              <w:rPr>
                <w:sz w:val="22"/>
                <w:szCs w:val="22"/>
              </w:rPr>
              <w:t>Средний</w:t>
            </w:r>
          </w:p>
        </w:tc>
      </w:tr>
      <w:tr w:rsidR="004908DA">
        <w:trPr>
          <w:trHeight w:hRule="exact" w:val="227"/>
        </w:trPr>
        <w:tc>
          <w:tcPr>
            <w:tcW w:w="1024" w:type="dxa"/>
            <w:shd w:val="clear" w:color="auto" w:fill="auto"/>
          </w:tcPr>
          <w:p w:rsidR="004908DA" w:rsidRDefault="00CF201D">
            <w:pPr>
              <w:pStyle w:val="aa"/>
              <w:spacing w:line="240" w:lineRule="auto"/>
              <w:ind w:firstLine="0"/>
              <w:jc w:val="center"/>
              <w:rPr>
                <w:sz w:val="22"/>
                <w:szCs w:val="22"/>
              </w:rPr>
            </w:pPr>
            <w:r>
              <w:rPr>
                <w:sz w:val="22"/>
                <w:szCs w:val="22"/>
              </w:rPr>
              <w:t>19</w:t>
            </w:r>
          </w:p>
        </w:tc>
        <w:tc>
          <w:tcPr>
            <w:tcW w:w="1666" w:type="dxa"/>
            <w:shd w:val="clear" w:color="auto" w:fill="auto"/>
          </w:tcPr>
          <w:p w:rsidR="004908DA" w:rsidRDefault="00CF201D">
            <w:pPr>
              <w:pStyle w:val="aa"/>
              <w:spacing w:line="240" w:lineRule="auto"/>
              <w:ind w:firstLine="0"/>
              <w:rPr>
                <w:sz w:val="22"/>
                <w:szCs w:val="22"/>
              </w:rPr>
            </w:pPr>
            <w:r>
              <w:rPr>
                <w:sz w:val="22"/>
                <w:szCs w:val="22"/>
              </w:rPr>
              <w:t>Средний</w:t>
            </w:r>
          </w:p>
        </w:tc>
        <w:tc>
          <w:tcPr>
            <w:tcW w:w="1666" w:type="dxa"/>
            <w:shd w:val="clear" w:color="auto" w:fill="auto"/>
          </w:tcPr>
          <w:p w:rsidR="004908DA" w:rsidRDefault="00CF201D">
            <w:pPr>
              <w:pStyle w:val="aa"/>
              <w:spacing w:line="240" w:lineRule="auto"/>
              <w:ind w:firstLine="0"/>
              <w:rPr>
                <w:sz w:val="22"/>
                <w:szCs w:val="22"/>
              </w:rPr>
            </w:pPr>
            <w:r>
              <w:rPr>
                <w:sz w:val="22"/>
                <w:szCs w:val="22"/>
              </w:rPr>
              <w:t>Средний</w:t>
            </w:r>
          </w:p>
        </w:tc>
        <w:tc>
          <w:tcPr>
            <w:tcW w:w="1666" w:type="dxa"/>
            <w:shd w:val="clear" w:color="auto" w:fill="auto"/>
          </w:tcPr>
          <w:p w:rsidR="004908DA" w:rsidRDefault="00CF201D">
            <w:pPr>
              <w:pStyle w:val="aa"/>
              <w:spacing w:line="240" w:lineRule="auto"/>
              <w:ind w:firstLine="0"/>
              <w:rPr>
                <w:sz w:val="22"/>
                <w:szCs w:val="22"/>
              </w:rPr>
            </w:pPr>
            <w:r>
              <w:rPr>
                <w:sz w:val="22"/>
                <w:szCs w:val="22"/>
              </w:rPr>
              <w:t>Средний</w:t>
            </w:r>
          </w:p>
        </w:tc>
      </w:tr>
      <w:tr w:rsidR="004908DA">
        <w:trPr>
          <w:trHeight w:hRule="exact" w:val="227"/>
        </w:trPr>
        <w:tc>
          <w:tcPr>
            <w:tcW w:w="1024" w:type="dxa"/>
            <w:shd w:val="clear" w:color="auto" w:fill="auto"/>
          </w:tcPr>
          <w:p w:rsidR="004908DA" w:rsidRDefault="00CF201D">
            <w:pPr>
              <w:pStyle w:val="aa"/>
              <w:spacing w:line="240" w:lineRule="auto"/>
              <w:ind w:firstLine="0"/>
              <w:jc w:val="center"/>
              <w:rPr>
                <w:sz w:val="22"/>
                <w:szCs w:val="22"/>
              </w:rPr>
            </w:pPr>
            <w:r>
              <w:rPr>
                <w:sz w:val="22"/>
                <w:szCs w:val="22"/>
              </w:rPr>
              <w:t>20</w:t>
            </w:r>
          </w:p>
        </w:tc>
        <w:tc>
          <w:tcPr>
            <w:tcW w:w="1666" w:type="dxa"/>
            <w:shd w:val="clear" w:color="auto" w:fill="auto"/>
          </w:tcPr>
          <w:p w:rsidR="004908DA" w:rsidRDefault="00CF201D">
            <w:pPr>
              <w:pStyle w:val="aa"/>
              <w:spacing w:line="240" w:lineRule="auto"/>
              <w:ind w:firstLine="0"/>
              <w:rPr>
                <w:sz w:val="22"/>
                <w:szCs w:val="22"/>
              </w:rPr>
            </w:pPr>
            <w:r>
              <w:rPr>
                <w:sz w:val="22"/>
                <w:szCs w:val="22"/>
              </w:rPr>
              <w:t>Низкий</w:t>
            </w:r>
          </w:p>
        </w:tc>
        <w:tc>
          <w:tcPr>
            <w:tcW w:w="1666" w:type="dxa"/>
            <w:shd w:val="clear" w:color="auto" w:fill="auto"/>
          </w:tcPr>
          <w:p w:rsidR="004908DA" w:rsidRDefault="00CF201D">
            <w:pPr>
              <w:pStyle w:val="aa"/>
              <w:spacing w:line="240" w:lineRule="auto"/>
              <w:ind w:firstLine="0"/>
              <w:rPr>
                <w:sz w:val="22"/>
                <w:szCs w:val="22"/>
              </w:rPr>
            </w:pPr>
            <w:r>
              <w:rPr>
                <w:sz w:val="22"/>
                <w:szCs w:val="22"/>
              </w:rPr>
              <w:t>Средний</w:t>
            </w:r>
          </w:p>
        </w:tc>
        <w:tc>
          <w:tcPr>
            <w:tcW w:w="1666" w:type="dxa"/>
            <w:shd w:val="clear" w:color="auto" w:fill="auto"/>
          </w:tcPr>
          <w:p w:rsidR="004908DA" w:rsidRDefault="00CF201D">
            <w:pPr>
              <w:pStyle w:val="aa"/>
              <w:spacing w:line="240" w:lineRule="auto"/>
              <w:ind w:firstLine="0"/>
              <w:rPr>
                <w:sz w:val="22"/>
                <w:szCs w:val="22"/>
              </w:rPr>
            </w:pPr>
            <w:r>
              <w:rPr>
                <w:sz w:val="22"/>
                <w:szCs w:val="22"/>
              </w:rPr>
              <w:t>Ниже среднего</w:t>
            </w:r>
          </w:p>
        </w:tc>
      </w:tr>
      <w:tr w:rsidR="004908DA">
        <w:trPr>
          <w:trHeight w:hRule="exact" w:val="227"/>
        </w:trPr>
        <w:tc>
          <w:tcPr>
            <w:tcW w:w="1024" w:type="dxa"/>
            <w:shd w:val="clear" w:color="auto" w:fill="auto"/>
          </w:tcPr>
          <w:p w:rsidR="004908DA" w:rsidRDefault="00CF201D">
            <w:pPr>
              <w:pStyle w:val="aa"/>
              <w:spacing w:line="240" w:lineRule="auto"/>
              <w:ind w:firstLine="0"/>
              <w:jc w:val="center"/>
              <w:rPr>
                <w:sz w:val="22"/>
                <w:szCs w:val="22"/>
              </w:rPr>
            </w:pPr>
            <w:r>
              <w:rPr>
                <w:sz w:val="22"/>
                <w:szCs w:val="22"/>
              </w:rPr>
              <w:t>21</w:t>
            </w:r>
          </w:p>
        </w:tc>
        <w:tc>
          <w:tcPr>
            <w:tcW w:w="1666" w:type="dxa"/>
            <w:shd w:val="clear" w:color="auto" w:fill="auto"/>
          </w:tcPr>
          <w:p w:rsidR="004908DA" w:rsidRDefault="00CF201D">
            <w:pPr>
              <w:pStyle w:val="aa"/>
              <w:spacing w:line="240" w:lineRule="auto"/>
              <w:ind w:firstLine="0"/>
              <w:rPr>
                <w:sz w:val="22"/>
                <w:szCs w:val="22"/>
              </w:rPr>
            </w:pPr>
            <w:r>
              <w:rPr>
                <w:sz w:val="22"/>
                <w:szCs w:val="22"/>
              </w:rPr>
              <w:t>Ниже среднего</w:t>
            </w:r>
          </w:p>
        </w:tc>
        <w:tc>
          <w:tcPr>
            <w:tcW w:w="1666" w:type="dxa"/>
            <w:shd w:val="clear" w:color="auto" w:fill="auto"/>
          </w:tcPr>
          <w:p w:rsidR="004908DA" w:rsidRDefault="00CF201D">
            <w:pPr>
              <w:pStyle w:val="aa"/>
              <w:spacing w:line="240" w:lineRule="auto"/>
              <w:ind w:firstLine="0"/>
              <w:rPr>
                <w:sz w:val="22"/>
                <w:szCs w:val="22"/>
              </w:rPr>
            </w:pPr>
            <w:r>
              <w:rPr>
                <w:sz w:val="22"/>
                <w:szCs w:val="22"/>
              </w:rPr>
              <w:t>Средний</w:t>
            </w:r>
          </w:p>
        </w:tc>
        <w:tc>
          <w:tcPr>
            <w:tcW w:w="1666" w:type="dxa"/>
            <w:shd w:val="clear" w:color="auto" w:fill="auto"/>
          </w:tcPr>
          <w:p w:rsidR="004908DA" w:rsidRDefault="00CF201D">
            <w:pPr>
              <w:pStyle w:val="aa"/>
              <w:spacing w:line="240" w:lineRule="auto"/>
              <w:ind w:firstLine="0"/>
              <w:rPr>
                <w:sz w:val="22"/>
                <w:szCs w:val="22"/>
              </w:rPr>
            </w:pPr>
            <w:r>
              <w:rPr>
                <w:sz w:val="22"/>
                <w:szCs w:val="22"/>
              </w:rPr>
              <w:t>Средний</w:t>
            </w:r>
          </w:p>
        </w:tc>
      </w:tr>
      <w:tr w:rsidR="004908DA">
        <w:trPr>
          <w:trHeight w:hRule="exact" w:val="227"/>
        </w:trPr>
        <w:tc>
          <w:tcPr>
            <w:tcW w:w="1024" w:type="dxa"/>
            <w:shd w:val="clear" w:color="auto" w:fill="auto"/>
          </w:tcPr>
          <w:p w:rsidR="004908DA" w:rsidRDefault="00CF201D">
            <w:pPr>
              <w:pStyle w:val="aa"/>
              <w:spacing w:line="240" w:lineRule="auto"/>
              <w:ind w:firstLine="0"/>
              <w:jc w:val="center"/>
              <w:rPr>
                <w:sz w:val="22"/>
                <w:szCs w:val="22"/>
              </w:rPr>
            </w:pPr>
            <w:r>
              <w:rPr>
                <w:sz w:val="22"/>
                <w:szCs w:val="22"/>
              </w:rPr>
              <w:t>22</w:t>
            </w:r>
          </w:p>
        </w:tc>
        <w:tc>
          <w:tcPr>
            <w:tcW w:w="1666" w:type="dxa"/>
            <w:shd w:val="clear" w:color="auto" w:fill="auto"/>
          </w:tcPr>
          <w:p w:rsidR="004908DA" w:rsidRDefault="00CF201D">
            <w:pPr>
              <w:pStyle w:val="aa"/>
              <w:spacing w:line="240" w:lineRule="auto"/>
              <w:ind w:firstLine="0"/>
              <w:rPr>
                <w:sz w:val="22"/>
                <w:szCs w:val="22"/>
              </w:rPr>
            </w:pPr>
            <w:r>
              <w:rPr>
                <w:sz w:val="22"/>
                <w:szCs w:val="22"/>
              </w:rPr>
              <w:t>Ниже среднего</w:t>
            </w:r>
          </w:p>
        </w:tc>
        <w:tc>
          <w:tcPr>
            <w:tcW w:w="1666" w:type="dxa"/>
            <w:shd w:val="clear" w:color="auto" w:fill="auto"/>
          </w:tcPr>
          <w:p w:rsidR="004908DA" w:rsidRDefault="00CF201D">
            <w:pPr>
              <w:pStyle w:val="aa"/>
              <w:spacing w:line="240" w:lineRule="auto"/>
              <w:ind w:firstLine="0"/>
              <w:rPr>
                <w:sz w:val="22"/>
                <w:szCs w:val="22"/>
              </w:rPr>
            </w:pPr>
            <w:r>
              <w:rPr>
                <w:sz w:val="22"/>
                <w:szCs w:val="22"/>
              </w:rPr>
              <w:t>Низкий</w:t>
            </w:r>
          </w:p>
        </w:tc>
        <w:tc>
          <w:tcPr>
            <w:tcW w:w="1666" w:type="dxa"/>
            <w:shd w:val="clear" w:color="auto" w:fill="auto"/>
          </w:tcPr>
          <w:p w:rsidR="004908DA" w:rsidRDefault="00CF201D">
            <w:pPr>
              <w:pStyle w:val="aa"/>
              <w:spacing w:line="240" w:lineRule="auto"/>
              <w:ind w:firstLine="0"/>
              <w:rPr>
                <w:sz w:val="22"/>
                <w:szCs w:val="22"/>
              </w:rPr>
            </w:pPr>
            <w:r>
              <w:rPr>
                <w:sz w:val="22"/>
                <w:szCs w:val="22"/>
              </w:rPr>
              <w:t>Низкий</w:t>
            </w:r>
          </w:p>
        </w:tc>
      </w:tr>
      <w:tr w:rsidR="004908DA">
        <w:trPr>
          <w:trHeight w:hRule="exact" w:val="227"/>
        </w:trPr>
        <w:tc>
          <w:tcPr>
            <w:tcW w:w="1024" w:type="dxa"/>
            <w:shd w:val="clear" w:color="auto" w:fill="auto"/>
          </w:tcPr>
          <w:p w:rsidR="004908DA" w:rsidRDefault="00CF201D">
            <w:pPr>
              <w:pStyle w:val="aa"/>
              <w:spacing w:line="240" w:lineRule="auto"/>
              <w:ind w:firstLine="0"/>
              <w:jc w:val="center"/>
              <w:rPr>
                <w:sz w:val="22"/>
                <w:szCs w:val="22"/>
              </w:rPr>
            </w:pPr>
            <w:r>
              <w:rPr>
                <w:sz w:val="22"/>
                <w:szCs w:val="22"/>
              </w:rPr>
              <w:t>23</w:t>
            </w:r>
          </w:p>
        </w:tc>
        <w:tc>
          <w:tcPr>
            <w:tcW w:w="1666" w:type="dxa"/>
            <w:shd w:val="clear" w:color="auto" w:fill="auto"/>
          </w:tcPr>
          <w:p w:rsidR="004908DA" w:rsidRDefault="00CF201D">
            <w:pPr>
              <w:pStyle w:val="aa"/>
              <w:spacing w:line="240" w:lineRule="auto"/>
              <w:ind w:firstLine="0"/>
              <w:rPr>
                <w:sz w:val="22"/>
                <w:szCs w:val="22"/>
              </w:rPr>
            </w:pPr>
            <w:r>
              <w:rPr>
                <w:sz w:val="22"/>
                <w:szCs w:val="22"/>
              </w:rPr>
              <w:t>Ниже среднего</w:t>
            </w:r>
          </w:p>
        </w:tc>
        <w:tc>
          <w:tcPr>
            <w:tcW w:w="1666" w:type="dxa"/>
            <w:shd w:val="clear" w:color="auto" w:fill="auto"/>
          </w:tcPr>
          <w:p w:rsidR="004908DA" w:rsidRDefault="00CF201D">
            <w:pPr>
              <w:pStyle w:val="aa"/>
              <w:spacing w:line="240" w:lineRule="auto"/>
              <w:ind w:firstLine="0"/>
              <w:rPr>
                <w:sz w:val="22"/>
                <w:szCs w:val="22"/>
              </w:rPr>
            </w:pPr>
            <w:r>
              <w:rPr>
                <w:sz w:val="22"/>
                <w:szCs w:val="22"/>
              </w:rPr>
              <w:t>Ниже среднего</w:t>
            </w:r>
          </w:p>
        </w:tc>
        <w:tc>
          <w:tcPr>
            <w:tcW w:w="1666" w:type="dxa"/>
            <w:shd w:val="clear" w:color="auto" w:fill="auto"/>
          </w:tcPr>
          <w:p w:rsidR="004908DA" w:rsidRDefault="00CF201D">
            <w:pPr>
              <w:pStyle w:val="aa"/>
              <w:spacing w:line="240" w:lineRule="auto"/>
              <w:ind w:firstLine="0"/>
              <w:rPr>
                <w:sz w:val="22"/>
                <w:szCs w:val="22"/>
              </w:rPr>
            </w:pPr>
            <w:r>
              <w:rPr>
                <w:sz w:val="22"/>
                <w:szCs w:val="22"/>
              </w:rPr>
              <w:t>Низкий</w:t>
            </w:r>
          </w:p>
        </w:tc>
      </w:tr>
      <w:tr w:rsidR="004908DA">
        <w:trPr>
          <w:trHeight w:hRule="exact" w:val="227"/>
        </w:trPr>
        <w:tc>
          <w:tcPr>
            <w:tcW w:w="1024" w:type="dxa"/>
            <w:shd w:val="clear" w:color="auto" w:fill="auto"/>
          </w:tcPr>
          <w:p w:rsidR="004908DA" w:rsidRDefault="00CF201D">
            <w:pPr>
              <w:pStyle w:val="aa"/>
              <w:spacing w:line="240" w:lineRule="auto"/>
              <w:ind w:firstLine="0"/>
              <w:jc w:val="center"/>
              <w:rPr>
                <w:sz w:val="22"/>
                <w:szCs w:val="22"/>
              </w:rPr>
            </w:pPr>
            <w:r>
              <w:rPr>
                <w:sz w:val="22"/>
                <w:szCs w:val="22"/>
              </w:rPr>
              <w:t>24</w:t>
            </w:r>
          </w:p>
        </w:tc>
        <w:tc>
          <w:tcPr>
            <w:tcW w:w="1666" w:type="dxa"/>
            <w:shd w:val="clear" w:color="auto" w:fill="auto"/>
          </w:tcPr>
          <w:p w:rsidR="004908DA" w:rsidRDefault="00CF201D">
            <w:pPr>
              <w:pStyle w:val="aa"/>
              <w:spacing w:line="240" w:lineRule="auto"/>
              <w:ind w:firstLine="0"/>
              <w:rPr>
                <w:sz w:val="22"/>
                <w:szCs w:val="22"/>
              </w:rPr>
            </w:pPr>
            <w:r>
              <w:rPr>
                <w:sz w:val="22"/>
                <w:szCs w:val="22"/>
              </w:rPr>
              <w:t>Низкий</w:t>
            </w:r>
          </w:p>
        </w:tc>
        <w:tc>
          <w:tcPr>
            <w:tcW w:w="1666" w:type="dxa"/>
            <w:shd w:val="clear" w:color="auto" w:fill="auto"/>
          </w:tcPr>
          <w:p w:rsidR="004908DA" w:rsidRDefault="00CF201D">
            <w:pPr>
              <w:pStyle w:val="aa"/>
              <w:spacing w:line="240" w:lineRule="auto"/>
              <w:ind w:firstLine="0"/>
              <w:rPr>
                <w:sz w:val="22"/>
                <w:szCs w:val="22"/>
              </w:rPr>
            </w:pPr>
            <w:r>
              <w:rPr>
                <w:sz w:val="22"/>
                <w:szCs w:val="22"/>
              </w:rPr>
              <w:t>Ниже среднего</w:t>
            </w:r>
          </w:p>
        </w:tc>
        <w:tc>
          <w:tcPr>
            <w:tcW w:w="1666" w:type="dxa"/>
            <w:shd w:val="clear" w:color="auto" w:fill="auto"/>
          </w:tcPr>
          <w:p w:rsidR="004908DA" w:rsidRDefault="00CF201D">
            <w:pPr>
              <w:pStyle w:val="aa"/>
              <w:spacing w:line="240" w:lineRule="auto"/>
              <w:ind w:firstLine="0"/>
              <w:rPr>
                <w:sz w:val="22"/>
                <w:szCs w:val="22"/>
              </w:rPr>
            </w:pPr>
            <w:r>
              <w:rPr>
                <w:sz w:val="22"/>
                <w:szCs w:val="22"/>
              </w:rPr>
              <w:t>Низкий</w:t>
            </w:r>
          </w:p>
        </w:tc>
      </w:tr>
      <w:tr w:rsidR="004908DA">
        <w:trPr>
          <w:trHeight w:hRule="exact" w:val="227"/>
        </w:trPr>
        <w:tc>
          <w:tcPr>
            <w:tcW w:w="1024" w:type="dxa"/>
            <w:shd w:val="clear" w:color="auto" w:fill="auto"/>
          </w:tcPr>
          <w:p w:rsidR="004908DA" w:rsidRDefault="00CF201D">
            <w:pPr>
              <w:pStyle w:val="aa"/>
              <w:spacing w:line="240" w:lineRule="auto"/>
              <w:ind w:firstLine="0"/>
              <w:jc w:val="center"/>
              <w:rPr>
                <w:sz w:val="22"/>
                <w:szCs w:val="22"/>
              </w:rPr>
            </w:pPr>
            <w:r>
              <w:rPr>
                <w:sz w:val="22"/>
                <w:szCs w:val="22"/>
              </w:rPr>
              <w:t>25</w:t>
            </w:r>
          </w:p>
        </w:tc>
        <w:tc>
          <w:tcPr>
            <w:tcW w:w="1666" w:type="dxa"/>
            <w:shd w:val="clear" w:color="auto" w:fill="auto"/>
          </w:tcPr>
          <w:p w:rsidR="004908DA" w:rsidRDefault="00CF201D">
            <w:pPr>
              <w:pStyle w:val="aa"/>
              <w:spacing w:line="240" w:lineRule="auto"/>
              <w:ind w:firstLine="0"/>
              <w:rPr>
                <w:sz w:val="22"/>
                <w:szCs w:val="22"/>
              </w:rPr>
            </w:pPr>
            <w:r>
              <w:rPr>
                <w:sz w:val="22"/>
                <w:szCs w:val="22"/>
              </w:rPr>
              <w:t>Низкий</w:t>
            </w:r>
          </w:p>
        </w:tc>
        <w:tc>
          <w:tcPr>
            <w:tcW w:w="1666" w:type="dxa"/>
            <w:shd w:val="clear" w:color="auto" w:fill="auto"/>
          </w:tcPr>
          <w:p w:rsidR="004908DA" w:rsidRDefault="00CF201D">
            <w:pPr>
              <w:pStyle w:val="aa"/>
              <w:spacing w:line="240" w:lineRule="auto"/>
              <w:ind w:firstLine="0"/>
              <w:rPr>
                <w:sz w:val="22"/>
                <w:szCs w:val="22"/>
              </w:rPr>
            </w:pPr>
            <w:r>
              <w:rPr>
                <w:sz w:val="22"/>
                <w:szCs w:val="22"/>
              </w:rPr>
              <w:t>Низкий</w:t>
            </w:r>
          </w:p>
        </w:tc>
        <w:tc>
          <w:tcPr>
            <w:tcW w:w="1666" w:type="dxa"/>
            <w:shd w:val="clear" w:color="auto" w:fill="auto"/>
          </w:tcPr>
          <w:p w:rsidR="004908DA" w:rsidRDefault="00CF201D">
            <w:pPr>
              <w:pStyle w:val="aa"/>
              <w:spacing w:line="240" w:lineRule="auto"/>
              <w:ind w:firstLine="0"/>
              <w:rPr>
                <w:sz w:val="22"/>
                <w:szCs w:val="22"/>
              </w:rPr>
            </w:pPr>
            <w:r>
              <w:rPr>
                <w:sz w:val="22"/>
                <w:szCs w:val="22"/>
              </w:rPr>
              <w:t>Низкий</w:t>
            </w:r>
          </w:p>
        </w:tc>
      </w:tr>
    </w:tbl>
    <w:p w:rsidR="004908DA" w:rsidRDefault="00CF201D">
      <w:pPr>
        <w:pStyle w:val="aa"/>
        <w:spacing w:line="240" w:lineRule="auto"/>
        <w:ind w:firstLine="720"/>
      </w:pPr>
      <w:r>
        <w:t>В таблице 3 предпосылки (</w:t>
      </w:r>
      <w:r>
        <w:rPr>
          <w:i/>
          <w:lang w:val="en-US"/>
        </w:rPr>
        <w:t>x</w:t>
      </w:r>
      <w:r>
        <w:t xml:space="preserve">, </w:t>
      </w:r>
      <w:r>
        <w:rPr>
          <w:i/>
          <w:lang w:val="en-US"/>
        </w:rPr>
        <w:t>y</w:t>
      </w:r>
      <w:r>
        <w:t xml:space="preserve">) вышеприведённых правил являются лингвистической переменной «ДП», а переменные вывода </w:t>
      </w:r>
      <w:r>
        <w:rPr>
          <w:i/>
          <w:lang w:val="en-US"/>
        </w:rPr>
        <w:t>z</w:t>
      </w:r>
      <w:r>
        <w:t xml:space="preserve"> являются лингвистической переменной «остаточный ресурс». </w:t>
      </w:r>
    </w:p>
    <w:p w:rsidR="004908DA" w:rsidRDefault="00CF201D">
      <w:pPr>
        <w:pStyle w:val="aa"/>
        <w:spacing w:line="240" w:lineRule="auto"/>
        <w:ind w:firstLine="720"/>
      </w:pPr>
      <w:r>
        <w:t>Функции принадлежности определяются предварительно группой экспертов. В качестве примера приведена функция принадлежности «низкий», аппроксимированная функцией Гаусса (рисунок 2) [16, 17].</w:t>
      </w:r>
    </w:p>
    <w:p w:rsidR="004908DA" w:rsidRDefault="00CF201D">
      <w:pPr>
        <w:spacing w:line="240" w:lineRule="auto"/>
        <w:ind w:firstLine="720"/>
        <w:jc w:val="both"/>
        <w:rPr>
          <w:sz w:val="24"/>
          <w:szCs w:val="24"/>
          <w:lang w:val="ru-RU"/>
        </w:rPr>
      </w:pPr>
      <w:r>
        <w:rPr>
          <w:sz w:val="24"/>
          <w:szCs w:val="24"/>
          <w:lang w:val="ru-RU"/>
        </w:rPr>
        <w:t xml:space="preserve">На рисунках 3 и 4 приведены диаграмма по определению работоспособности и многоуровневая схема по определению остаточного ресурса ЭМ на основе нечёткой логики, реализованные в системе </w:t>
      </w:r>
      <w:r>
        <w:rPr>
          <w:sz w:val="24"/>
          <w:szCs w:val="24"/>
        </w:rPr>
        <w:t>SciLab</w:t>
      </w:r>
      <w:r>
        <w:rPr>
          <w:sz w:val="24"/>
          <w:szCs w:val="24"/>
          <w:lang w:val="ru-RU"/>
        </w:rPr>
        <w:t xml:space="preserve"> [18].</w:t>
      </w:r>
    </w:p>
    <w:p w:rsidR="004908DA" w:rsidRDefault="004908DA">
      <w:pPr>
        <w:spacing w:line="240" w:lineRule="auto"/>
        <w:ind w:firstLine="720"/>
        <w:jc w:val="both"/>
        <w:rPr>
          <w:sz w:val="24"/>
          <w:szCs w:val="24"/>
          <w:lang w:val="ru-RU"/>
        </w:rPr>
      </w:pPr>
    </w:p>
    <w:p w:rsidR="004908DA" w:rsidRDefault="00CF201D">
      <w:pPr>
        <w:pStyle w:val="aa"/>
        <w:spacing w:line="240" w:lineRule="auto"/>
        <w:ind w:firstLine="0"/>
        <w:jc w:val="center"/>
      </w:pPr>
      <w:r>
        <w:rPr>
          <w:noProof/>
        </w:rPr>
        <w:drawing>
          <wp:inline distT="0" distB="0" distL="114300" distR="114300">
            <wp:extent cx="2804160" cy="2731135"/>
            <wp:effectExtent l="0" t="0" r="0" b="12065"/>
            <wp:docPr id="2" name="Изображение 27" descr="C:\Users\SKS\AppData\Local\Microsoft\Windows\INetCache\Content.Word\АппроксимацияНиз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7" descr="C:\Users\SKS\AppData\Local\Microsoft\Windows\INetCache\Content.Word\АппроксимацияНизкий.jpg"/>
                    <pic:cNvPicPr>
                      <a:picLocks noChangeAspect="1"/>
                    </pic:cNvPicPr>
                  </pic:nvPicPr>
                  <pic:blipFill>
                    <a:blip r:embed="rId10"/>
                    <a:stretch>
                      <a:fillRect/>
                    </a:stretch>
                  </pic:blipFill>
                  <pic:spPr>
                    <a:xfrm>
                      <a:off x="0" y="0"/>
                      <a:ext cx="2804160" cy="2731135"/>
                    </a:xfrm>
                    <a:prstGeom prst="rect">
                      <a:avLst/>
                    </a:prstGeom>
                    <a:noFill/>
                    <a:ln w="9525">
                      <a:noFill/>
                    </a:ln>
                  </pic:spPr>
                </pic:pic>
              </a:graphicData>
            </a:graphic>
          </wp:inline>
        </w:drawing>
      </w:r>
    </w:p>
    <w:p w:rsidR="004908DA" w:rsidRDefault="00CF201D">
      <w:pPr>
        <w:pStyle w:val="aa"/>
        <w:spacing w:line="240" w:lineRule="auto"/>
        <w:ind w:firstLine="720"/>
        <w:jc w:val="center"/>
        <w:rPr>
          <w:sz w:val="22"/>
          <w:szCs w:val="22"/>
        </w:rPr>
      </w:pPr>
      <w:r>
        <w:rPr>
          <w:rFonts w:ascii="Symbol" w:hAnsi="Symbol"/>
          <w:b/>
          <w:bCs/>
          <w:i/>
          <w:iCs/>
          <w:sz w:val="22"/>
          <w:szCs w:val="22"/>
          <w:lang w:val="en-US"/>
        </w:rPr>
        <w:t></w:t>
      </w:r>
      <w:r>
        <w:rPr>
          <w:rFonts w:ascii="Symbol" w:hAnsi="Symbol"/>
          <w:sz w:val="22"/>
          <w:szCs w:val="22"/>
        </w:rPr>
        <w:t></w:t>
      </w:r>
      <w:r>
        <w:rPr>
          <w:b/>
          <w:bCs/>
          <w:i/>
          <w:iCs/>
          <w:sz w:val="22"/>
          <w:szCs w:val="22"/>
        </w:rPr>
        <w:sym w:font="Symbol" w:char="F02D"/>
      </w:r>
      <w:r>
        <w:rPr>
          <w:b/>
          <w:bCs/>
          <w:i/>
          <w:iCs/>
          <w:sz w:val="22"/>
          <w:szCs w:val="22"/>
        </w:rPr>
        <w:t xml:space="preserve"> степень принадлежности, </w:t>
      </w:r>
      <w:r>
        <w:rPr>
          <w:b/>
          <w:bCs/>
          <w:i/>
          <w:iCs/>
          <w:sz w:val="22"/>
          <w:szCs w:val="22"/>
          <w:lang w:val="en-US"/>
        </w:rPr>
        <w:t>x</w:t>
      </w:r>
      <w:r>
        <w:rPr>
          <w:b/>
          <w:bCs/>
          <w:i/>
          <w:iCs/>
          <w:sz w:val="22"/>
          <w:szCs w:val="22"/>
        </w:rPr>
        <w:sym w:font="Symbol" w:char="F02D"/>
      </w:r>
      <w:r>
        <w:rPr>
          <w:b/>
          <w:bCs/>
          <w:i/>
          <w:iCs/>
          <w:sz w:val="22"/>
          <w:szCs w:val="22"/>
        </w:rPr>
        <w:t xml:space="preserve"> входной параметр</w:t>
      </w:r>
    </w:p>
    <w:p w:rsidR="004908DA" w:rsidRDefault="00CF201D">
      <w:pPr>
        <w:pStyle w:val="aa"/>
        <w:spacing w:line="240" w:lineRule="auto"/>
        <w:ind w:firstLine="720"/>
        <w:jc w:val="center"/>
        <w:rPr>
          <w:sz w:val="22"/>
          <w:szCs w:val="22"/>
        </w:rPr>
      </w:pPr>
      <w:r>
        <w:rPr>
          <w:sz w:val="22"/>
          <w:szCs w:val="22"/>
        </w:rPr>
        <w:lastRenderedPageBreak/>
        <w:t>Рисунок 2 - Функция принадлежности «низкий»</w:t>
      </w:r>
    </w:p>
    <w:p w:rsidR="004908DA" w:rsidRDefault="004908DA">
      <w:pPr>
        <w:spacing w:line="240" w:lineRule="auto"/>
        <w:ind w:firstLine="720"/>
        <w:rPr>
          <w:rFonts w:eastAsia="MS Mincho"/>
          <w:sz w:val="24"/>
          <w:szCs w:val="24"/>
          <w:lang w:val="ru-RU"/>
        </w:rPr>
      </w:pPr>
    </w:p>
    <w:p w:rsidR="004908DA" w:rsidRDefault="004908DA">
      <w:pPr>
        <w:spacing w:line="240" w:lineRule="auto"/>
        <w:ind w:firstLine="720"/>
        <w:rPr>
          <w:sz w:val="24"/>
          <w:szCs w:val="24"/>
          <w:lang w:val="ru-RU"/>
        </w:rPr>
        <w:sectPr w:rsidR="004908DA">
          <w:type w:val="continuous"/>
          <w:pgSz w:w="11909" w:h="16834"/>
          <w:pgMar w:top="1134" w:right="1134" w:bottom="1134" w:left="1134" w:header="720" w:footer="720" w:gutter="0"/>
          <w:cols w:space="425"/>
          <w:docGrid w:linePitch="360"/>
        </w:sectPr>
      </w:pPr>
    </w:p>
    <w:p w:rsidR="004908DA" w:rsidRDefault="00CF201D">
      <w:pPr>
        <w:spacing w:line="240" w:lineRule="auto"/>
        <w:rPr>
          <w:sz w:val="24"/>
          <w:szCs w:val="24"/>
        </w:rPr>
      </w:pPr>
      <w:r>
        <w:rPr>
          <w:noProof/>
          <w:sz w:val="24"/>
          <w:szCs w:val="24"/>
          <w:lang w:val="ru-RU" w:eastAsia="ru-RU"/>
        </w:rPr>
        <w:lastRenderedPageBreak/>
        <w:drawing>
          <wp:inline distT="0" distB="0" distL="114300" distR="114300">
            <wp:extent cx="3628390" cy="3084195"/>
            <wp:effectExtent l="0" t="0" r="13970" b="9525"/>
            <wp:docPr id="4" name="Изображение 28" descr="Схема диагнос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28" descr="Схема диагностики"/>
                    <pic:cNvPicPr>
                      <a:picLocks noChangeAspect="1"/>
                    </pic:cNvPicPr>
                  </pic:nvPicPr>
                  <pic:blipFill>
                    <a:blip r:embed="rId11"/>
                    <a:stretch>
                      <a:fillRect/>
                    </a:stretch>
                  </pic:blipFill>
                  <pic:spPr>
                    <a:xfrm>
                      <a:off x="0" y="0"/>
                      <a:ext cx="3628390" cy="3084195"/>
                    </a:xfrm>
                    <a:prstGeom prst="rect">
                      <a:avLst/>
                    </a:prstGeom>
                    <a:noFill/>
                    <a:ln w="9525">
                      <a:noFill/>
                    </a:ln>
                  </pic:spPr>
                </pic:pic>
              </a:graphicData>
            </a:graphic>
          </wp:inline>
        </w:drawing>
      </w:r>
    </w:p>
    <w:p w:rsidR="004908DA" w:rsidRDefault="00CF201D">
      <w:pPr>
        <w:spacing w:line="240" w:lineRule="auto"/>
        <w:ind w:firstLine="720"/>
        <w:rPr>
          <w:sz w:val="22"/>
          <w:szCs w:val="22"/>
          <w:lang w:val="ru-RU"/>
        </w:rPr>
      </w:pPr>
      <w:r>
        <w:rPr>
          <w:sz w:val="22"/>
          <w:szCs w:val="22"/>
          <w:lang w:val="ru-RU"/>
        </w:rPr>
        <w:t>Рисунок 3 - Диаграмма по определению состояния работоспособности ЭМ для 9 ДП (</w:t>
      </w:r>
      <w:r>
        <w:rPr>
          <w:sz w:val="22"/>
          <w:szCs w:val="22"/>
        </w:rPr>
        <w:t>SciLab</w:t>
      </w:r>
      <w:r>
        <w:rPr>
          <w:sz w:val="22"/>
          <w:szCs w:val="22"/>
          <w:lang w:val="ru-RU"/>
        </w:rPr>
        <w:t>)</w:t>
      </w:r>
    </w:p>
    <w:p w:rsidR="004908DA" w:rsidRDefault="00CF201D">
      <w:pPr>
        <w:pStyle w:val="ab"/>
        <w:spacing w:line="240" w:lineRule="auto"/>
        <w:ind w:firstLine="0"/>
        <w:jc w:val="center"/>
        <w:rPr>
          <w:sz w:val="24"/>
          <w:szCs w:val="24"/>
        </w:rPr>
      </w:pPr>
      <w:r>
        <w:rPr>
          <w:noProof/>
          <w:sz w:val="24"/>
          <w:szCs w:val="24"/>
        </w:rPr>
        <w:drawing>
          <wp:inline distT="0" distB="0" distL="114300" distR="114300">
            <wp:extent cx="4612640" cy="2595880"/>
            <wp:effectExtent l="0" t="0" r="5080" b="10160"/>
            <wp:docPr id="3" name="Изображение 29" descr="C:\Users\SKS\AppData\Local\Microsoft\Windows\INetCache\Content.Word\Дс.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29" descr="C:\Users\SKS\AppData\Local\Microsoft\Windows\INetCache\Content.Word\Дс.jpeg"/>
                    <pic:cNvPicPr>
                      <a:picLocks noChangeAspect="1"/>
                    </pic:cNvPicPr>
                  </pic:nvPicPr>
                  <pic:blipFill>
                    <a:blip r:embed="rId12"/>
                    <a:stretch>
                      <a:fillRect/>
                    </a:stretch>
                  </pic:blipFill>
                  <pic:spPr>
                    <a:xfrm>
                      <a:off x="0" y="0"/>
                      <a:ext cx="4612640" cy="2595880"/>
                    </a:xfrm>
                    <a:prstGeom prst="rect">
                      <a:avLst/>
                    </a:prstGeom>
                    <a:noFill/>
                    <a:ln w="9525">
                      <a:noFill/>
                    </a:ln>
                  </pic:spPr>
                </pic:pic>
              </a:graphicData>
            </a:graphic>
          </wp:inline>
        </w:drawing>
      </w:r>
    </w:p>
    <w:p w:rsidR="004908DA" w:rsidRDefault="00CF201D">
      <w:pPr>
        <w:pStyle w:val="ab"/>
        <w:spacing w:line="240" w:lineRule="auto"/>
        <w:ind w:firstLine="720"/>
        <w:jc w:val="center"/>
        <w:rPr>
          <w:rFonts w:eastAsia="MS Mincho"/>
          <w:b w:val="0"/>
          <w:smallCaps/>
          <w:sz w:val="22"/>
          <w:szCs w:val="22"/>
        </w:rPr>
        <w:sectPr w:rsidR="004908DA">
          <w:type w:val="continuous"/>
          <w:pgSz w:w="11909" w:h="16834"/>
          <w:pgMar w:top="851" w:right="731" w:bottom="1418" w:left="731" w:header="720" w:footer="720" w:gutter="0"/>
          <w:cols w:space="360"/>
          <w:docGrid w:linePitch="360"/>
        </w:sectPr>
      </w:pPr>
      <w:r>
        <w:rPr>
          <w:b w:val="0"/>
          <w:sz w:val="22"/>
          <w:szCs w:val="22"/>
        </w:rPr>
        <w:t xml:space="preserve">Рисунок 4 - </w:t>
      </w:r>
      <w:r>
        <w:rPr>
          <w:rFonts w:eastAsia="ArialMT"/>
          <w:b w:val="0"/>
          <w:sz w:val="22"/>
          <w:szCs w:val="22"/>
          <w:lang w:eastAsia="en-US"/>
        </w:rPr>
        <w:t>Многослойная система нечёткой логики для определения остаточного ресурса ЭМ</w:t>
      </w:r>
      <w:r>
        <w:rPr>
          <w:rFonts w:eastAsia="MS Mincho"/>
          <w:b w:val="0"/>
          <w:smallCaps/>
          <w:sz w:val="22"/>
          <w:szCs w:val="22"/>
        </w:rPr>
        <w:t xml:space="preserve"> для 9 ДП </w:t>
      </w:r>
      <w:r>
        <w:rPr>
          <w:b w:val="0"/>
          <w:sz w:val="22"/>
          <w:szCs w:val="22"/>
        </w:rPr>
        <w:t>(SciLab)</w:t>
      </w:r>
    </w:p>
    <w:p w:rsidR="004908DA" w:rsidRDefault="00CF201D">
      <w:pPr>
        <w:pStyle w:val="1"/>
        <w:numPr>
          <w:ilvl w:val="0"/>
          <w:numId w:val="0"/>
        </w:numPr>
        <w:spacing w:before="120" w:after="0" w:line="240" w:lineRule="auto"/>
        <w:ind w:firstLine="720"/>
        <w:rPr>
          <w:rFonts w:ascii="Times New Roman" w:eastAsia="MS Mincho" w:hAnsi="Times New Roman"/>
          <w:b w:val="0"/>
          <w:smallCaps/>
          <w:sz w:val="24"/>
          <w:szCs w:val="24"/>
          <w:lang w:val="ru-RU"/>
        </w:rPr>
      </w:pPr>
      <w:r>
        <w:rPr>
          <w:rFonts w:ascii="Times New Roman" w:eastAsia="MS Mincho" w:hAnsi="Times New Roman"/>
          <w:b w:val="0"/>
          <w:smallCaps/>
          <w:sz w:val="24"/>
          <w:szCs w:val="24"/>
          <w:lang w:val="ru-RU"/>
        </w:rPr>
        <w:lastRenderedPageBreak/>
        <w:t>Результаты</w:t>
      </w:r>
    </w:p>
    <w:p w:rsidR="004908DA" w:rsidRDefault="00CF201D">
      <w:pPr>
        <w:autoSpaceDE w:val="0"/>
        <w:autoSpaceDN w:val="0"/>
        <w:adjustRightInd w:val="0"/>
        <w:spacing w:line="240" w:lineRule="auto"/>
        <w:ind w:firstLine="720"/>
        <w:jc w:val="both"/>
        <w:rPr>
          <w:sz w:val="24"/>
          <w:szCs w:val="24"/>
          <w:lang w:val="ru-RU"/>
        </w:rPr>
      </w:pPr>
      <w:r>
        <w:rPr>
          <w:sz w:val="24"/>
          <w:szCs w:val="24"/>
          <w:lang w:val="ru-RU"/>
        </w:rPr>
        <w:t>Оценка точности диагностирования на примере асинхронных электродвигателей серии 4А 1,5 кВт в количестве 100 штук сведена в таблицу 4. Для её расчёта использовалось соотношение</w:t>
      </w:r>
    </w:p>
    <w:p w:rsidR="004908DA" w:rsidRDefault="00CF201D">
      <w:pPr>
        <w:autoSpaceDE w:val="0"/>
        <w:autoSpaceDN w:val="0"/>
        <w:adjustRightInd w:val="0"/>
        <w:spacing w:line="240" w:lineRule="auto"/>
        <w:ind w:firstLine="720"/>
        <w:rPr>
          <w:sz w:val="24"/>
          <w:szCs w:val="24"/>
          <w:lang w:val="ru-RU"/>
        </w:rPr>
      </w:pPr>
      <w:r>
        <w:rPr>
          <w:i/>
          <w:sz w:val="24"/>
          <w:szCs w:val="24"/>
        </w:rPr>
        <w:t>A</w:t>
      </w:r>
      <w:r>
        <w:rPr>
          <w:sz w:val="24"/>
          <w:szCs w:val="24"/>
          <w:lang w:val="ru-RU"/>
        </w:rPr>
        <w:t>=</w:t>
      </w:r>
      <w:r>
        <w:rPr>
          <w:i/>
          <w:sz w:val="24"/>
          <w:szCs w:val="24"/>
        </w:rPr>
        <w:t>Q</w:t>
      </w:r>
      <w:r>
        <w:rPr>
          <w:i/>
          <w:sz w:val="24"/>
          <w:szCs w:val="24"/>
          <w:vertAlign w:val="subscript"/>
          <w:lang w:val="ru-RU"/>
        </w:rPr>
        <w:t>С</w:t>
      </w:r>
      <w:r>
        <w:rPr>
          <w:sz w:val="24"/>
          <w:szCs w:val="24"/>
          <w:lang w:val="ru-RU"/>
        </w:rPr>
        <w:t>/</w:t>
      </w:r>
      <w:r>
        <w:rPr>
          <w:i/>
          <w:sz w:val="24"/>
          <w:szCs w:val="24"/>
        </w:rPr>
        <w:t>Q</w:t>
      </w:r>
      <w:r>
        <w:rPr>
          <w:i/>
          <w:sz w:val="24"/>
          <w:szCs w:val="24"/>
          <w:vertAlign w:val="subscript"/>
        </w:rPr>
        <w:t>i</w:t>
      </w:r>
      <w:r>
        <w:rPr>
          <w:sz w:val="24"/>
          <w:szCs w:val="24"/>
          <w:lang w:val="ru-RU"/>
        </w:rPr>
        <w:t>·100%,</w:t>
      </w:r>
    </w:p>
    <w:p w:rsidR="004908DA" w:rsidRDefault="00CF201D">
      <w:pPr>
        <w:autoSpaceDE w:val="0"/>
        <w:autoSpaceDN w:val="0"/>
        <w:adjustRightInd w:val="0"/>
        <w:spacing w:line="240" w:lineRule="auto"/>
        <w:ind w:firstLine="720"/>
        <w:jc w:val="both"/>
        <w:rPr>
          <w:sz w:val="24"/>
          <w:szCs w:val="24"/>
          <w:lang w:val="ru-RU"/>
        </w:rPr>
      </w:pPr>
      <w:r>
        <w:rPr>
          <w:sz w:val="24"/>
          <w:szCs w:val="24"/>
          <w:lang w:val="ru-RU"/>
        </w:rPr>
        <w:t xml:space="preserve">где </w:t>
      </w:r>
      <w:r>
        <w:rPr>
          <w:i/>
          <w:sz w:val="24"/>
          <w:szCs w:val="24"/>
        </w:rPr>
        <w:t>Q</w:t>
      </w:r>
      <w:r>
        <w:rPr>
          <w:i/>
          <w:sz w:val="24"/>
          <w:szCs w:val="24"/>
          <w:vertAlign w:val="subscript"/>
          <w:lang w:val="ru-RU"/>
        </w:rPr>
        <w:t>С</w:t>
      </w:r>
      <w:r>
        <w:rPr>
          <w:sz w:val="24"/>
          <w:szCs w:val="24"/>
          <w:lang w:val="ru-RU"/>
        </w:rPr>
        <w:t xml:space="preserve"> – число правильно диагностированных электродвигателей, </w:t>
      </w:r>
      <w:r>
        <w:rPr>
          <w:i/>
          <w:sz w:val="24"/>
          <w:szCs w:val="24"/>
        </w:rPr>
        <w:t>Q</w:t>
      </w:r>
      <w:r>
        <w:rPr>
          <w:i/>
          <w:sz w:val="24"/>
          <w:szCs w:val="24"/>
          <w:vertAlign w:val="subscript"/>
        </w:rPr>
        <w:t>i</w:t>
      </w:r>
      <w:r>
        <w:rPr>
          <w:sz w:val="24"/>
          <w:szCs w:val="24"/>
          <w:lang w:val="ru-RU"/>
        </w:rPr>
        <w:t xml:space="preserve"> – число всех электродвигателей, </w:t>
      </w:r>
      <w:r>
        <w:rPr>
          <w:i/>
          <w:sz w:val="24"/>
          <w:szCs w:val="24"/>
        </w:rPr>
        <w:t>A</w:t>
      </w:r>
      <w:r>
        <w:rPr>
          <w:sz w:val="24"/>
          <w:szCs w:val="24"/>
          <w:lang w:val="ru-RU"/>
        </w:rPr>
        <w:t xml:space="preserve"> – точность диагностирования электродвигателя.</w:t>
      </w:r>
    </w:p>
    <w:p w:rsidR="004908DA" w:rsidRDefault="00CF201D">
      <w:pPr>
        <w:autoSpaceDE w:val="0"/>
        <w:autoSpaceDN w:val="0"/>
        <w:adjustRightInd w:val="0"/>
        <w:spacing w:line="240" w:lineRule="auto"/>
        <w:ind w:firstLine="720"/>
        <w:jc w:val="both"/>
        <w:rPr>
          <w:sz w:val="24"/>
          <w:szCs w:val="24"/>
          <w:lang w:val="ru-RU"/>
        </w:rPr>
      </w:pPr>
      <w:r>
        <w:rPr>
          <w:sz w:val="24"/>
          <w:szCs w:val="24"/>
          <w:lang w:val="ru-RU"/>
        </w:rPr>
        <w:t>Таблица 4 - Результаты диагностики асинхронных электродвигателей</w:t>
      </w:r>
    </w:p>
    <w:tbl>
      <w:tblPr>
        <w:tblW w:w="4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0"/>
        <w:gridCol w:w="710"/>
      </w:tblGrid>
      <w:tr w:rsidR="004908DA">
        <w:trPr>
          <w:jc w:val="center"/>
        </w:trPr>
        <w:tc>
          <w:tcPr>
            <w:tcW w:w="3640" w:type="dxa"/>
            <w:shd w:val="clear" w:color="auto" w:fill="auto"/>
          </w:tcPr>
          <w:p w:rsidR="004908DA" w:rsidRDefault="00CF201D">
            <w:pPr>
              <w:autoSpaceDE w:val="0"/>
              <w:autoSpaceDN w:val="0"/>
              <w:adjustRightInd w:val="0"/>
              <w:spacing w:line="240" w:lineRule="auto"/>
              <w:rPr>
                <w:sz w:val="22"/>
                <w:szCs w:val="22"/>
              </w:rPr>
            </w:pPr>
            <w:r>
              <w:rPr>
                <w:sz w:val="22"/>
                <w:szCs w:val="22"/>
              </w:rPr>
              <w:lastRenderedPageBreak/>
              <w:t>Этап диагностики</w:t>
            </w:r>
          </w:p>
        </w:tc>
        <w:tc>
          <w:tcPr>
            <w:tcW w:w="710" w:type="dxa"/>
            <w:shd w:val="clear" w:color="auto" w:fill="auto"/>
          </w:tcPr>
          <w:p w:rsidR="004908DA" w:rsidRDefault="00CF201D">
            <w:pPr>
              <w:autoSpaceDE w:val="0"/>
              <w:autoSpaceDN w:val="0"/>
              <w:adjustRightInd w:val="0"/>
              <w:spacing w:line="240" w:lineRule="auto"/>
              <w:rPr>
                <w:sz w:val="22"/>
                <w:szCs w:val="22"/>
              </w:rPr>
            </w:pPr>
            <w:r>
              <w:rPr>
                <w:sz w:val="22"/>
                <w:szCs w:val="22"/>
              </w:rPr>
              <w:t>A, %</w:t>
            </w:r>
          </w:p>
        </w:tc>
      </w:tr>
      <w:tr w:rsidR="004908DA">
        <w:trPr>
          <w:jc w:val="center"/>
        </w:trPr>
        <w:tc>
          <w:tcPr>
            <w:tcW w:w="3640" w:type="dxa"/>
            <w:shd w:val="clear" w:color="auto" w:fill="auto"/>
          </w:tcPr>
          <w:p w:rsidR="004908DA" w:rsidRDefault="00CF201D">
            <w:pPr>
              <w:autoSpaceDE w:val="0"/>
              <w:autoSpaceDN w:val="0"/>
              <w:adjustRightInd w:val="0"/>
              <w:spacing w:line="240" w:lineRule="auto"/>
              <w:rPr>
                <w:sz w:val="22"/>
                <w:szCs w:val="22"/>
              </w:rPr>
            </w:pPr>
            <w:r>
              <w:rPr>
                <w:sz w:val="22"/>
                <w:szCs w:val="22"/>
              </w:rPr>
              <w:t>Постановка диагноза по Байесу</w:t>
            </w:r>
          </w:p>
        </w:tc>
        <w:tc>
          <w:tcPr>
            <w:tcW w:w="710" w:type="dxa"/>
            <w:shd w:val="clear" w:color="auto" w:fill="auto"/>
          </w:tcPr>
          <w:p w:rsidR="004908DA" w:rsidRDefault="00CF201D">
            <w:pPr>
              <w:autoSpaceDE w:val="0"/>
              <w:autoSpaceDN w:val="0"/>
              <w:adjustRightInd w:val="0"/>
              <w:spacing w:line="240" w:lineRule="auto"/>
              <w:rPr>
                <w:sz w:val="22"/>
                <w:szCs w:val="22"/>
              </w:rPr>
            </w:pPr>
            <w:r>
              <w:rPr>
                <w:sz w:val="22"/>
                <w:szCs w:val="22"/>
              </w:rPr>
              <w:t>91</w:t>
            </w:r>
          </w:p>
        </w:tc>
      </w:tr>
      <w:tr w:rsidR="004908DA">
        <w:trPr>
          <w:jc w:val="center"/>
        </w:trPr>
        <w:tc>
          <w:tcPr>
            <w:tcW w:w="3640" w:type="dxa"/>
            <w:shd w:val="clear" w:color="auto" w:fill="auto"/>
          </w:tcPr>
          <w:p w:rsidR="004908DA" w:rsidRDefault="00CF201D">
            <w:pPr>
              <w:autoSpaceDE w:val="0"/>
              <w:autoSpaceDN w:val="0"/>
              <w:adjustRightInd w:val="0"/>
              <w:spacing w:line="240" w:lineRule="auto"/>
              <w:rPr>
                <w:sz w:val="22"/>
                <w:szCs w:val="22"/>
              </w:rPr>
            </w:pPr>
            <w:r>
              <w:rPr>
                <w:sz w:val="22"/>
                <w:szCs w:val="22"/>
              </w:rPr>
              <w:t>Оценка работоспособности</w:t>
            </w:r>
          </w:p>
        </w:tc>
        <w:tc>
          <w:tcPr>
            <w:tcW w:w="710" w:type="dxa"/>
            <w:shd w:val="clear" w:color="auto" w:fill="auto"/>
          </w:tcPr>
          <w:p w:rsidR="004908DA" w:rsidRDefault="00CF201D">
            <w:pPr>
              <w:autoSpaceDE w:val="0"/>
              <w:autoSpaceDN w:val="0"/>
              <w:adjustRightInd w:val="0"/>
              <w:spacing w:line="240" w:lineRule="auto"/>
              <w:rPr>
                <w:sz w:val="22"/>
                <w:szCs w:val="22"/>
              </w:rPr>
            </w:pPr>
            <w:r>
              <w:rPr>
                <w:sz w:val="22"/>
                <w:szCs w:val="22"/>
              </w:rPr>
              <w:t>95</w:t>
            </w:r>
          </w:p>
        </w:tc>
      </w:tr>
      <w:tr w:rsidR="004908DA">
        <w:trPr>
          <w:trHeight w:val="53"/>
          <w:jc w:val="center"/>
        </w:trPr>
        <w:tc>
          <w:tcPr>
            <w:tcW w:w="3640" w:type="dxa"/>
            <w:shd w:val="clear" w:color="auto" w:fill="auto"/>
          </w:tcPr>
          <w:p w:rsidR="004908DA" w:rsidRDefault="00CF201D">
            <w:pPr>
              <w:autoSpaceDE w:val="0"/>
              <w:autoSpaceDN w:val="0"/>
              <w:adjustRightInd w:val="0"/>
              <w:spacing w:line="240" w:lineRule="auto"/>
              <w:rPr>
                <w:sz w:val="22"/>
                <w:szCs w:val="22"/>
              </w:rPr>
            </w:pPr>
            <w:r>
              <w:rPr>
                <w:sz w:val="22"/>
                <w:szCs w:val="22"/>
              </w:rPr>
              <w:t>Вычисление остаточного ресурса</w:t>
            </w:r>
          </w:p>
        </w:tc>
        <w:tc>
          <w:tcPr>
            <w:tcW w:w="710" w:type="dxa"/>
            <w:shd w:val="clear" w:color="auto" w:fill="auto"/>
          </w:tcPr>
          <w:p w:rsidR="004908DA" w:rsidRDefault="00CF201D">
            <w:pPr>
              <w:autoSpaceDE w:val="0"/>
              <w:autoSpaceDN w:val="0"/>
              <w:adjustRightInd w:val="0"/>
              <w:spacing w:line="240" w:lineRule="auto"/>
              <w:rPr>
                <w:sz w:val="22"/>
                <w:szCs w:val="22"/>
              </w:rPr>
            </w:pPr>
            <w:r>
              <w:rPr>
                <w:sz w:val="22"/>
                <w:szCs w:val="22"/>
              </w:rPr>
              <w:t>96</w:t>
            </w:r>
          </w:p>
        </w:tc>
      </w:tr>
    </w:tbl>
    <w:p w:rsidR="004908DA" w:rsidRDefault="00CF201D">
      <w:pPr>
        <w:pStyle w:val="1"/>
        <w:numPr>
          <w:ilvl w:val="0"/>
          <w:numId w:val="0"/>
        </w:numPr>
        <w:spacing w:before="120" w:after="0" w:line="240" w:lineRule="auto"/>
        <w:ind w:firstLine="720"/>
        <w:rPr>
          <w:rFonts w:ascii="Times New Roman" w:hAnsi="Times New Roman"/>
          <w:b w:val="0"/>
          <w:smallCaps/>
          <w:sz w:val="24"/>
          <w:szCs w:val="24"/>
          <w:lang w:val="ru-RU"/>
        </w:rPr>
      </w:pPr>
      <w:r>
        <w:rPr>
          <w:rFonts w:ascii="Times New Roman" w:eastAsia="MS Mincho" w:hAnsi="Times New Roman"/>
          <w:b w:val="0"/>
          <w:smallCaps/>
          <w:sz w:val="24"/>
          <w:szCs w:val="24"/>
          <w:lang w:val="ru-RU"/>
        </w:rPr>
        <w:t xml:space="preserve">Заключение </w:t>
      </w:r>
    </w:p>
    <w:p w:rsidR="004908DA" w:rsidRDefault="00CF201D">
      <w:pPr>
        <w:spacing w:line="240" w:lineRule="auto"/>
        <w:ind w:firstLine="720"/>
        <w:jc w:val="both"/>
        <w:rPr>
          <w:sz w:val="24"/>
          <w:szCs w:val="24"/>
          <w:lang w:val="ru-RU"/>
        </w:rPr>
      </w:pPr>
      <w:r>
        <w:rPr>
          <w:sz w:val="24"/>
          <w:szCs w:val="24"/>
          <w:lang w:val="ru-RU"/>
        </w:rPr>
        <w:t>В работе показано, что основной проблемой при определении состояния электрической машины является как правильный выбор диагностических параметров, так и определение связей между ними. Компенсация малозначимых или сильно связанных ДП производится путём вычисления их кросс-энтропии [19]. Предварительным фильтром при определении состояния электродвигателя является постановка диагноза вероятностным способом по многобалльной системе и вычисление нормированной работоспособности. Определение остаточного ресурса можно рассматривать как завершающий этап диагностики. Основное преимущество предложенного подхода связано с тем, что трёхэтапная диагностика с вектором ДП повышает точность определения состояния ЭМ в среднем на 20-25% по сравнению с традиционными методами.</w:t>
      </w:r>
      <w:bookmarkStart w:id="0" w:name="_GoBack"/>
      <w:bookmarkEnd w:id="0"/>
    </w:p>
    <w:p w:rsidR="004908DA" w:rsidRPr="002F6CE5" w:rsidRDefault="002F6CE5" w:rsidP="002F6CE5">
      <w:pPr>
        <w:autoSpaceDE w:val="0"/>
        <w:autoSpaceDN w:val="0"/>
        <w:adjustRightInd w:val="0"/>
        <w:spacing w:after="0" w:line="240" w:lineRule="auto"/>
        <w:ind w:firstLine="720"/>
        <w:rPr>
          <w:rFonts w:eastAsia="TimesNewRomanPSMT"/>
          <w:color w:val="000000"/>
          <w:sz w:val="22"/>
          <w:szCs w:val="22"/>
          <w:lang w:val="ru-RU"/>
        </w:rPr>
      </w:pPr>
      <w:r>
        <w:rPr>
          <w:rFonts w:eastAsia="TimesNewRomanPSMT"/>
          <w:color w:val="000000"/>
          <w:sz w:val="22"/>
          <w:szCs w:val="22"/>
        </w:rPr>
        <w:t>Список литературы</w:t>
      </w:r>
    </w:p>
    <w:p w:rsidR="004908DA" w:rsidRDefault="00CF201D" w:rsidP="002F6CE5">
      <w:pPr>
        <w:spacing w:after="0" w:line="240" w:lineRule="auto"/>
        <w:ind w:firstLine="720"/>
        <w:jc w:val="both"/>
        <w:rPr>
          <w:sz w:val="22"/>
          <w:szCs w:val="22"/>
          <w:lang w:val="ru-RU"/>
        </w:rPr>
      </w:pPr>
      <w:r>
        <w:rPr>
          <w:color w:val="000000"/>
          <w:sz w:val="22"/>
          <w:szCs w:val="22"/>
          <w:shd w:val="clear" w:color="auto" w:fill="FFFFFF"/>
          <w:lang w:val="ru-RU"/>
        </w:rPr>
        <w:t xml:space="preserve">1. Пахомов А.И. Методы и средства диагностики изоляции асинхронных двигателей сельскохозяйственного производства на основе частичных разрядов: </w:t>
      </w:r>
      <w:r>
        <w:rPr>
          <w:color w:val="222222"/>
          <w:sz w:val="22"/>
          <w:szCs w:val="22"/>
          <w:shd w:val="clear" w:color="auto" w:fill="FFFFFF"/>
          <w:lang w:val="ru-RU"/>
        </w:rPr>
        <w:t xml:space="preserve">дис. ,.. докт. техн. наук. </w:t>
      </w:r>
      <w:r>
        <w:rPr>
          <w:sz w:val="22"/>
          <w:szCs w:val="22"/>
          <w:lang w:val="ru-RU"/>
        </w:rPr>
        <w:t>– Краснодар, 2008. – 306 с.</w:t>
      </w:r>
    </w:p>
    <w:p w:rsidR="004908DA" w:rsidRDefault="00CF201D" w:rsidP="000D3A09">
      <w:pPr>
        <w:pStyle w:val="a4"/>
        <w:tabs>
          <w:tab w:val="clear" w:pos="288"/>
        </w:tabs>
        <w:spacing w:after="0" w:line="240" w:lineRule="auto"/>
        <w:ind w:firstLine="720"/>
        <w:rPr>
          <w:rFonts w:eastAsia="Times New Roman"/>
          <w:color w:val="000000"/>
          <w:sz w:val="22"/>
          <w:szCs w:val="22"/>
          <w:lang w:val="ru-RU" w:eastAsia="ru-RU"/>
        </w:rPr>
      </w:pPr>
      <w:r>
        <w:rPr>
          <w:sz w:val="22"/>
          <w:szCs w:val="22"/>
          <w:lang w:val="ru-RU"/>
        </w:rPr>
        <w:t xml:space="preserve">2. </w:t>
      </w:r>
      <w:r w:rsidRPr="00B20B5E">
        <w:rPr>
          <w:sz w:val="22"/>
          <w:szCs w:val="22"/>
          <w:lang w:val="ru-RU"/>
        </w:rPr>
        <w:t xml:space="preserve">Серебряков А.С. </w:t>
      </w:r>
      <w:r w:rsidRPr="00B20B5E">
        <w:rPr>
          <w:color w:val="000000"/>
          <w:sz w:val="22"/>
          <w:szCs w:val="22"/>
          <w:shd w:val="clear" w:color="auto" w:fill="FFFFFF"/>
          <w:lang w:val="ru-RU"/>
        </w:rPr>
        <w:t>Методы и средства для диагностики изоляции электрических машин и аппаратов ее защиты</w:t>
      </w:r>
      <w:r w:rsidRPr="00B20B5E">
        <w:rPr>
          <w:rStyle w:val="hdesc"/>
          <w:color w:val="000000"/>
          <w:sz w:val="22"/>
          <w:szCs w:val="22"/>
          <w:lang w:val="ru-RU"/>
        </w:rPr>
        <w:t xml:space="preserve">: </w:t>
      </w:r>
      <w:r w:rsidRPr="00B20B5E">
        <w:rPr>
          <w:color w:val="222222"/>
          <w:sz w:val="22"/>
          <w:szCs w:val="22"/>
          <w:shd w:val="clear" w:color="auto" w:fill="FFFFFF"/>
          <w:lang w:val="ru-RU"/>
        </w:rPr>
        <w:t xml:space="preserve">дис. </w:t>
      </w:r>
      <w:r>
        <w:rPr>
          <w:color w:val="222222"/>
          <w:sz w:val="22"/>
          <w:szCs w:val="22"/>
          <w:shd w:val="clear" w:color="auto" w:fill="FFFFFF"/>
          <w:lang w:val="ru-RU"/>
        </w:rPr>
        <w:t>…</w:t>
      </w:r>
      <w:r w:rsidRPr="00B20B5E">
        <w:rPr>
          <w:color w:val="222222"/>
          <w:sz w:val="22"/>
          <w:szCs w:val="22"/>
          <w:shd w:val="clear" w:color="auto" w:fill="FFFFFF"/>
          <w:lang w:val="ru-RU"/>
        </w:rPr>
        <w:t xml:space="preserve"> докт. тех</w:t>
      </w:r>
      <w:r>
        <w:rPr>
          <w:color w:val="222222"/>
          <w:sz w:val="22"/>
          <w:szCs w:val="22"/>
          <w:shd w:val="clear" w:color="auto" w:fill="FFFFFF"/>
          <w:lang w:val="ru-RU"/>
        </w:rPr>
        <w:t>н</w:t>
      </w:r>
      <w:r w:rsidRPr="00B20B5E">
        <w:rPr>
          <w:color w:val="222222"/>
          <w:sz w:val="22"/>
          <w:szCs w:val="22"/>
          <w:shd w:val="clear" w:color="auto" w:fill="FFFFFF"/>
          <w:lang w:val="ru-RU"/>
        </w:rPr>
        <w:t xml:space="preserve">. наук. </w:t>
      </w:r>
      <w:r w:rsidRPr="00B20B5E">
        <w:rPr>
          <w:sz w:val="22"/>
          <w:szCs w:val="22"/>
          <w:lang w:val="ru-RU"/>
        </w:rPr>
        <w:t>– М., 2000. – 438 с.</w:t>
      </w:r>
    </w:p>
    <w:p w:rsidR="004908DA" w:rsidRDefault="00CF201D" w:rsidP="000D3A09">
      <w:pPr>
        <w:pStyle w:val="a4"/>
        <w:tabs>
          <w:tab w:val="clear" w:pos="288"/>
        </w:tabs>
        <w:spacing w:after="0" w:line="240" w:lineRule="auto"/>
        <w:ind w:firstLine="720"/>
        <w:rPr>
          <w:rFonts w:eastAsia="Times New Roman"/>
          <w:color w:val="000000"/>
          <w:sz w:val="22"/>
          <w:szCs w:val="22"/>
          <w:lang w:val="ru-RU" w:eastAsia="ru-RU"/>
        </w:rPr>
      </w:pPr>
      <w:r>
        <w:rPr>
          <w:sz w:val="22"/>
          <w:szCs w:val="22"/>
          <w:lang w:val="ru-RU"/>
        </w:rPr>
        <w:t xml:space="preserve">3. </w:t>
      </w:r>
      <w:r w:rsidRPr="00B20B5E">
        <w:rPr>
          <w:sz w:val="22"/>
          <w:szCs w:val="22"/>
          <w:lang w:val="ru-RU"/>
        </w:rPr>
        <w:t xml:space="preserve">Дороничев А.В. </w:t>
      </w:r>
      <w:r w:rsidRPr="00B20B5E">
        <w:rPr>
          <w:color w:val="000000"/>
          <w:sz w:val="22"/>
          <w:szCs w:val="22"/>
          <w:shd w:val="clear" w:color="auto" w:fill="FFFFFF"/>
          <w:lang w:val="ru-RU"/>
        </w:rPr>
        <w:t>Совершенствование вибродиагнос</w:t>
      </w:r>
      <w:r>
        <w:rPr>
          <w:color w:val="000000"/>
          <w:sz w:val="22"/>
          <w:szCs w:val="22"/>
          <w:shd w:val="clear" w:color="auto" w:fill="FFFFFF"/>
          <w:lang w:val="ru-RU"/>
        </w:rPr>
        <w:t>-</w:t>
      </w:r>
      <w:r w:rsidRPr="00B20B5E">
        <w:rPr>
          <w:color w:val="000000"/>
          <w:sz w:val="22"/>
          <w:szCs w:val="22"/>
          <w:shd w:val="clear" w:color="auto" w:fill="FFFFFF"/>
          <w:lang w:val="ru-RU"/>
        </w:rPr>
        <w:t>тики подшипников качения тяговых электрических машин</w:t>
      </w:r>
      <w:r w:rsidRPr="00B20B5E">
        <w:rPr>
          <w:rStyle w:val="hdesc"/>
          <w:color w:val="000000"/>
          <w:sz w:val="22"/>
          <w:szCs w:val="22"/>
          <w:lang w:val="ru-RU"/>
        </w:rPr>
        <w:t xml:space="preserve">: </w:t>
      </w:r>
      <w:r>
        <w:rPr>
          <w:color w:val="222222"/>
          <w:sz w:val="22"/>
          <w:szCs w:val="22"/>
          <w:shd w:val="clear" w:color="auto" w:fill="FFFFFF"/>
          <w:lang w:val="ru-RU"/>
        </w:rPr>
        <w:t>д</w:t>
      </w:r>
      <w:r w:rsidRPr="00B20B5E">
        <w:rPr>
          <w:color w:val="222222"/>
          <w:sz w:val="22"/>
          <w:szCs w:val="22"/>
          <w:shd w:val="clear" w:color="auto" w:fill="FFFFFF"/>
          <w:lang w:val="ru-RU"/>
        </w:rPr>
        <w:t xml:space="preserve">ис. </w:t>
      </w:r>
      <w:r>
        <w:rPr>
          <w:color w:val="222222"/>
          <w:sz w:val="22"/>
          <w:szCs w:val="22"/>
          <w:shd w:val="clear" w:color="auto" w:fill="FFFFFF"/>
          <w:lang w:val="ru-RU"/>
        </w:rPr>
        <w:t>,..</w:t>
      </w:r>
      <w:r w:rsidRPr="00B20B5E">
        <w:rPr>
          <w:color w:val="222222"/>
          <w:sz w:val="22"/>
          <w:szCs w:val="22"/>
          <w:shd w:val="clear" w:color="auto" w:fill="FFFFFF"/>
          <w:lang w:val="ru-RU"/>
        </w:rPr>
        <w:t xml:space="preserve"> канд. тех</w:t>
      </w:r>
      <w:r>
        <w:rPr>
          <w:color w:val="222222"/>
          <w:sz w:val="22"/>
          <w:szCs w:val="22"/>
          <w:shd w:val="clear" w:color="auto" w:fill="FFFFFF"/>
          <w:lang w:val="ru-RU"/>
        </w:rPr>
        <w:t>н</w:t>
      </w:r>
      <w:r w:rsidRPr="00B20B5E">
        <w:rPr>
          <w:color w:val="222222"/>
          <w:sz w:val="22"/>
          <w:szCs w:val="22"/>
          <w:shd w:val="clear" w:color="auto" w:fill="FFFFFF"/>
          <w:lang w:val="ru-RU"/>
        </w:rPr>
        <w:t xml:space="preserve">. наук. </w:t>
      </w:r>
      <w:r w:rsidRPr="00B20B5E">
        <w:rPr>
          <w:sz w:val="22"/>
          <w:szCs w:val="22"/>
          <w:lang w:val="ru-RU"/>
        </w:rPr>
        <w:t>– Хабаровск, 2012. – 165 с.</w:t>
      </w:r>
    </w:p>
    <w:p w:rsidR="004908DA" w:rsidRPr="00B20B5E" w:rsidRDefault="00CF201D" w:rsidP="000D3A09">
      <w:pPr>
        <w:pStyle w:val="a4"/>
        <w:tabs>
          <w:tab w:val="clear" w:pos="288"/>
        </w:tabs>
        <w:spacing w:after="0" w:line="240" w:lineRule="auto"/>
        <w:ind w:firstLine="720"/>
        <w:rPr>
          <w:color w:val="000000"/>
          <w:sz w:val="22"/>
          <w:szCs w:val="22"/>
          <w:lang w:val="ru-RU"/>
        </w:rPr>
      </w:pPr>
      <w:r>
        <w:rPr>
          <w:rFonts w:eastAsia="Times New Roman"/>
          <w:color w:val="000000"/>
          <w:sz w:val="22"/>
          <w:szCs w:val="22"/>
          <w:lang w:val="ru-RU" w:eastAsia="ru-RU"/>
        </w:rPr>
        <w:t xml:space="preserve">4. </w:t>
      </w:r>
      <w:r w:rsidRPr="00B20B5E">
        <w:rPr>
          <w:color w:val="000000"/>
          <w:sz w:val="22"/>
          <w:szCs w:val="22"/>
          <w:lang w:val="ru-RU"/>
        </w:rPr>
        <w:t>Герцен Н.Т., Суханкин Г.В., Воробьев Н.П. Способ акустической диагностики изоляции обмоток асинхронного электродвигателя //</w:t>
      </w:r>
      <w:r>
        <w:rPr>
          <w:color w:val="000000"/>
          <w:sz w:val="22"/>
          <w:szCs w:val="22"/>
          <w:lang w:val="ru-RU"/>
        </w:rPr>
        <w:t xml:space="preserve"> </w:t>
      </w:r>
      <w:r w:rsidRPr="00B20B5E">
        <w:rPr>
          <w:color w:val="000000"/>
          <w:sz w:val="22"/>
          <w:szCs w:val="22"/>
          <w:lang w:val="ru-RU"/>
        </w:rPr>
        <w:t xml:space="preserve">Патент России </w:t>
      </w:r>
      <w:r>
        <w:rPr>
          <w:color w:val="000000"/>
          <w:sz w:val="22"/>
          <w:szCs w:val="22"/>
          <w:lang w:val="ru-RU"/>
        </w:rPr>
        <w:t xml:space="preserve">№ </w:t>
      </w:r>
      <w:r w:rsidRPr="00B20B5E">
        <w:rPr>
          <w:color w:val="000000"/>
          <w:sz w:val="22"/>
          <w:szCs w:val="22"/>
          <w:lang w:val="ru-RU"/>
        </w:rPr>
        <w:t xml:space="preserve">2436081, МПК </w:t>
      </w:r>
      <w:r>
        <w:rPr>
          <w:color w:val="000000"/>
          <w:sz w:val="22"/>
          <w:szCs w:val="22"/>
        </w:rPr>
        <w:t>G</w:t>
      </w:r>
      <w:r w:rsidRPr="00B20B5E">
        <w:rPr>
          <w:color w:val="000000"/>
          <w:sz w:val="22"/>
          <w:szCs w:val="22"/>
          <w:lang w:val="ru-RU"/>
        </w:rPr>
        <w:t xml:space="preserve"> 01 </w:t>
      </w:r>
      <w:r>
        <w:rPr>
          <w:color w:val="000000"/>
          <w:sz w:val="22"/>
          <w:szCs w:val="22"/>
        </w:rPr>
        <w:t>N</w:t>
      </w:r>
      <w:r w:rsidRPr="00B20B5E">
        <w:rPr>
          <w:color w:val="000000"/>
          <w:sz w:val="22"/>
          <w:szCs w:val="22"/>
          <w:lang w:val="ru-RU"/>
        </w:rPr>
        <w:t xml:space="preserve"> 29/11 (2006/01). 2011, Бюл. № 34. – 12 с.: ил.</w:t>
      </w:r>
    </w:p>
    <w:p w:rsidR="004908DA" w:rsidRPr="00B20B5E" w:rsidRDefault="00CF201D" w:rsidP="000D3A09">
      <w:pPr>
        <w:pStyle w:val="a4"/>
        <w:tabs>
          <w:tab w:val="clear" w:pos="288"/>
        </w:tabs>
        <w:spacing w:after="0" w:line="240" w:lineRule="auto"/>
        <w:ind w:firstLine="720"/>
        <w:rPr>
          <w:sz w:val="22"/>
          <w:szCs w:val="22"/>
          <w:lang w:val="ru-RU"/>
        </w:rPr>
      </w:pPr>
      <w:r>
        <w:rPr>
          <w:rFonts w:eastAsia="Times New Roman"/>
          <w:color w:val="000000"/>
          <w:sz w:val="22"/>
          <w:szCs w:val="22"/>
          <w:lang w:val="ru-RU" w:eastAsia="ru-RU"/>
        </w:rPr>
        <w:t xml:space="preserve">5. </w:t>
      </w:r>
      <w:r w:rsidRPr="00B20B5E">
        <w:rPr>
          <w:sz w:val="22"/>
          <w:szCs w:val="22"/>
          <w:lang w:val="ru-RU"/>
        </w:rPr>
        <w:t xml:space="preserve">Давиденко И.В. Разработка системы многоаспектной оценки технического состояния и обслуживания высоковольтного маслонаполненного оборудования: дис. </w:t>
      </w:r>
      <w:r>
        <w:rPr>
          <w:sz w:val="22"/>
          <w:szCs w:val="22"/>
          <w:lang w:val="ru-RU"/>
        </w:rPr>
        <w:t>…</w:t>
      </w:r>
      <w:r w:rsidRPr="00B20B5E">
        <w:rPr>
          <w:sz w:val="22"/>
          <w:szCs w:val="22"/>
          <w:lang w:val="ru-RU"/>
        </w:rPr>
        <w:t xml:space="preserve"> тех</w:t>
      </w:r>
      <w:r>
        <w:rPr>
          <w:sz w:val="22"/>
          <w:szCs w:val="22"/>
          <w:lang w:val="ru-RU"/>
        </w:rPr>
        <w:t>н</w:t>
      </w:r>
      <w:r w:rsidRPr="00B20B5E">
        <w:rPr>
          <w:sz w:val="22"/>
          <w:szCs w:val="22"/>
          <w:lang w:val="ru-RU"/>
        </w:rPr>
        <w:t xml:space="preserve">. наук. </w:t>
      </w:r>
      <w:r>
        <w:rPr>
          <w:sz w:val="22"/>
          <w:szCs w:val="22"/>
          <w:lang w:val="ru-RU"/>
        </w:rPr>
        <w:t xml:space="preserve">– </w:t>
      </w:r>
      <w:r w:rsidRPr="00B20B5E">
        <w:rPr>
          <w:sz w:val="22"/>
          <w:szCs w:val="22"/>
          <w:lang w:val="ru-RU"/>
        </w:rPr>
        <w:t>Екатеринбург, 2009. – 462 с.</w:t>
      </w:r>
    </w:p>
    <w:p w:rsidR="004908DA" w:rsidRDefault="00CF201D" w:rsidP="000D3A09">
      <w:pPr>
        <w:autoSpaceDE w:val="0"/>
        <w:autoSpaceDN w:val="0"/>
        <w:adjustRightInd w:val="0"/>
        <w:spacing w:after="0" w:line="240" w:lineRule="auto"/>
        <w:ind w:firstLine="720"/>
        <w:jc w:val="both"/>
        <w:rPr>
          <w:sz w:val="22"/>
          <w:szCs w:val="22"/>
          <w:lang w:val="ru-RU"/>
        </w:rPr>
      </w:pPr>
      <w:r>
        <w:rPr>
          <w:sz w:val="22"/>
          <w:szCs w:val="22"/>
          <w:lang w:val="ru-RU"/>
        </w:rPr>
        <w:t xml:space="preserve">6. </w:t>
      </w:r>
      <w:r>
        <w:rPr>
          <w:sz w:val="22"/>
          <w:szCs w:val="22"/>
          <w:lang w:val="ru-RU" w:eastAsia="ru-RU"/>
        </w:rPr>
        <w:t xml:space="preserve">Четвергов В.А. Техническая диагностика локомотивов </w:t>
      </w:r>
      <w:r>
        <w:rPr>
          <w:color w:val="000000"/>
          <w:sz w:val="22"/>
          <w:szCs w:val="22"/>
          <w:lang w:val="ru-RU"/>
        </w:rPr>
        <w:t>/</w:t>
      </w:r>
      <w:r>
        <w:rPr>
          <w:sz w:val="22"/>
          <w:szCs w:val="22"/>
          <w:lang w:val="ru-RU" w:eastAsia="ru-RU"/>
        </w:rPr>
        <w:t xml:space="preserve"> С.М. Овчаренко, В.Ф. Бухтеев. </w:t>
      </w:r>
      <w:r>
        <w:rPr>
          <w:sz w:val="22"/>
          <w:szCs w:val="22"/>
          <w:lang w:val="ru-RU"/>
        </w:rPr>
        <w:t xml:space="preserve">– Москва: </w:t>
      </w:r>
      <w:r>
        <w:rPr>
          <w:sz w:val="22"/>
          <w:szCs w:val="22"/>
          <w:lang w:val="ru-RU" w:eastAsia="ru-RU"/>
        </w:rPr>
        <w:t>ФГБОУ «Учебно-методический центр</w:t>
      </w:r>
      <w:r>
        <w:rPr>
          <w:sz w:val="22"/>
          <w:szCs w:val="22"/>
          <w:lang w:val="ru-RU"/>
        </w:rPr>
        <w:t xml:space="preserve"> по образованию на железнодорожном транспорте</w:t>
      </w:r>
      <w:r>
        <w:rPr>
          <w:sz w:val="22"/>
          <w:szCs w:val="22"/>
          <w:lang w:val="ru-RU" w:eastAsia="ru-RU"/>
        </w:rPr>
        <w:t>»</w:t>
      </w:r>
      <w:r>
        <w:rPr>
          <w:sz w:val="22"/>
          <w:szCs w:val="22"/>
          <w:lang w:val="ru-RU"/>
        </w:rPr>
        <w:t>, 2014. – 371 с.</w:t>
      </w:r>
    </w:p>
    <w:p w:rsidR="004908DA" w:rsidRDefault="00CF201D" w:rsidP="000D3A09">
      <w:pPr>
        <w:pStyle w:val="a4"/>
        <w:tabs>
          <w:tab w:val="clear" w:pos="288"/>
        </w:tabs>
        <w:spacing w:after="0" w:line="240" w:lineRule="auto"/>
        <w:ind w:firstLine="720"/>
        <w:rPr>
          <w:sz w:val="22"/>
          <w:szCs w:val="22"/>
          <w:lang w:val="ru-RU"/>
        </w:rPr>
      </w:pPr>
      <w:r>
        <w:rPr>
          <w:sz w:val="22"/>
          <w:szCs w:val="22"/>
          <w:lang w:val="ru-RU"/>
        </w:rPr>
        <w:t xml:space="preserve">7. </w:t>
      </w:r>
      <w:r>
        <w:rPr>
          <w:color w:val="000000"/>
          <w:sz w:val="22"/>
          <w:szCs w:val="22"/>
          <w:lang w:val="ru-RU"/>
        </w:rPr>
        <w:t xml:space="preserve">Суханкин Г.В. </w:t>
      </w:r>
      <w:r>
        <w:rPr>
          <w:sz w:val="22"/>
          <w:szCs w:val="22"/>
          <w:lang w:val="ru-RU"/>
        </w:rPr>
        <w:t xml:space="preserve">Оценка и прогноз работоспособности технического объекта в системах </w:t>
      </w:r>
      <w:r>
        <w:rPr>
          <w:sz w:val="22"/>
          <w:szCs w:val="22"/>
        </w:rPr>
        <w:t>Vba</w:t>
      </w:r>
      <w:r>
        <w:rPr>
          <w:sz w:val="22"/>
          <w:szCs w:val="22"/>
          <w:lang w:val="ru-RU"/>
        </w:rPr>
        <w:t xml:space="preserve"> и </w:t>
      </w:r>
      <w:r>
        <w:rPr>
          <w:sz w:val="22"/>
          <w:szCs w:val="22"/>
        </w:rPr>
        <w:t>Scilab</w:t>
      </w:r>
      <w:r>
        <w:rPr>
          <w:sz w:val="22"/>
          <w:szCs w:val="22"/>
          <w:lang w:val="ru-RU"/>
        </w:rPr>
        <w:t xml:space="preserve"> // </w:t>
      </w:r>
      <w:r>
        <w:rPr>
          <w:sz w:val="22"/>
          <w:szCs w:val="22"/>
        </w:rPr>
        <w:t>Grand</w:t>
      </w:r>
      <w:r>
        <w:rPr>
          <w:sz w:val="22"/>
          <w:szCs w:val="22"/>
          <w:lang w:val="ru-RU"/>
        </w:rPr>
        <w:t xml:space="preserve"> </w:t>
      </w:r>
      <w:r>
        <w:rPr>
          <w:sz w:val="22"/>
          <w:szCs w:val="22"/>
        </w:rPr>
        <w:t>Altai</w:t>
      </w:r>
      <w:r>
        <w:rPr>
          <w:sz w:val="22"/>
          <w:szCs w:val="22"/>
          <w:lang w:val="ru-RU"/>
        </w:rPr>
        <w:t xml:space="preserve"> </w:t>
      </w:r>
      <w:r>
        <w:rPr>
          <w:sz w:val="22"/>
          <w:szCs w:val="22"/>
        </w:rPr>
        <w:t>Research</w:t>
      </w:r>
      <w:r>
        <w:rPr>
          <w:sz w:val="22"/>
          <w:szCs w:val="22"/>
          <w:lang w:val="ru-RU"/>
        </w:rPr>
        <w:t xml:space="preserve"> &amp; </w:t>
      </w:r>
      <w:r>
        <w:rPr>
          <w:sz w:val="22"/>
          <w:szCs w:val="22"/>
        </w:rPr>
        <w:t>Education</w:t>
      </w:r>
      <w:r>
        <w:rPr>
          <w:sz w:val="22"/>
          <w:szCs w:val="22"/>
          <w:lang w:val="ru-RU"/>
        </w:rPr>
        <w:t>. – 2018. –№ 2. – С. 20-25.</w:t>
      </w:r>
    </w:p>
    <w:p w:rsidR="004908DA" w:rsidRDefault="00CF201D" w:rsidP="000D3A09">
      <w:pPr>
        <w:autoSpaceDE w:val="0"/>
        <w:autoSpaceDN w:val="0"/>
        <w:adjustRightInd w:val="0"/>
        <w:spacing w:after="0" w:line="240" w:lineRule="auto"/>
        <w:ind w:firstLine="720"/>
        <w:jc w:val="both"/>
        <w:rPr>
          <w:color w:val="000000"/>
          <w:sz w:val="22"/>
          <w:szCs w:val="22"/>
          <w:lang w:val="ru-RU"/>
        </w:rPr>
      </w:pPr>
      <w:r>
        <w:rPr>
          <w:sz w:val="22"/>
          <w:szCs w:val="22"/>
          <w:lang w:val="ru-RU" w:eastAsia="ru-RU"/>
        </w:rPr>
        <w:t>8.</w:t>
      </w:r>
      <w:r>
        <w:rPr>
          <w:color w:val="000000"/>
          <w:sz w:val="22"/>
          <w:szCs w:val="22"/>
          <w:lang w:val="ru-RU"/>
        </w:rPr>
        <w:t xml:space="preserve"> Суханкин Г.В. </w:t>
      </w:r>
      <w:hyperlink r:id="rId13" w:history="1">
        <w:r>
          <w:rPr>
            <w:rStyle w:val="a7"/>
            <w:bCs/>
            <w:color w:val="auto"/>
            <w:sz w:val="22"/>
            <w:szCs w:val="22"/>
            <w:u w:val="none"/>
            <w:shd w:val="clear" w:color="auto" w:fill="F5F5F5"/>
            <w:lang w:val="ru-RU"/>
          </w:rPr>
          <w:t>Диагностическая система оценка состояния электродвигателей</w:t>
        </w:r>
      </w:hyperlink>
      <w:r>
        <w:rPr>
          <w:sz w:val="22"/>
          <w:szCs w:val="22"/>
          <w:lang w:val="ru-RU"/>
        </w:rPr>
        <w:t xml:space="preserve"> // </w:t>
      </w:r>
      <w:r>
        <w:rPr>
          <w:sz w:val="22"/>
          <w:szCs w:val="22"/>
        </w:rPr>
        <w:t>Grand</w:t>
      </w:r>
      <w:r>
        <w:rPr>
          <w:sz w:val="22"/>
          <w:szCs w:val="22"/>
          <w:lang w:val="ru-RU"/>
        </w:rPr>
        <w:t xml:space="preserve"> </w:t>
      </w:r>
      <w:r>
        <w:rPr>
          <w:sz w:val="22"/>
          <w:szCs w:val="22"/>
        </w:rPr>
        <w:t>Altai</w:t>
      </w:r>
      <w:r>
        <w:rPr>
          <w:sz w:val="22"/>
          <w:szCs w:val="22"/>
          <w:lang w:val="ru-RU"/>
        </w:rPr>
        <w:t xml:space="preserve"> </w:t>
      </w:r>
      <w:r>
        <w:rPr>
          <w:sz w:val="22"/>
          <w:szCs w:val="22"/>
        </w:rPr>
        <w:t>Research</w:t>
      </w:r>
      <w:r>
        <w:rPr>
          <w:sz w:val="22"/>
          <w:szCs w:val="22"/>
          <w:lang w:val="ru-RU"/>
        </w:rPr>
        <w:t xml:space="preserve"> &amp; </w:t>
      </w:r>
      <w:r>
        <w:rPr>
          <w:sz w:val="22"/>
          <w:szCs w:val="22"/>
        </w:rPr>
        <w:t>Education</w:t>
      </w:r>
      <w:r>
        <w:rPr>
          <w:sz w:val="22"/>
          <w:szCs w:val="22"/>
          <w:lang w:val="ru-RU"/>
        </w:rPr>
        <w:t>. – 2018. –№ 2. – С. 26-34.</w:t>
      </w:r>
    </w:p>
    <w:p w:rsidR="004908DA" w:rsidRDefault="00CF201D" w:rsidP="000D3A09">
      <w:pPr>
        <w:autoSpaceDE w:val="0"/>
        <w:autoSpaceDN w:val="0"/>
        <w:adjustRightInd w:val="0"/>
        <w:spacing w:after="0" w:line="240" w:lineRule="auto"/>
        <w:ind w:firstLine="720"/>
        <w:jc w:val="both"/>
        <w:rPr>
          <w:color w:val="000000"/>
          <w:sz w:val="22"/>
          <w:szCs w:val="22"/>
          <w:lang w:val="ru-RU"/>
        </w:rPr>
      </w:pPr>
      <w:r>
        <w:rPr>
          <w:color w:val="000000"/>
          <w:sz w:val="22"/>
          <w:szCs w:val="22"/>
          <w:lang w:val="ru-RU"/>
        </w:rPr>
        <w:t>9. Стецюк А.Е. Основы технической диагностики. Теория распознавания / А.Е. Стецюк, Я.И. Бобровников</w:t>
      </w:r>
      <w:r>
        <w:rPr>
          <w:sz w:val="22"/>
          <w:szCs w:val="22"/>
          <w:lang w:val="ru-RU"/>
        </w:rPr>
        <w:t>. – Хабаровск: Издательство ДВГУПС, 2012. – 69 с.</w:t>
      </w:r>
    </w:p>
    <w:p w:rsidR="004908DA" w:rsidRDefault="00CF201D" w:rsidP="000D3A09">
      <w:pPr>
        <w:autoSpaceDE w:val="0"/>
        <w:autoSpaceDN w:val="0"/>
        <w:adjustRightInd w:val="0"/>
        <w:spacing w:after="0" w:line="240" w:lineRule="auto"/>
        <w:ind w:firstLine="720"/>
        <w:jc w:val="both"/>
        <w:rPr>
          <w:sz w:val="22"/>
          <w:szCs w:val="22"/>
          <w:lang w:val="ru-RU" w:eastAsia="ru-RU"/>
        </w:rPr>
      </w:pPr>
      <w:r>
        <w:rPr>
          <w:sz w:val="22"/>
          <w:szCs w:val="22"/>
          <w:lang w:val="ru-RU" w:eastAsia="ru-RU"/>
        </w:rPr>
        <w:t>10. Гуменюк В.М. Надёжность и диагностика электротехнических систем:</w:t>
      </w:r>
      <w:r>
        <w:rPr>
          <w:sz w:val="22"/>
          <w:szCs w:val="22"/>
          <w:lang w:val="ru-RU"/>
        </w:rPr>
        <w:t xml:space="preserve"> учеб. пособие для вузов.</w:t>
      </w:r>
      <w:r>
        <w:rPr>
          <w:sz w:val="22"/>
          <w:szCs w:val="22"/>
          <w:lang w:val="ru-RU" w:eastAsia="ru-RU"/>
        </w:rPr>
        <w:t xml:space="preserve"> </w:t>
      </w:r>
      <w:r>
        <w:rPr>
          <w:sz w:val="22"/>
          <w:szCs w:val="22"/>
          <w:lang w:val="ru-RU"/>
        </w:rPr>
        <w:t xml:space="preserve">/ </w:t>
      </w:r>
      <w:r>
        <w:rPr>
          <w:sz w:val="22"/>
          <w:szCs w:val="22"/>
          <w:lang w:val="ru-RU" w:eastAsia="ru-RU"/>
        </w:rPr>
        <w:t>В.М. Гуменюк</w:t>
      </w:r>
      <w:r>
        <w:rPr>
          <w:sz w:val="22"/>
          <w:szCs w:val="22"/>
          <w:lang w:val="ru-RU"/>
        </w:rPr>
        <w:t>. – Владивосток: Издательство ДВГТУ, 2010. – 218 с.</w:t>
      </w:r>
    </w:p>
    <w:p w:rsidR="004908DA" w:rsidRDefault="00CF201D" w:rsidP="000D3A09">
      <w:pPr>
        <w:pStyle w:val="ac"/>
        <w:spacing w:after="0" w:line="240" w:lineRule="auto"/>
        <w:ind w:firstLine="720"/>
        <w:jc w:val="both"/>
        <w:rPr>
          <w:rFonts w:ascii="Times New Roman" w:hAnsi="Times New Roman" w:cs="Times New Roman"/>
          <w:b w:val="0"/>
          <w:sz w:val="22"/>
          <w:szCs w:val="22"/>
        </w:rPr>
      </w:pPr>
      <w:r>
        <w:rPr>
          <w:rFonts w:ascii="Times New Roman" w:eastAsia="Times New Roman" w:hAnsi="Times New Roman" w:cs="Times New Roman"/>
          <w:b w:val="0"/>
          <w:color w:val="000000"/>
          <w:sz w:val="22"/>
          <w:szCs w:val="22"/>
          <w:lang w:eastAsia="ru-RU"/>
        </w:rPr>
        <w:t xml:space="preserve">11. </w:t>
      </w:r>
      <w:r>
        <w:rPr>
          <w:rFonts w:ascii="Times New Roman" w:hAnsi="Times New Roman" w:cs="Times New Roman"/>
          <w:b w:val="0"/>
          <w:sz w:val="22"/>
          <w:szCs w:val="22"/>
        </w:rPr>
        <w:t xml:space="preserve">Суханкин Г.В. Модель остаточного ресурса технического объекта на примере электродвигателя с помощью нейро-нечеткой системы </w:t>
      </w:r>
      <w:r>
        <w:rPr>
          <w:rFonts w:ascii="Times New Roman" w:hAnsi="Times New Roman" w:cs="Times New Roman"/>
          <w:b w:val="0"/>
          <w:color w:val="000000"/>
          <w:sz w:val="22"/>
          <w:szCs w:val="22"/>
        </w:rPr>
        <w:t>/</w:t>
      </w:r>
      <w:r>
        <w:rPr>
          <w:rFonts w:ascii="Times New Roman" w:hAnsi="Times New Roman" w:cs="Times New Roman"/>
          <w:b w:val="0"/>
          <w:sz w:val="22"/>
          <w:szCs w:val="22"/>
        </w:rPr>
        <w:t xml:space="preserve"> Г.В. Суханкин, Н.П. Воробьев</w:t>
      </w:r>
      <w:r>
        <w:rPr>
          <w:rFonts w:ascii="Times New Roman" w:hAnsi="Times New Roman" w:cs="Times New Roman"/>
          <w:sz w:val="22"/>
          <w:szCs w:val="22"/>
        </w:rPr>
        <w:t xml:space="preserve"> </w:t>
      </w:r>
      <w:r>
        <w:rPr>
          <w:rFonts w:ascii="Times New Roman" w:hAnsi="Times New Roman" w:cs="Times New Roman"/>
          <w:b w:val="0"/>
          <w:sz w:val="22"/>
          <w:szCs w:val="22"/>
        </w:rPr>
        <w:t>// Доклады ТУСУРа. – 2012. № 2 (26), часть 1.– С. 219-223.</w:t>
      </w:r>
    </w:p>
    <w:p w:rsidR="004908DA" w:rsidRPr="00B20B5E" w:rsidRDefault="00CF201D" w:rsidP="000D3A09">
      <w:pPr>
        <w:pStyle w:val="a4"/>
        <w:tabs>
          <w:tab w:val="clear" w:pos="288"/>
        </w:tabs>
        <w:spacing w:after="0" w:line="240" w:lineRule="auto"/>
        <w:ind w:firstLine="720"/>
        <w:rPr>
          <w:sz w:val="22"/>
          <w:szCs w:val="22"/>
          <w:lang w:val="ru-RU"/>
        </w:rPr>
      </w:pPr>
      <w:r>
        <w:rPr>
          <w:rFonts w:eastAsia="Times New Roman"/>
          <w:color w:val="000000"/>
          <w:sz w:val="22"/>
          <w:szCs w:val="22"/>
          <w:lang w:val="ru-RU" w:eastAsia="ru-RU"/>
        </w:rPr>
        <w:t xml:space="preserve">12. </w:t>
      </w:r>
      <w:r w:rsidRPr="00B20B5E">
        <w:rPr>
          <w:sz w:val="22"/>
          <w:szCs w:val="22"/>
          <w:lang w:val="ru-RU"/>
        </w:rPr>
        <w:t>Клюев В.В.</w:t>
      </w:r>
      <w:r>
        <w:rPr>
          <w:sz w:val="22"/>
          <w:szCs w:val="22"/>
          <w:lang w:val="ru-RU"/>
        </w:rPr>
        <w:t xml:space="preserve"> </w:t>
      </w:r>
      <w:r w:rsidRPr="00B20B5E">
        <w:rPr>
          <w:sz w:val="22"/>
          <w:szCs w:val="22"/>
          <w:lang w:val="ru-RU"/>
        </w:rPr>
        <w:t>Технические средства диагностирования: справочник / В.В.</w:t>
      </w:r>
      <w:r>
        <w:rPr>
          <w:sz w:val="22"/>
          <w:szCs w:val="22"/>
          <w:lang w:val="ru-RU"/>
        </w:rPr>
        <w:t xml:space="preserve"> </w:t>
      </w:r>
      <w:r w:rsidRPr="00B20B5E">
        <w:rPr>
          <w:sz w:val="22"/>
          <w:szCs w:val="22"/>
          <w:lang w:val="ru-RU"/>
        </w:rPr>
        <w:t>Клюев, П.П. Пархоменко, В.Е.</w:t>
      </w:r>
      <w:r>
        <w:rPr>
          <w:sz w:val="22"/>
          <w:szCs w:val="22"/>
          <w:lang w:val="ru-RU"/>
        </w:rPr>
        <w:t xml:space="preserve"> </w:t>
      </w:r>
      <w:r w:rsidRPr="00B20B5E">
        <w:rPr>
          <w:sz w:val="22"/>
          <w:szCs w:val="22"/>
          <w:lang w:val="ru-RU"/>
        </w:rPr>
        <w:t>Абрамчук и др</w:t>
      </w:r>
      <w:r>
        <w:rPr>
          <w:sz w:val="22"/>
          <w:szCs w:val="22"/>
          <w:lang w:val="ru-RU"/>
        </w:rPr>
        <w:t xml:space="preserve">. </w:t>
      </w:r>
      <w:r w:rsidRPr="00B20B5E">
        <w:rPr>
          <w:sz w:val="22"/>
          <w:szCs w:val="22"/>
          <w:lang w:val="ru-RU"/>
        </w:rPr>
        <w:t>–</w:t>
      </w:r>
      <w:r>
        <w:rPr>
          <w:sz w:val="22"/>
          <w:szCs w:val="22"/>
          <w:lang w:val="ru-RU"/>
        </w:rPr>
        <w:t xml:space="preserve"> </w:t>
      </w:r>
      <w:r w:rsidRPr="00B20B5E">
        <w:rPr>
          <w:sz w:val="22"/>
          <w:szCs w:val="22"/>
          <w:lang w:val="ru-RU"/>
        </w:rPr>
        <w:t>М.: Машиностроение, 1989.</w:t>
      </w:r>
      <w:r>
        <w:rPr>
          <w:sz w:val="22"/>
          <w:szCs w:val="22"/>
          <w:lang w:val="ru-RU"/>
        </w:rPr>
        <w:t xml:space="preserve"> </w:t>
      </w:r>
      <w:r w:rsidRPr="00B20B5E">
        <w:rPr>
          <w:sz w:val="22"/>
          <w:szCs w:val="22"/>
          <w:lang w:val="ru-RU"/>
        </w:rPr>
        <w:t>–</w:t>
      </w:r>
      <w:r>
        <w:rPr>
          <w:sz w:val="22"/>
          <w:szCs w:val="22"/>
          <w:lang w:val="ru-RU"/>
        </w:rPr>
        <w:t xml:space="preserve"> </w:t>
      </w:r>
      <w:r w:rsidRPr="00B20B5E">
        <w:rPr>
          <w:sz w:val="22"/>
          <w:szCs w:val="22"/>
          <w:lang w:val="ru-RU"/>
        </w:rPr>
        <w:t>672с., ил.</w:t>
      </w:r>
    </w:p>
    <w:p w:rsidR="004908DA" w:rsidRDefault="00CF201D" w:rsidP="000D3A09">
      <w:pPr>
        <w:autoSpaceDE w:val="0"/>
        <w:autoSpaceDN w:val="0"/>
        <w:adjustRightInd w:val="0"/>
        <w:spacing w:after="0" w:line="240" w:lineRule="auto"/>
        <w:ind w:firstLine="720"/>
        <w:jc w:val="both"/>
        <w:rPr>
          <w:color w:val="000000"/>
          <w:sz w:val="22"/>
          <w:szCs w:val="22"/>
          <w:lang w:val="ru-RU" w:eastAsia="ru-RU"/>
        </w:rPr>
      </w:pPr>
      <w:r>
        <w:rPr>
          <w:color w:val="000000"/>
          <w:sz w:val="22"/>
          <w:szCs w:val="22"/>
          <w:lang w:val="ru-RU" w:eastAsia="ru-RU"/>
        </w:rPr>
        <w:t xml:space="preserve">13. </w:t>
      </w:r>
      <w:r>
        <w:rPr>
          <w:sz w:val="22"/>
          <w:szCs w:val="22"/>
          <w:lang w:val="ru-RU" w:eastAsia="ru-RU"/>
        </w:rPr>
        <w:t>Алексеев</w:t>
      </w:r>
      <w:r>
        <w:rPr>
          <w:color w:val="000000"/>
          <w:sz w:val="22"/>
          <w:szCs w:val="22"/>
          <w:lang w:val="ru-RU" w:eastAsia="ru-RU"/>
        </w:rPr>
        <w:t xml:space="preserve"> </w:t>
      </w:r>
      <w:r>
        <w:rPr>
          <w:sz w:val="22"/>
          <w:szCs w:val="22"/>
          <w:lang w:val="ru-RU" w:eastAsia="ru-RU"/>
        </w:rPr>
        <w:t xml:space="preserve">Е. Р. Scilab. Решение инженерных и математических задач </w:t>
      </w:r>
      <w:r>
        <w:rPr>
          <w:sz w:val="22"/>
          <w:szCs w:val="22"/>
          <w:lang w:val="ru-RU"/>
        </w:rPr>
        <w:t>/</w:t>
      </w:r>
      <w:r>
        <w:rPr>
          <w:sz w:val="22"/>
          <w:szCs w:val="22"/>
          <w:lang w:val="ru-RU" w:eastAsia="ru-RU"/>
        </w:rPr>
        <w:t xml:space="preserve"> Е. Р. Алексеев</w:t>
      </w:r>
      <w:r>
        <w:rPr>
          <w:color w:val="000000"/>
          <w:sz w:val="22"/>
          <w:szCs w:val="22"/>
          <w:lang w:val="ru-RU" w:eastAsia="ru-RU"/>
        </w:rPr>
        <w:t xml:space="preserve">, </w:t>
      </w:r>
      <w:r>
        <w:rPr>
          <w:sz w:val="22"/>
          <w:szCs w:val="22"/>
          <w:lang w:val="ru-RU" w:eastAsia="ru-RU"/>
        </w:rPr>
        <w:t xml:space="preserve">О. В. Чеснокова, Е. А. Рудченко. </w:t>
      </w:r>
      <w:r>
        <w:rPr>
          <w:sz w:val="22"/>
          <w:szCs w:val="22"/>
          <w:lang w:val="ru-RU"/>
        </w:rPr>
        <w:t xml:space="preserve">– М.: Издательство </w:t>
      </w:r>
      <w:r>
        <w:rPr>
          <w:sz w:val="22"/>
          <w:szCs w:val="22"/>
          <w:lang w:val="ru-RU" w:eastAsia="ru-RU"/>
        </w:rPr>
        <w:t>ALT Linux; БИНОМ. Лаборатория знаний</w:t>
      </w:r>
      <w:r>
        <w:rPr>
          <w:sz w:val="22"/>
          <w:szCs w:val="22"/>
          <w:lang w:val="ru-RU"/>
        </w:rPr>
        <w:t>, 2008. – 260 с.</w:t>
      </w:r>
    </w:p>
    <w:p w:rsidR="004908DA" w:rsidRDefault="00CF201D" w:rsidP="000D3A09">
      <w:pPr>
        <w:autoSpaceDE w:val="0"/>
        <w:autoSpaceDN w:val="0"/>
        <w:adjustRightInd w:val="0"/>
        <w:spacing w:after="0" w:line="240" w:lineRule="auto"/>
        <w:ind w:firstLine="720"/>
        <w:jc w:val="both"/>
        <w:rPr>
          <w:sz w:val="22"/>
          <w:szCs w:val="22"/>
          <w:lang w:val="ru-RU" w:eastAsia="ru-RU"/>
        </w:rPr>
      </w:pPr>
      <w:r>
        <w:rPr>
          <w:color w:val="000000"/>
          <w:sz w:val="22"/>
          <w:szCs w:val="22"/>
          <w:lang w:val="ru-RU" w:eastAsia="ru-RU"/>
        </w:rPr>
        <w:t>14. Данилов С.Н</w:t>
      </w:r>
      <w:r>
        <w:rPr>
          <w:sz w:val="22"/>
          <w:szCs w:val="22"/>
          <w:lang w:val="ru-RU" w:eastAsia="ru-RU"/>
        </w:rPr>
        <w:t xml:space="preserve">. </w:t>
      </w:r>
      <w:r>
        <w:rPr>
          <w:bCs/>
          <w:sz w:val="22"/>
          <w:szCs w:val="22"/>
          <w:lang w:val="ru-RU" w:eastAsia="ru-RU"/>
        </w:rPr>
        <w:t xml:space="preserve">SCICOS. Пакет </w:t>
      </w:r>
      <w:r>
        <w:rPr>
          <w:bCs/>
          <w:sz w:val="22"/>
          <w:szCs w:val="22"/>
          <w:lang w:eastAsia="ru-RU"/>
        </w:rPr>
        <w:t>Scilab</w:t>
      </w:r>
      <w:r>
        <w:rPr>
          <w:bCs/>
          <w:sz w:val="22"/>
          <w:szCs w:val="22"/>
          <w:lang w:val="ru-RU" w:eastAsia="ru-RU"/>
        </w:rPr>
        <w:t xml:space="preserve"> для моделирования динамических систем.</w:t>
      </w:r>
      <w:r>
        <w:rPr>
          <w:sz w:val="22"/>
          <w:szCs w:val="22"/>
          <w:lang w:val="ru-RU"/>
        </w:rPr>
        <w:t xml:space="preserve"> –Тамбов: Издательство </w:t>
      </w:r>
      <w:r>
        <w:rPr>
          <w:sz w:val="22"/>
          <w:szCs w:val="22"/>
          <w:lang w:val="ru-RU" w:eastAsia="ru-RU"/>
        </w:rPr>
        <w:t>ТГТУ</w:t>
      </w:r>
      <w:r>
        <w:rPr>
          <w:sz w:val="22"/>
          <w:szCs w:val="22"/>
          <w:lang w:val="ru-RU"/>
        </w:rPr>
        <w:t>, 2011. – 74 с.</w:t>
      </w:r>
    </w:p>
    <w:p w:rsidR="004908DA" w:rsidRDefault="00CF201D" w:rsidP="000D3A09">
      <w:pPr>
        <w:pStyle w:val="a9"/>
        <w:spacing w:after="0" w:line="240" w:lineRule="auto"/>
        <w:ind w:firstLine="720"/>
        <w:rPr>
          <w:sz w:val="22"/>
          <w:szCs w:val="22"/>
        </w:rPr>
      </w:pPr>
      <w:r>
        <w:rPr>
          <w:rFonts w:eastAsia="Times New Roman"/>
          <w:color w:val="000000"/>
          <w:sz w:val="22"/>
          <w:szCs w:val="22"/>
        </w:rPr>
        <w:lastRenderedPageBreak/>
        <w:t xml:space="preserve">15. </w:t>
      </w:r>
      <w:r>
        <w:rPr>
          <w:sz w:val="22"/>
          <w:szCs w:val="22"/>
        </w:rPr>
        <w:t>Штовба С.Д. Проектирование нечетких систем средствами MatLab / С.Д. Штовба. – М.: Горячая линия – Телеком, 2007. – 288 с.</w:t>
      </w:r>
    </w:p>
    <w:p w:rsidR="004908DA" w:rsidRPr="00B20B5E" w:rsidRDefault="00CF201D" w:rsidP="000D3A09">
      <w:pPr>
        <w:pStyle w:val="a4"/>
        <w:tabs>
          <w:tab w:val="clear" w:pos="288"/>
        </w:tabs>
        <w:spacing w:after="0" w:line="240" w:lineRule="auto"/>
        <w:ind w:firstLine="720"/>
        <w:rPr>
          <w:sz w:val="22"/>
          <w:szCs w:val="22"/>
          <w:lang w:val="ru-RU"/>
        </w:rPr>
      </w:pPr>
      <w:r>
        <w:rPr>
          <w:rFonts w:eastAsia="Times New Roman"/>
          <w:color w:val="000000"/>
          <w:sz w:val="22"/>
          <w:szCs w:val="22"/>
          <w:lang w:val="ru-RU" w:eastAsia="ru-RU"/>
        </w:rPr>
        <w:t xml:space="preserve">16. </w:t>
      </w:r>
      <w:r w:rsidRPr="00B20B5E">
        <w:rPr>
          <w:sz w:val="22"/>
          <w:szCs w:val="22"/>
          <w:lang w:val="ru-RU"/>
        </w:rPr>
        <w:t>Корн Г., Корн Т. Справочник по математике для научных работников и инженеров: Пер. с англ. / Г. Корн, Т.Корн</w:t>
      </w:r>
      <w:r>
        <w:rPr>
          <w:sz w:val="22"/>
          <w:szCs w:val="22"/>
          <w:lang w:val="ru-RU"/>
        </w:rPr>
        <w:t>.</w:t>
      </w:r>
      <w:r w:rsidRPr="00B20B5E">
        <w:rPr>
          <w:sz w:val="22"/>
          <w:szCs w:val="22"/>
          <w:lang w:val="ru-RU"/>
        </w:rPr>
        <w:t xml:space="preserve"> Под ред. И.Г. Арамановича. – М.: Наука, 1984. – 832 с.</w:t>
      </w:r>
    </w:p>
    <w:p w:rsidR="004908DA" w:rsidRDefault="00CF201D" w:rsidP="000D3A09">
      <w:pPr>
        <w:pStyle w:val="a4"/>
        <w:tabs>
          <w:tab w:val="clear" w:pos="288"/>
        </w:tabs>
        <w:spacing w:after="0" w:line="240" w:lineRule="auto"/>
        <w:ind w:firstLine="720"/>
        <w:rPr>
          <w:rFonts w:eastAsia="Times New Roman"/>
          <w:color w:val="000000"/>
          <w:sz w:val="22"/>
          <w:szCs w:val="22"/>
          <w:lang w:val="ru-RU" w:eastAsia="ru-RU"/>
        </w:rPr>
      </w:pPr>
      <w:r>
        <w:rPr>
          <w:sz w:val="22"/>
          <w:szCs w:val="22"/>
          <w:lang w:val="ru-RU"/>
        </w:rPr>
        <w:t xml:space="preserve">17. Выгодский М.Я. Справочник по высшей математике </w:t>
      </w:r>
      <w:r w:rsidRPr="00B20B5E">
        <w:rPr>
          <w:sz w:val="22"/>
          <w:szCs w:val="22"/>
          <w:lang w:val="ru-RU"/>
        </w:rPr>
        <w:t xml:space="preserve">/ </w:t>
      </w:r>
      <w:r>
        <w:rPr>
          <w:sz w:val="22"/>
          <w:szCs w:val="22"/>
          <w:lang w:val="ru-RU"/>
        </w:rPr>
        <w:t xml:space="preserve">М.Я. Выгодский. </w:t>
      </w:r>
      <w:r w:rsidRPr="00B20B5E">
        <w:rPr>
          <w:sz w:val="22"/>
          <w:szCs w:val="22"/>
          <w:lang w:val="ru-RU"/>
        </w:rPr>
        <w:t xml:space="preserve">– М.: </w:t>
      </w:r>
      <w:r>
        <w:rPr>
          <w:sz w:val="22"/>
          <w:szCs w:val="22"/>
          <w:lang w:val="ru-RU"/>
        </w:rPr>
        <w:t>Астрель</w:t>
      </w:r>
      <w:r w:rsidRPr="00B20B5E">
        <w:rPr>
          <w:sz w:val="22"/>
          <w:szCs w:val="22"/>
          <w:lang w:val="ru-RU"/>
        </w:rPr>
        <w:t>,</w:t>
      </w:r>
      <w:r>
        <w:rPr>
          <w:sz w:val="22"/>
          <w:szCs w:val="22"/>
          <w:lang w:val="ru-RU"/>
        </w:rPr>
        <w:t xml:space="preserve"> </w:t>
      </w:r>
      <w:r w:rsidRPr="00B20B5E">
        <w:rPr>
          <w:sz w:val="22"/>
          <w:szCs w:val="22"/>
          <w:lang w:val="ru-RU"/>
        </w:rPr>
        <w:t>2006. – 991 с.</w:t>
      </w:r>
    </w:p>
    <w:p w:rsidR="004908DA" w:rsidRDefault="00CF201D" w:rsidP="000D3A09">
      <w:pPr>
        <w:spacing w:after="0" w:line="240" w:lineRule="auto"/>
        <w:ind w:firstLine="720"/>
        <w:jc w:val="both"/>
        <w:rPr>
          <w:color w:val="000000"/>
          <w:sz w:val="22"/>
          <w:szCs w:val="22"/>
          <w:lang w:val="ru-RU" w:eastAsia="ru-RU"/>
        </w:rPr>
      </w:pPr>
      <w:r>
        <w:rPr>
          <w:color w:val="000000"/>
          <w:sz w:val="22"/>
          <w:szCs w:val="22"/>
          <w:lang w:val="ru-RU" w:eastAsia="ru-RU"/>
        </w:rPr>
        <w:t xml:space="preserve">18. </w:t>
      </w:r>
      <w:r>
        <w:rPr>
          <w:sz w:val="22"/>
          <w:szCs w:val="22"/>
          <w:lang w:val="ru-RU"/>
        </w:rPr>
        <w:t xml:space="preserve">Суханкин Г.В., Воробьев Н.П. Модель остаточного ресурса электродвигателя на основе обученной нейро-нечёткой сети / Г.В. Суханкин, Н.П. Воробьев // </w:t>
      </w:r>
      <w:r>
        <w:rPr>
          <w:color w:val="000000"/>
          <w:sz w:val="22"/>
          <w:szCs w:val="22"/>
          <w:lang w:val="ru-RU"/>
        </w:rPr>
        <w:t>Ползуновский вестник. – 2012. № 4. – С. 132 - 138.</w:t>
      </w:r>
    </w:p>
    <w:p w:rsidR="004908DA" w:rsidRDefault="00CF201D" w:rsidP="000D3A09">
      <w:pPr>
        <w:pStyle w:val="a4"/>
        <w:tabs>
          <w:tab w:val="clear" w:pos="288"/>
        </w:tabs>
        <w:spacing w:after="0" w:line="240" w:lineRule="auto"/>
        <w:ind w:firstLine="720"/>
        <w:rPr>
          <w:rFonts w:eastAsia="Times New Roman"/>
          <w:color w:val="000000"/>
          <w:sz w:val="22"/>
          <w:szCs w:val="22"/>
          <w:lang w:val="ru-RU" w:eastAsia="ru-RU"/>
        </w:rPr>
      </w:pPr>
      <w:r>
        <w:rPr>
          <w:rFonts w:eastAsia="Times New Roman"/>
          <w:color w:val="000000"/>
          <w:sz w:val="22"/>
          <w:szCs w:val="22"/>
          <w:lang w:val="ru-RU" w:eastAsia="ru-RU"/>
        </w:rPr>
        <w:t xml:space="preserve">19. </w:t>
      </w:r>
      <w:r w:rsidRPr="00B20B5E">
        <w:rPr>
          <w:color w:val="333333"/>
          <w:sz w:val="22"/>
          <w:szCs w:val="22"/>
          <w:lang w:val="ru-RU"/>
        </w:rPr>
        <w:t>Что такое кросс-энтропия?</w:t>
      </w:r>
      <w:r>
        <w:rPr>
          <w:color w:val="333333"/>
          <w:sz w:val="22"/>
          <w:szCs w:val="22"/>
          <w:lang w:val="ru-RU"/>
        </w:rPr>
        <w:t xml:space="preserve"> </w:t>
      </w:r>
      <w:r w:rsidRPr="00B20B5E">
        <w:rPr>
          <w:bCs/>
          <w:sz w:val="22"/>
          <w:szCs w:val="22"/>
          <w:lang w:val="ru-RU"/>
        </w:rPr>
        <w:t xml:space="preserve">[Электронный ресурс]. </w:t>
      </w:r>
      <w:r>
        <w:rPr>
          <w:rFonts w:eastAsia="Times New Roman"/>
          <w:color w:val="000000"/>
          <w:sz w:val="22"/>
          <w:szCs w:val="22"/>
          <w:lang w:val="ru-RU" w:eastAsia="ru-RU"/>
        </w:rPr>
        <w:t xml:space="preserve">Режим доступа: </w:t>
      </w:r>
      <w:r>
        <w:rPr>
          <w:color w:val="333333"/>
          <w:sz w:val="22"/>
          <w:szCs w:val="22"/>
          <w:lang w:val="ru-RU"/>
        </w:rPr>
        <w:t xml:space="preserve"> </w:t>
      </w:r>
      <w:hyperlink r:id="rId14" w:history="1">
        <w:r>
          <w:rPr>
            <w:rStyle w:val="a7"/>
            <w:rFonts w:eastAsia="Times New Roman"/>
            <w:color w:val="auto"/>
            <w:sz w:val="22"/>
            <w:szCs w:val="22"/>
            <w:u w:val="none"/>
            <w:lang w:val="ru-RU" w:eastAsia="ru-RU"/>
          </w:rPr>
          <w:t>http://qaru.site/questions/296158/what-is-cross-entropy</w:t>
        </w:r>
      </w:hyperlink>
      <w:r>
        <w:rPr>
          <w:rFonts w:eastAsia="Times New Roman"/>
          <w:color w:val="000000"/>
          <w:sz w:val="22"/>
          <w:szCs w:val="22"/>
          <w:lang w:val="ru-RU" w:eastAsia="ru-RU"/>
        </w:rPr>
        <w:t xml:space="preserve">. </w:t>
      </w:r>
    </w:p>
    <w:p w:rsidR="004908DA" w:rsidRDefault="004908DA" w:rsidP="000D3A09">
      <w:pPr>
        <w:pStyle w:val="references"/>
        <w:numPr>
          <w:ilvl w:val="0"/>
          <w:numId w:val="0"/>
        </w:numPr>
        <w:spacing w:after="0" w:line="240" w:lineRule="auto"/>
        <w:ind w:firstLine="720"/>
        <w:rPr>
          <w:rFonts w:eastAsia="MS Mincho"/>
          <w:sz w:val="24"/>
          <w:szCs w:val="24"/>
          <w:lang w:val="ru-RU"/>
        </w:rPr>
      </w:pPr>
    </w:p>
    <w:p w:rsidR="004908DA" w:rsidRDefault="00CF201D" w:rsidP="000D3A09">
      <w:pPr>
        <w:pStyle w:val="references"/>
        <w:numPr>
          <w:ilvl w:val="0"/>
          <w:numId w:val="0"/>
        </w:numPr>
        <w:spacing w:line="240" w:lineRule="auto"/>
        <w:rPr>
          <w:rFonts w:eastAsia="MS Mincho"/>
          <w:sz w:val="22"/>
          <w:szCs w:val="22"/>
          <w:lang w:val="ru-RU"/>
        </w:rPr>
      </w:pPr>
      <w:r>
        <w:rPr>
          <w:rFonts w:eastAsia="MS Mincho"/>
          <w:b/>
          <w:bCs/>
          <w:sz w:val="22"/>
          <w:szCs w:val="22"/>
          <w:lang w:val="ru-RU"/>
        </w:rPr>
        <w:t>Суханкин Геннадий Владимирович</w:t>
      </w:r>
      <w:r>
        <w:rPr>
          <w:rFonts w:eastAsia="MS Mincho"/>
          <w:sz w:val="22"/>
          <w:szCs w:val="22"/>
          <w:lang w:val="ru-RU"/>
        </w:rPr>
        <w:t>, к</w:t>
      </w:r>
      <w:r w:rsidR="008C076B">
        <w:rPr>
          <w:rFonts w:eastAsia="MS Mincho"/>
          <w:sz w:val="22"/>
          <w:szCs w:val="22"/>
          <w:lang w:val="ru-RU"/>
        </w:rPr>
        <w:t>анд</w:t>
      </w:r>
      <w:r>
        <w:rPr>
          <w:rFonts w:eastAsia="MS Mincho"/>
          <w:sz w:val="22"/>
          <w:szCs w:val="22"/>
          <w:lang w:val="ru-RU"/>
        </w:rPr>
        <w:t>.т</w:t>
      </w:r>
      <w:r w:rsidR="008C076B">
        <w:rPr>
          <w:rFonts w:eastAsia="MS Mincho"/>
          <w:sz w:val="22"/>
          <w:szCs w:val="22"/>
          <w:lang w:val="ru-RU"/>
        </w:rPr>
        <w:t>ехн.наук</w:t>
      </w:r>
      <w:r>
        <w:rPr>
          <w:rFonts w:eastAsia="MS Mincho"/>
          <w:sz w:val="22"/>
          <w:szCs w:val="22"/>
          <w:lang w:val="ru-RU"/>
        </w:rPr>
        <w:t xml:space="preserve">, директор издательско-полиграфического центра, </w:t>
      </w:r>
      <w:r w:rsidRPr="00B20B5E">
        <w:rPr>
          <w:rFonts w:eastAsia="SimSun"/>
          <w:sz w:val="22"/>
          <w:szCs w:val="22"/>
          <w:shd w:val="clear" w:color="auto" w:fill="FFFFFF"/>
          <w:lang w:val="ru-RU"/>
        </w:rPr>
        <w:t>8 (3852) 29-09-44</w:t>
      </w:r>
      <w:r>
        <w:rPr>
          <w:rFonts w:eastAsia="SimSun"/>
          <w:sz w:val="22"/>
          <w:szCs w:val="22"/>
          <w:shd w:val="clear" w:color="auto" w:fill="FFFFFF"/>
          <w:lang w:val="ru-RU"/>
        </w:rPr>
        <w:t>,</w:t>
      </w:r>
      <w:r>
        <w:rPr>
          <w:rFonts w:eastAsia="MS Mincho"/>
          <w:sz w:val="22"/>
          <w:szCs w:val="22"/>
          <w:lang w:val="ru-RU"/>
        </w:rPr>
        <w:t xml:space="preserve"> </w:t>
      </w:r>
      <w:r>
        <w:rPr>
          <w:rFonts w:eastAsia="MS Mincho"/>
          <w:i/>
          <w:iCs/>
          <w:sz w:val="22"/>
          <w:szCs w:val="22"/>
          <w:lang w:val="ru-RU"/>
        </w:rPr>
        <w:t xml:space="preserve">gen195@mail.ru, </w:t>
      </w:r>
      <w:r>
        <w:rPr>
          <w:rFonts w:eastAsia="MS Mincho"/>
          <w:sz w:val="22"/>
          <w:szCs w:val="22"/>
          <w:lang w:val="ru-RU"/>
        </w:rPr>
        <w:t>656056, г. Барнаул, пр-кт Ленина 46, АлтГТУ. 8-905-928-74-86.</w:t>
      </w:r>
    </w:p>
    <w:p w:rsidR="004908DA" w:rsidRPr="002F6CE5" w:rsidRDefault="00CF201D" w:rsidP="000D3A09">
      <w:pPr>
        <w:pStyle w:val="references"/>
        <w:numPr>
          <w:ilvl w:val="0"/>
          <w:numId w:val="0"/>
        </w:numPr>
        <w:spacing w:line="240" w:lineRule="auto"/>
        <w:rPr>
          <w:rFonts w:eastAsia="MS Mincho"/>
          <w:sz w:val="22"/>
          <w:szCs w:val="22"/>
        </w:rPr>
      </w:pPr>
      <w:r>
        <w:rPr>
          <w:rFonts w:eastAsia="MS Mincho"/>
          <w:b/>
          <w:bCs/>
          <w:sz w:val="22"/>
          <w:szCs w:val="22"/>
          <w:lang w:val="ru-RU"/>
        </w:rPr>
        <w:t>Воробьев Николай Павлович</w:t>
      </w:r>
      <w:r>
        <w:rPr>
          <w:rFonts w:eastAsia="MS Mincho"/>
          <w:sz w:val="22"/>
          <w:szCs w:val="22"/>
          <w:lang w:val="ru-RU"/>
        </w:rPr>
        <w:t>, д</w:t>
      </w:r>
      <w:r w:rsidR="008C076B">
        <w:rPr>
          <w:rFonts w:eastAsia="MS Mincho"/>
          <w:sz w:val="22"/>
          <w:szCs w:val="22"/>
          <w:lang w:val="ru-RU"/>
        </w:rPr>
        <w:t xml:space="preserve">-р </w:t>
      </w:r>
      <w:r>
        <w:rPr>
          <w:rFonts w:eastAsia="MS Mincho"/>
          <w:sz w:val="22"/>
          <w:szCs w:val="22"/>
          <w:lang w:val="ru-RU"/>
        </w:rPr>
        <w:t>т</w:t>
      </w:r>
      <w:r w:rsidR="008C076B">
        <w:rPr>
          <w:rFonts w:eastAsia="MS Mincho"/>
          <w:sz w:val="22"/>
          <w:szCs w:val="22"/>
          <w:lang w:val="ru-RU"/>
        </w:rPr>
        <w:t>ехн.наук</w:t>
      </w:r>
      <w:r>
        <w:rPr>
          <w:rFonts w:eastAsia="MS Mincho"/>
          <w:sz w:val="22"/>
          <w:szCs w:val="22"/>
          <w:lang w:val="ru-RU"/>
        </w:rPr>
        <w:t xml:space="preserve">, доцент, зав. кафедрой «Электрификация производства и быта», </w:t>
      </w:r>
      <w:r w:rsidRPr="00B20B5E">
        <w:rPr>
          <w:rFonts w:eastAsia="SimSun"/>
          <w:sz w:val="22"/>
          <w:szCs w:val="22"/>
          <w:shd w:val="clear" w:color="auto" w:fill="FFFFFF"/>
          <w:lang w:val="ru-RU"/>
        </w:rPr>
        <w:t>(3852) 29-0</w:t>
      </w:r>
      <w:r>
        <w:rPr>
          <w:rFonts w:eastAsia="SimSun"/>
          <w:sz w:val="22"/>
          <w:szCs w:val="22"/>
          <w:shd w:val="clear" w:color="auto" w:fill="FFFFFF"/>
          <w:lang w:val="ru-RU"/>
        </w:rPr>
        <w:t>8</w:t>
      </w:r>
      <w:r w:rsidRPr="00B20B5E">
        <w:rPr>
          <w:rFonts w:eastAsia="SimSun"/>
          <w:sz w:val="22"/>
          <w:szCs w:val="22"/>
          <w:shd w:val="clear" w:color="auto" w:fill="FFFFFF"/>
          <w:lang w:val="ru-RU"/>
        </w:rPr>
        <w:t>-</w:t>
      </w:r>
      <w:r>
        <w:rPr>
          <w:rFonts w:eastAsia="SimSun"/>
          <w:sz w:val="22"/>
          <w:szCs w:val="22"/>
          <w:shd w:val="clear" w:color="auto" w:fill="FFFFFF"/>
          <w:lang w:val="ru-RU"/>
        </w:rPr>
        <w:t xml:space="preserve">82, </w:t>
      </w:r>
      <w:r>
        <w:rPr>
          <w:rFonts w:eastAsia="SimSun"/>
          <w:i/>
          <w:iCs/>
          <w:sz w:val="22"/>
          <w:szCs w:val="22"/>
          <w:shd w:val="clear" w:color="auto" w:fill="FFFFFF"/>
        </w:rPr>
        <w:t>vnprol</w:t>
      </w:r>
      <w:r w:rsidRPr="00B20B5E">
        <w:rPr>
          <w:rFonts w:eastAsia="SimSun"/>
          <w:i/>
          <w:iCs/>
          <w:sz w:val="22"/>
          <w:szCs w:val="22"/>
          <w:shd w:val="clear" w:color="auto" w:fill="FFFFFF"/>
          <w:lang w:val="ru-RU"/>
        </w:rPr>
        <w:t>51</w:t>
      </w:r>
      <w:r>
        <w:rPr>
          <w:rFonts w:eastAsia="SimSun"/>
          <w:i/>
          <w:iCs/>
          <w:sz w:val="22"/>
          <w:szCs w:val="22"/>
          <w:shd w:val="clear" w:color="auto" w:fill="FFFFFF"/>
        </w:rPr>
        <w:t>p</w:t>
      </w:r>
      <w:r w:rsidRPr="00B20B5E">
        <w:rPr>
          <w:rFonts w:eastAsia="SimSun"/>
          <w:i/>
          <w:iCs/>
          <w:sz w:val="22"/>
          <w:szCs w:val="22"/>
          <w:shd w:val="clear" w:color="auto" w:fill="FFFFFF"/>
          <w:lang w:val="ru-RU"/>
        </w:rPr>
        <w:t>@</w:t>
      </w:r>
      <w:r>
        <w:rPr>
          <w:rFonts w:eastAsia="SimSun"/>
          <w:i/>
          <w:iCs/>
          <w:sz w:val="22"/>
          <w:szCs w:val="22"/>
          <w:shd w:val="clear" w:color="auto" w:fill="FFFFFF"/>
        </w:rPr>
        <w:t>ya</w:t>
      </w:r>
      <w:r w:rsidRPr="00B20B5E">
        <w:rPr>
          <w:rFonts w:eastAsia="SimSun"/>
          <w:i/>
          <w:iCs/>
          <w:sz w:val="22"/>
          <w:szCs w:val="22"/>
          <w:shd w:val="clear" w:color="auto" w:fill="FFFFFF"/>
          <w:lang w:val="ru-RU"/>
        </w:rPr>
        <w:t>.</w:t>
      </w:r>
      <w:r>
        <w:rPr>
          <w:rFonts w:eastAsia="SimSun"/>
          <w:i/>
          <w:iCs/>
          <w:sz w:val="22"/>
          <w:szCs w:val="22"/>
          <w:shd w:val="clear" w:color="auto" w:fill="FFFFFF"/>
        </w:rPr>
        <w:t>ru</w:t>
      </w:r>
      <w:r>
        <w:rPr>
          <w:rFonts w:eastAsia="SimSun"/>
          <w:i/>
          <w:iCs/>
          <w:sz w:val="22"/>
          <w:szCs w:val="22"/>
          <w:shd w:val="clear" w:color="auto" w:fill="FFFFFF"/>
          <w:lang w:val="ru-RU"/>
        </w:rPr>
        <w:t>,</w:t>
      </w:r>
      <w:r>
        <w:rPr>
          <w:rFonts w:eastAsia="MS Mincho"/>
          <w:i/>
          <w:iCs/>
          <w:sz w:val="22"/>
          <w:szCs w:val="22"/>
          <w:lang w:val="ru-RU"/>
        </w:rPr>
        <w:t xml:space="preserve"> </w:t>
      </w:r>
      <w:r>
        <w:rPr>
          <w:rFonts w:eastAsia="MS Mincho"/>
          <w:sz w:val="22"/>
          <w:szCs w:val="22"/>
          <w:lang w:val="ru-RU"/>
        </w:rPr>
        <w:t xml:space="preserve">656056, г. Барнаул, пр-кт Ленина 46, АлтГТУ. </w:t>
      </w:r>
      <w:r w:rsidRPr="00B20B5E">
        <w:rPr>
          <w:rFonts w:eastAsia="MS Mincho"/>
          <w:sz w:val="22"/>
          <w:szCs w:val="22"/>
        </w:rPr>
        <w:t>8-961-999-93-04.</w:t>
      </w:r>
    </w:p>
    <w:p w:rsidR="000D3A09" w:rsidRPr="0097756C" w:rsidRDefault="000D3A09" w:rsidP="000D3A09">
      <w:pPr>
        <w:autoSpaceDE w:val="0"/>
        <w:autoSpaceDN w:val="0"/>
        <w:adjustRightInd w:val="0"/>
        <w:spacing w:after="0" w:line="240" w:lineRule="auto"/>
        <w:rPr>
          <w:rFonts w:eastAsia="TimesNewRomanPSMT"/>
          <w:color w:val="000000"/>
          <w:sz w:val="22"/>
          <w:szCs w:val="22"/>
        </w:rPr>
      </w:pPr>
      <w:r>
        <w:rPr>
          <w:rFonts w:eastAsia="TimesNewRomanPSMT"/>
          <w:color w:val="000000"/>
          <w:sz w:val="22"/>
          <w:szCs w:val="22"/>
        </w:rPr>
        <w:t>___________________________________________________________________________________</w:t>
      </w:r>
    </w:p>
    <w:p w:rsidR="004908DA" w:rsidRPr="002F6CE5" w:rsidRDefault="004908DA" w:rsidP="000D3A09">
      <w:pPr>
        <w:pStyle w:val="references"/>
        <w:numPr>
          <w:ilvl w:val="0"/>
          <w:numId w:val="0"/>
        </w:numPr>
        <w:spacing w:after="0" w:line="240" w:lineRule="auto"/>
        <w:rPr>
          <w:rFonts w:eastAsia="SimSun"/>
          <w:sz w:val="22"/>
          <w:szCs w:val="22"/>
          <w:shd w:val="clear" w:color="auto" w:fill="FFFFFF"/>
        </w:rPr>
        <w:sectPr w:rsidR="004908DA" w:rsidRPr="002F6CE5">
          <w:type w:val="continuous"/>
          <w:pgSz w:w="11909" w:h="16834"/>
          <w:pgMar w:top="1134" w:right="1134" w:bottom="1134" w:left="1134" w:header="720" w:footer="720" w:gutter="0"/>
          <w:cols w:space="425"/>
          <w:docGrid w:linePitch="360"/>
        </w:sectPr>
      </w:pPr>
    </w:p>
    <w:p w:rsidR="004908DA" w:rsidRDefault="004908DA" w:rsidP="000D3A09">
      <w:pPr>
        <w:pStyle w:val="Author"/>
        <w:spacing w:before="0" w:after="0" w:line="240" w:lineRule="auto"/>
        <w:ind w:firstLine="720"/>
        <w:jc w:val="both"/>
        <w:rPr>
          <w:rFonts w:eastAsia="MS Mincho"/>
          <w:sz w:val="24"/>
          <w:szCs w:val="24"/>
        </w:rPr>
      </w:pPr>
    </w:p>
    <w:p w:rsidR="004908DA" w:rsidRPr="000D3A09" w:rsidRDefault="00CF201D" w:rsidP="000D3A09">
      <w:pPr>
        <w:pStyle w:val="Author"/>
        <w:spacing w:before="0" w:after="0" w:line="240" w:lineRule="auto"/>
        <w:ind w:firstLine="720"/>
        <w:rPr>
          <w:rFonts w:eastAsia="MS Mincho"/>
          <w:b/>
          <w:sz w:val="24"/>
          <w:szCs w:val="24"/>
        </w:rPr>
      </w:pPr>
      <w:r w:rsidRPr="000D3A09">
        <w:rPr>
          <w:rFonts w:eastAsia="MS Mincho"/>
          <w:b/>
          <w:sz w:val="24"/>
          <w:szCs w:val="24"/>
        </w:rPr>
        <w:t>IMPROVING THE ACCURACY OF DIAGNOSING, FORECASTING AND CALCULATING THE RESIDUAL LIFE OF ELECTRICAL MACHINES</w:t>
      </w:r>
    </w:p>
    <w:p w:rsidR="004908DA" w:rsidRDefault="004908DA" w:rsidP="000D3A09">
      <w:pPr>
        <w:pStyle w:val="Author"/>
        <w:spacing w:before="0" w:after="0" w:line="240" w:lineRule="auto"/>
        <w:ind w:firstLine="720"/>
        <w:rPr>
          <w:rFonts w:eastAsia="MS Mincho"/>
          <w:sz w:val="24"/>
          <w:szCs w:val="24"/>
        </w:rPr>
      </w:pPr>
    </w:p>
    <w:p w:rsidR="004908DA" w:rsidRPr="000D3A09" w:rsidRDefault="000D3A09">
      <w:pPr>
        <w:pStyle w:val="Author"/>
        <w:spacing w:before="0" w:after="0" w:line="240" w:lineRule="auto"/>
        <w:ind w:firstLine="720"/>
        <w:jc w:val="right"/>
        <w:rPr>
          <w:rFonts w:eastAsia="MS Mincho"/>
          <w:b/>
          <w:sz w:val="24"/>
          <w:szCs w:val="24"/>
        </w:rPr>
      </w:pPr>
      <w:r>
        <w:rPr>
          <w:rFonts w:eastAsia="MS Mincho"/>
          <w:b/>
          <w:sz w:val="24"/>
          <w:szCs w:val="24"/>
        </w:rPr>
        <w:t>Sukhankin G</w:t>
      </w:r>
      <w:r w:rsidRPr="000D3A09">
        <w:rPr>
          <w:rFonts w:eastAsia="MS Mincho"/>
          <w:b/>
          <w:sz w:val="24"/>
          <w:szCs w:val="24"/>
        </w:rPr>
        <w:t>.</w:t>
      </w:r>
      <w:r>
        <w:rPr>
          <w:rFonts w:eastAsia="MS Mincho"/>
          <w:b/>
          <w:sz w:val="24"/>
          <w:szCs w:val="24"/>
        </w:rPr>
        <w:t xml:space="preserve"> V</w:t>
      </w:r>
      <w:r w:rsidRPr="000D3A09">
        <w:rPr>
          <w:rFonts w:eastAsia="MS Mincho"/>
          <w:b/>
          <w:sz w:val="24"/>
          <w:szCs w:val="24"/>
        </w:rPr>
        <w:t>.</w:t>
      </w:r>
      <w:r w:rsidR="00CF201D" w:rsidRPr="000D3A09">
        <w:rPr>
          <w:rFonts w:eastAsia="MS Mincho"/>
          <w:b/>
          <w:sz w:val="24"/>
          <w:szCs w:val="24"/>
        </w:rPr>
        <w:t>,</w:t>
      </w:r>
      <w:r>
        <w:rPr>
          <w:rFonts w:eastAsia="MS Mincho"/>
          <w:b/>
          <w:sz w:val="24"/>
          <w:szCs w:val="24"/>
        </w:rPr>
        <w:t xml:space="preserve"> Vorobyov N</w:t>
      </w:r>
      <w:r w:rsidRPr="000D3A09">
        <w:rPr>
          <w:rFonts w:eastAsia="MS Mincho"/>
          <w:b/>
          <w:sz w:val="24"/>
          <w:szCs w:val="24"/>
        </w:rPr>
        <w:t>.</w:t>
      </w:r>
      <w:r>
        <w:rPr>
          <w:rFonts w:eastAsia="MS Mincho"/>
          <w:b/>
          <w:sz w:val="24"/>
          <w:szCs w:val="24"/>
        </w:rPr>
        <w:t xml:space="preserve"> P</w:t>
      </w:r>
      <w:r w:rsidRPr="000D3A09">
        <w:rPr>
          <w:rFonts w:eastAsia="MS Mincho"/>
          <w:b/>
          <w:sz w:val="24"/>
          <w:szCs w:val="24"/>
        </w:rPr>
        <w:t>.</w:t>
      </w:r>
    </w:p>
    <w:p w:rsidR="004908DA" w:rsidRPr="000D3A09" w:rsidRDefault="00CF201D">
      <w:pPr>
        <w:pStyle w:val="Author"/>
        <w:spacing w:before="0" w:after="0" w:line="240" w:lineRule="auto"/>
        <w:ind w:firstLine="720"/>
        <w:jc w:val="right"/>
        <w:rPr>
          <w:rFonts w:eastAsia="MS Mincho"/>
          <w:i/>
          <w:sz w:val="24"/>
          <w:szCs w:val="24"/>
        </w:rPr>
      </w:pPr>
      <w:r w:rsidRPr="000D3A09">
        <w:rPr>
          <w:rFonts w:eastAsia="MS Mincho"/>
          <w:i/>
          <w:sz w:val="24"/>
          <w:szCs w:val="24"/>
        </w:rPr>
        <w:t>Russian, Barnaul, Altai state technical University. I. I. Polzunova</w:t>
      </w:r>
    </w:p>
    <w:p w:rsidR="004908DA" w:rsidRPr="000D3A09" w:rsidRDefault="004908DA">
      <w:pPr>
        <w:pStyle w:val="Author"/>
        <w:spacing w:before="0" w:after="0" w:line="240" w:lineRule="auto"/>
        <w:ind w:firstLine="720"/>
        <w:jc w:val="both"/>
        <w:rPr>
          <w:rFonts w:eastAsia="MS Mincho"/>
          <w:i/>
          <w:sz w:val="24"/>
          <w:szCs w:val="24"/>
        </w:rPr>
      </w:pPr>
    </w:p>
    <w:p w:rsidR="004908DA" w:rsidRPr="000D3A09" w:rsidRDefault="00CF201D" w:rsidP="000D3A09">
      <w:pPr>
        <w:pStyle w:val="Author"/>
        <w:spacing w:before="0" w:after="0" w:line="240" w:lineRule="auto"/>
        <w:ind w:firstLine="1134"/>
        <w:jc w:val="both"/>
        <w:rPr>
          <w:rFonts w:eastAsia="MS Mincho"/>
          <w:i/>
          <w:sz w:val="24"/>
          <w:szCs w:val="24"/>
        </w:rPr>
      </w:pPr>
      <w:r w:rsidRPr="000D3A09">
        <w:rPr>
          <w:rFonts w:eastAsia="MS Mincho"/>
          <w:i/>
          <w:sz w:val="24"/>
          <w:szCs w:val="24"/>
        </w:rPr>
        <w:t>A diagnostic system for recognizing the state of an electric machine is proposed as a combination of probabilistic methods, a rule base and a fuzzy logic inference system. With the help of probabilistic algorithms, the state of the electric machine is preliminarily estimated. Calculation of the residual resource using fuzzy logic is the final stage of diagnostics. As a result, three-stage diagnostics increases the accuracy of determining the state of the electric machine.</w:t>
      </w:r>
    </w:p>
    <w:p w:rsidR="004908DA" w:rsidRPr="000D3A09" w:rsidRDefault="00CF201D" w:rsidP="000D3A09">
      <w:pPr>
        <w:pStyle w:val="Author"/>
        <w:spacing w:before="0" w:after="0" w:line="240" w:lineRule="auto"/>
        <w:ind w:firstLine="1134"/>
        <w:jc w:val="both"/>
        <w:rPr>
          <w:rFonts w:eastAsia="MS Mincho"/>
          <w:i/>
          <w:sz w:val="24"/>
          <w:szCs w:val="24"/>
        </w:rPr>
      </w:pPr>
      <w:r w:rsidRPr="000D3A09">
        <w:rPr>
          <w:rFonts w:eastAsia="MS Mincho"/>
          <w:i/>
          <w:sz w:val="24"/>
          <w:szCs w:val="24"/>
        </w:rPr>
        <w:t>Diagnostic feature, diagnostic system, entropy, forecast curves and rules base, fuzzy inference.</w:t>
      </w:r>
    </w:p>
    <w:p w:rsidR="004908DA" w:rsidRPr="000D3A09" w:rsidRDefault="004908DA">
      <w:pPr>
        <w:pStyle w:val="Author"/>
        <w:spacing w:before="0" w:after="0" w:line="240" w:lineRule="auto"/>
        <w:ind w:firstLine="720"/>
        <w:jc w:val="both"/>
        <w:rPr>
          <w:rFonts w:eastAsia="MS Mincho"/>
          <w:i/>
          <w:sz w:val="24"/>
          <w:szCs w:val="24"/>
        </w:rPr>
      </w:pPr>
    </w:p>
    <w:p w:rsidR="004908DA" w:rsidRPr="002F6CE5" w:rsidRDefault="000D3A09" w:rsidP="000D3A09">
      <w:pPr>
        <w:spacing w:after="0" w:line="240" w:lineRule="auto"/>
      </w:pPr>
      <w:r w:rsidRPr="00E80C7A">
        <w:t>Bibliography</w:t>
      </w:r>
    </w:p>
    <w:p w:rsidR="004908DA" w:rsidRPr="002F6CE5" w:rsidRDefault="00CF201D" w:rsidP="000D3A09">
      <w:pPr>
        <w:pStyle w:val="Author"/>
        <w:spacing w:before="0" w:after="0" w:line="240" w:lineRule="auto"/>
        <w:ind w:firstLine="720"/>
        <w:jc w:val="both"/>
        <w:rPr>
          <w:rFonts w:eastAsia="MS Mincho"/>
        </w:rPr>
      </w:pPr>
      <w:r w:rsidRPr="002F6CE5">
        <w:rPr>
          <w:rFonts w:eastAsia="MS Mincho"/>
        </w:rPr>
        <w:t xml:space="preserve">1. </w:t>
      </w:r>
      <w:r>
        <w:rPr>
          <w:rFonts w:eastAsia="MS Mincho"/>
        </w:rPr>
        <w:t>Pahomov</w:t>
      </w:r>
      <w:r w:rsidRPr="002F6CE5">
        <w:rPr>
          <w:rFonts w:eastAsia="MS Mincho"/>
        </w:rPr>
        <w:t xml:space="preserve"> </w:t>
      </w:r>
      <w:r>
        <w:rPr>
          <w:rFonts w:eastAsia="MS Mincho"/>
        </w:rPr>
        <w:t>A</w:t>
      </w:r>
      <w:r w:rsidRPr="002F6CE5">
        <w:rPr>
          <w:rFonts w:eastAsia="MS Mincho"/>
        </w:rPr>
        <w:t>.</w:t>
      </w:r>
      <w:r>
        <w:rPr>
          <w:rFonts w:eastAsia="MS Mincho"/>
        </w:rPr>
        <w:t>I</w:t>
      </w:r>
      <w:r w:rsidRPr="002F6CE5">
        <w:rPr>
          <w:rFonts w:eastAsia="MS Mincho"/>
        </w:rPr>
        <w:t xml:space="preserve">. </w:t>
      </w:r>
      <w:r>
        <w:rPr>
          <w:rFonts w:eastAsia="MS Mincho"/>
        </w:rPr>
        <w:t>Metody</w:t>
      </w:r>
      <w:r w:rsidRPr="002F6CE5">
        <w:rPr>
          <w:rFonts w:eastAsia="MS Mincho"/>
        </w:rPr>
        <w:t xml:space="preserve"> </w:t>
      </w:r>
      <w:r>
        <w:rPr>
          <w:rFonts w:eastAsia="MS Mincho"/>
        </w:rPr>
        <w:t>i</w:t>
      </w:r>
      <w:r w:rsidRPr="002F6CE5">
        <w:rPr>
          <w:rFonts w:eastAsia="MS Mincho"/>
        </w:rPr>
        <w:t xml:space="preserve"> </w:t>
      </w:r>
      <w:r>
        <w:rPr>
          <w:rFonts w:eastAsia="MS Mincho"/>
        </w:rPr>
        <w:t>sredstva</w:t>
      </w:r>
      <w:r w:rsidRPr="002F6CE5">
        <w:rPr>
          <w:rFonts w:eastAsia="MS Mincho"/>
        </w:rPr>
        <w:t xml:space="preserve"> </w:t>
      </w:r>
      <w:r>
        <w:rPr>
          <w:rFonts w:eastAsia="MS Mincho"/>
        </w:rPr>
        <w:t>diagnostiki</w:t>
      </w:r>
      <w:r w:rsidRPr="002F6CE5">
        <w:rPr>
          <w:rFonts w:eastAsia="MS Mincho"/>
        </w:rPr>
        <w:t xml:space="preserve"> </w:t>
      </w:r>
      <w:r>
        <w:rPr>
          <w:rFonts w:eastAsia="MS Mincho"/>
        </w:rPr>
        <w:t>izolyacii</w:t>
      </w:r>
      <w:r w:rsidRPr="002F6CE5">
        <w:rPr>
          <w:rFonts w:eastAsia="MS Mincho"/>
        </w:rPr>
        <w:t xml:space="preserve"> </w:t>
      </w:r>
      <w:r>
        <w:rPr>
          <w:rFonts w:eastAsia="MS Mincho"/>
        </w:rPr>
        <w:t>asinhronnyh</w:t>
      </w:r>
      <w:r w:rsidRPr="002F6CE5">
        <w:rPr>
          <w:rFonts w:eastAsia="MS Mincho"/>
        </w:rPr>
        <w:t xml:space="preserve"> </w:t>
      </w:r>
      <w:r>
        <w:rPr>
          <w:rFonts w:eastAsia="MS Mincho"/>
        </w:rPr>
        <w:t>dvigatelej</w:t>
      </w:r>
      <w:r w:rsidRPr="002F6CE5">
        <w:rPr>
          <w:rFonts w:eastAsia="MS Mincho"/>
        </w:rPr>
        <w:t xml:space="preserve"> </w:t>
      </w:r>
      <w:r>
        <w:rPr>
          <w:rFonts w:eastAsia="MS Mincho"/>
        </w:rPr>
        <w:t>sel</w:t>
      </w:r>
      <w:r w:rsidRPr="002F6CE5">
        <w:rPr>
          <w:rFonts w:eastAsia="MS Mincho"/>
        </w:rPr>
        <w:t>'</w:t>
      </w:r>
      <w:r>
        <w:rPr>
          <w:rFonts w:eastAsia="MS Mincho"/>
        </w:rPr>
        <w:t>skohozyajstvennogo</w:t>
      </w:r>
      <w:r w:rsidRPr="002F6CE5">
        <w:rPr>
          <w:rFonts w:eastAsia="MS Mincho"/>
        </w:rPr>
        <w:t xml:space="preserve"> </w:t>
      </w:r>
      <w:r>
        <w:rPr>
          <w:rFonts w:eastAsia="MS Mincho"/>
        </w:rPr>
        <w:t>proizvodstva</w:t>
      </w:r>
      <w:r w:rsidRPr="002F6CE5">
        <w:rPr>
          <w:rFonts w:eastAsia="MS Mincho"/>
        </w:rPr>
        <w:t xml:space="preserve"> </w:t>
      </w:r>
      <w:r>
        <w:rPr>
          <w:rFonts w:eastAsia="MS Mincho"/>
        </w:rPr>
        <w:t>na</w:t>
      </w:r>
      <w:r w:rsidRPr="002F6CE5">
        <w:rPr>
          <w:rFonts w:eastAsia="MS Mincho"/>
        </w:rPr>
        <w:t xml:space="preserve"> </w:t>
      </w:r>
      <w:r>
        <w:rPr>
          <w:rFonts w:eastAsia="MS Mincho"/>
        </w:rPr>
        <w:t>osnove</w:t>
      </w:r>
      <w:r w:rsidRPr="002F6CE5">
        <w:rPr>
          <w:rFonts w:eastAsia="MS Mincho"/>
        </w:rPr>
        <w:t xml:space="preserve"> </w:t>
      </w:r>
      <w:r>
        <w:rPr>
          <w:rFonts w:eastAsia="MS Mincho"/>
        </w:rPr>
        <w:t>chastichnyh</w:t>
      </w:r>
      <w:r w:rsidRPr="002F6CE5">
        <w:rPr>
          <w:rFonts w:eastAsia="MS Mincho"/>
        </w:rPr>
        <w:t xml:space="preserve"> </w:t>
      </w:r>
      <w:r>
        <w:rPr>
          <w:rFonts w:eastAsia="MS Mincho"/>
        </w:rPr>
        <w:t>razryadov</w:t>
      </w:r>
      <w:r w:rsidRPr="002F6CE5">
        <w:rPr>
          <w:rFonts w:eastAsia="MS Mincho"/>
        </w:rPr>
        <w:t xml:space="preserve">: </w:t>
      </w:r>
      <w:r>
        <w:rPr>
          <w:rFonts w:eastAsia="MS Mincho"/>
        </w:rPr>
        <w:t>dis</w:t>
      </w:r>
      <w:r w:rsidRPr="002F6CE5">
        <w:rPr>
          <w:rFonts w:eastAsia="MS Mincho"/>
        </w:rPr>
        <w:t xml:space="preserve">. ,.. </w:t>
      </w:r>
      <w:r>
        <w:rPr>
          <w:rFonts w:eastAsia="MS Mincho"/>
        </w:rPr>
        <w:t>dokt</w:t>
      </w:r>
      <w:r w:rsidRPr="002F6CE5">
        <w:rPr>
          <w:rFonts w:eastAsia="MS Mincho"/>
        </w:rPr>
        <w:t xml:space="preserve">. </w:t>
      </w:r>
      <w:r>
        <w:rPr>
          <w:rFonts w:eastAsia="MS Mincho"/>
        </w:rPr>
        <w:t>tekhn</w:t>
      </w:r>
      <w:r w:rsidRPr="002F6CE5">
        <w:rPr>
          <w:rFonts w:eastAsia="MS Mincho"/>
        </w:rPr>
        <w:t xml:space="preserve">. </w:t>
      </w:r>
      <w:r>
        <w:rPr>
          <w:rFonts w:eastAsia="MS Mincho"/>
        </w:rPr>
        <w:t>nauk</w:t>
      </w:r>
      <w:r w:rsidRPr="002F6CE5">
        <w:rPr>
          <w:rFonts w:eastAsia="MS Mincho"/>
        </w:rPr>
        <w:t xml:space="preserve">. – </w:t>
      </w:r>
      <w:r>
        <w:rPr>
          <w:rFonts w:eastAsia="MS Mincho"/>
        </w:rPr>
        <w:t>Krasnodar</w:t>
      </w:r>
      <w:r w:rsidRPr="002F6CE5">
        <w:rPr>
          <w:rFonts w:eastAsia="MS Mincho"/>
        </w:rPr>
        <w:t xml:space="preserve">, 2008. – 306 </w:t>
      </w:r>
      <w:r>
        <w:rPr>
          <w:rFonts w:eastAsia="MS Mincho"/>
        </w:rPr>
        <w:t>s</w:t>
      </w:r>
      <w:r w:rsidRPr="002F6CE5">
        <w:rPr>
          <w:rFonts w:eastAsia="MS Mincho"/>
        </w:rPr>
        <w:t>.</w:t>
      </w:r>
    </w:p>
    <w:p w:rsidR="004908DA" w:rsidRDefault="00CF201D" w:rsidP="000D3A09">
      <w:pPr>
        <w:pStyle w:val="Author"/>
        <w:spacing w:before="0" w:after="0" w:line="240" w:lineRule="auto"/>
        <w:ind w:firstLine="720"/>
        <w:jc w:val="both"/>
        <w:rPr>
          <w:rFonts w:eastAsia="MS Mincho"/>
        </w:rPr>
      </w:pPr>
      <w:r>
        <w:rPr>
          <w:rFonts w:eastAsia="MS Mincho"/>
        </w:rPr>
        <w:t>2. Serebryakov A.S. Metody i sredstva dlya diagnostiki izolyacii elektricheskih mashin i apparatov ee zashchity: dis. … dokt. tekhn. nauk. – M., 2000. – 438 s.</w:t>
      </w:r>
    </w:p>
    <w:p w:rsidR="004908DA" w:rsidRDefault="00CF201D" w:rsidP="000D3A09">
      <w:pPr>
        <w:pStyle w:val="Author"/>
        <w:spacing w:before="0" w:after="0" w:line="240" w:lineRule="auto"/>
        <w:ind w:firstLine="720"/>
        <w:jc w:val="both"/>
        <w:rPr>
          <w:rFonts w:eastAsia="MS Mincho"/>
        </w:rPr>
      </w:pPr>
      <w:r>
        <w:rPr>
          <w:rFonts w:eastAsia="MS Mincho"/>
        </w:rPr>
        <w:t>3. Doronichev A.V. Sovershenstvovanie vibrodiagnos-tiki podshipnikov kacheniya tyagovyh elektricheskih mashin: dis. ,.. kand. tekhn. nauk. – Habarovsk, 2012. – 165 s.</w:t>
      </w:r>
    </w:p>
    <w:p w:rsidR="004908DA" w:rsidRDefault="00CF201D" w:rsidP="000D3A09">
      <w:pPr>
        <w:pStyle w:val="Author"/>
        <w:spacing w:before="0" w:after="0" w:line="240" w:lineRule="auto"/>
        <w:ind w:firstLine="720"/>
        <w:jc w:val="both"/>
        <w:rPr>
          <w:rFonts w:eastAsia="MS Mincho"/>
        </w:rPr>
      </w:pPr>
      <w:r>
        <w:rPr>
          <w:rFonts w:eastAsia="MS Mincho"/>
        </w:rPr>
        <w:t>4. Gercen N.T., Suhankin G.V., Vorob'ev N.P. Sposob akusticheskoj diagnostiki izolyacii obmotok asinhronnogo elektrodvigatelya // Patent Rossii № 2436081, MPK G 01 N 29/11 (2006/01). 2011, Byul. № 34. – 12 s.: il.</w:t>
      </w:r>
    </w:p>
    <w:p w:rsidR="004908DA" w:rsidRDefault="00CF201D" w:rsidP="000D3A09">
      <w:pPr>
        <w:pStyle w:val="Author"/>
        <w:spacing w:before="0" w:after="0" w:line="240" w:lineRule="auto"/>
        <w:ind w:firstLine="720"/>
        <w:jc w:val="both"/>
        <w:rPr>
          <w:rFonts w:eastAsia="MS Mincho"/>
        </w:rPr>
      </w:pPr>
      <w:r>
        <w:rPr>
          <w:rFonts w:eastAsia="MS Mincho"/>
        </w:rPr>
        <w:t>5. Davidenko I.V. Razrabotka sistemy mnogoaspektnoj ocenki tekhnicheskogo sostoyaniya i obsluzhivaniya vysokovol'tnogo maslonapolnennogo oborudovaniya: dis. … tekhn. nauk. – Ekaterinburg, 2009. – 462 s.</w:t>
      </w:r>
    </w:p>
    <w:p w:rsidR="004908DA" w:rsidRDefault="00CF201D" w:rsidP="000D3A09">
      <w:pPr>
        <w:pStyle w:val="Author"/>
        <w:spacing w:before="0" w:after="0" w:line="240" w:lineRule="auto"/>
        <w:ind w:firstLine="720"/>
        <w:jc w:val="both"/>
        <w:rPr>
          <w:rFonts w:eastAsia="MS Mincho"/>
        </w:rPr>
      </w:pPr>
      <w:r>
        <w:rPr>
          <w:rFonts w:eastAsia="MS Mincho"/>
        </w:rPr>
        <w:t>6. CHetvergov V.A. Tekhnicheskaya diagnostika lokomotivov / S.M. Ovcharenko, V.F. Buhteev. – Moskva: FGBOU «Uchebno-metodicheskij centr po obrazovaniyu na zheleznodorozhnom transporte», 2014. – 371 s.</w:t>
      </w:r>
    </w:p>
    <w:p w:rsidR="004908DA" w:rsidRDefault="00CF201D">
      <w:pPr>
        <w:pStyle w:val="Author"/>
        <w:spacing w:before="0" w:after="0" w:line="240" w:lineRule="auto"/>
        <w:ind w:firstLine="720"/>
        <w:jc w:val="both"/>
        <w:rPr>
          <w:rFonts w:eastAsia="MS Mincho"/>
        </w:rPr>
      </w:pPr>
      <w:r>
        <w:rPr>
          <w:rFonts w:eastAsia="MS Mincho"/>
        </w:rPr>
        <w:t>7. Suhankin G.V. Ocenka i prognoz rabotosposobnosti tekhnicheskogo ob"ekta v sistemah Vba i Scilab // Grand Altai Research &amp; Education. – 2018. –№ 2. – S. 20-25.</w:t>
      </w:r>
    </w:p>
    <w:p w:rsidR="004908DA" w:rsidRDefault="00CF201D">
      <w:pPr>
        <w:pStyle w:val="Author"/>
        <w:spacing w:before="0" w:after="0" w:line="240" w:lineRule="auto"/>
        <w:ind w:firstLine="720"/>
        <w:jc w:val="both"/>
        <w:rPr>
          <w:rFonts w:eastAsia="MS Mincho"/>
        </w:rPr>
      </w:pPr>
      <w:r>
        <w:rPr>
          <w:rFonts w:eastAsia="MS Mincho"/>
        </w:rPr>
        <w:t>8. Suhankin G.V. Diagnosticheskaya sistema ocenka sostoyaniya elektrodvigatelej // Grand Altai Research &amp; Education. – 2018. –№ 2. – S. 26-34.</w:t>
      </w:r>
    </w:p>
    <w:p w:rsidR="004908DA" w:rsidRDefault="00CF201D">
      <w:pPr>
        <w:pStyle w:val="Author"/>
        <w:spacing w:before="0" w:after="0" w:line="240" w:lineRule="auto"/>
        <w:ind w:firstLine="720"/>
        <w:jc w:val="both"/>
        <w:rPr>
          <w:rFonts w:eastAsia="MS Mincho"/>
        </w:rPr>
      </w:pPr>
      <w:r>
        <w:rPr>
          <w:rFonts w:eastAsia="MS Mincho"/>
        </w:rPr>
        <w:t>9. Stecyuk A.E. Osnovy tekhnicheskoj diagnostiki. Teoriya raspoznavaniya / A.E. Stecyuk, YA.I. Bobrovnikov. – Habarovsk: Izdatel'stvo DVGUPS, 2012. – 69 s.</w:t>
      </w:r>
    </w:p>
    <w:p w:rsidR="004908DA" w:rsidRDefault="00CF201D">
      <w:pPr>
        <w:pStyle w:val="Author"/>
        <w:spacing w:before="0" w:after="0" w:line="240" w:lineRule="auto"/>
        <w:ind w:firstLine="720"/>
        <w:jc w:val="both"/>
        <w:rPr>
          <w:rFonts w:eastAsia="MS Mincho"/>
        </w:rPr>
      </w:pPr>
      <w:r>
        <w:rPr>
          <w:rFonts w:eastAsia="MS Mincho"/>
        </w:rPr>
        <w:t>10. Gumenyuk V.M. Nadyozhnost' i diagnostika elektrotekhnicheskih sistem: ucheb. posobie dlya vuzov. / V.M. Gumenyuk. – Vladivostok: Izdatel'stvo DVGTU, 2010. – 218 s.</w:t>
      </w:r>
    </w:p>
    <w:p w:rsidR="004908DA" w:rsidRDefault="00CF201D">
      <w:pPr>
        <w:pStyle w:val="Author"/>
        <w:spacing w:before="0" w:after="0" w:line="240" w:lineRule="auto"/>
        <w:ind w:firstLine="720"/>
        <w:jc w:val="both"/>
        <w:rPr>
          <w:rFonts w:eastAsia="MS Mincho"/>
        </w:rPr>
      </w:pPr>
      <w:r>
        <w:rPr>
          <w:rFonts w:eastAsia="MS Mincho"/>
        </w:rPr>
        <w:lastRenderedPageBreak/>
        <w:t>11. Suhankin G.V. Model' ostatochnogo resursa tekhnicheskogo ob"ekta na primere elektrodvigatelya s pomoshch'yu nejro-nechetkoj sistemy / G.V. Suhankin, N.P. Vorob'ev // Doklady TUSURa. – 2012. № 2 (26), chast' 1.– S. 219-223.</w:t>
      </w:r>
    </w:p>
    <w:p w:rsidR="004908DA" w:rsidRDefault="00CF201D">
      <w:pPr>
        <w:pStyle w:val="Author"/>
        <w:spacing w:before="0" w:after="0" w:line="240" w:lineRule="auto"/>
        <w:ind w:firstLine="720"/>
        <w:jc w:val="both"/>
        <w:rPr>
          <w:rFonts w:eastAsia="MS Mincho"/>
        </w:rPr>
      </w:pPr>
      <w:r>
        <w:rPr>
          <w:rFonts w:eastAsia="MS Mincho"/>
        </w:rPr>
        <w:t>12. Klyuev V.V. Tekhnicheskie sredstva diagnostirovaniya: spravochnik / V.V. Klyuev, P.P. Parhomenko, V.E. Abramchuk i dr. – M.: Mashinostroenie, 1989. – 672s., il.</w:t>
      </w:r>
    </w:p>
    <w:p w:rsidR="004908DA" w:rsidRDefault="00CF201D">
      <w:pPr>
        <w:pStyle w:val="Author"/>
        <w:spacing w:before="0" w:after="0" w:line="240" w:lineRule="auto"/>
        <w:ind w:firstLine="720"/>
        <w:jc w:val="both"/>
        <w:rPr>
          <w:rFonts w:eastAsia="MS Mincho"/>
        </w:rPr>
      </w:pPr>
      <w:r>
        <w:rPr>
          <w:rFonts w:eastAsia="MS Mincho"/>
        </w:rPr>
        <w:t>13. Alekseev E. R. Scilab. Reshenie inzhenernyh i matematicheskih zadach / E. R. Alekseev, O. V. CHesnokova, E. A. Rudchenko. – M.: Izdatel'stvo ALT Linux; BINOM. Laboratoriya znanij, 2008. – 260 s.</w:t>
      </w:r>
    </w:p>
    <w:p w:rsidR="004908DA" w:rsidRDefault="00CF201D">
      <w:pPr>
        <w:pStyle w:val="Author"/>
        <w:spacing w:before="0" w:after="0" w:line="240" w:lineRule="auto"/>
        <w:ind w:firstLine="720"/>
        <w:jc w:val="both"/>
        <w:rPr>
          <w:rFonts w:eastAsia="MS Mincho"/>
        </w:rPr>
      </w:pPr>
      <w:r>
        <w:rPr>
          <w:rFonts w:eastAsia="MS Mincho"/>
        </w:rPr>
        <w:t>14. Danilov S.N. SCICOS. Paket Scilab dlya modelirovaniya dinamicheskih sistem. –Tambov: Izdatel'stvo TGTU, 2011. – 74 s.</w:t>
      </w:r>
    </w:p>
    <w:p w:rsidR="004908DA" w:rsidRDefault="00CF201D">
      <w:pPr>
        <w:pStyle w:val="Author"/>
        <w:spacing w:before="0" w:after="0" w:line="240" w:lineRule="auto"/>
        <w:ind w:firstLine="720"/>
        <w:jc w:val="both"/>
        <w:rPr>
          <w:rFonts w:eastAsia="MS Mincho"/>
        </w:rPr>
      </w:pPr>
      <w:r>
        <w:rPr>
          <w:rFonts w:eastAsia="MS Mincho"/>
        </w:rPr>
        <w:t>15. SHtovba S.D. Proektirovanie nechetkih sistem sredstvami MatLab / S.D. SHtovba. – M.: Goryachaya liniya – Telekom, 2007. – 288 s.</w:t>
      </w:r>
    </w:p>
    <w:p w:rsidR="004908DA" w:rsidRDefault="00CF201D">
      <w:pPr>
        <w:pStyle w:val="Author"/>
        <w:spacing w:before="0" w:after="0" w:line="240" w:lineRule="auto"/>
        <w:ind w:firstLine="720"/>
        <w:jc w:val="both"/>
        <w:rPr>
          <w:rFonts w:eastAsia="MS Mincho"/>
        </w:rPr>
      </w:pPr>
      <w:r>
        <w:rPr>
          <w:rFonts w:eastAsia="MS Mincho"/>
        </w:rPr>
        <w:t>16. Korn G., Korn T. Spravochnik po matematike dlya nauchnyh rabotnikov i inzhenerov: Per. s angl. / G. Korn, T.Korn. Pod red. I.G. Aramanovicha. – M.: Nauka, 1984. – 832 s.</w:t>
      </w:r>
    </w:p>
    <w:p w:rsidR="004908DA" w:rsidRDefault="00CF201D">
      <w:pPr>
        <w:pStyle w:val="Author"/>
        <w:spacing w:before="0" w:after="0" w:line="240" w:lineRule="auto"/>
        <w:ind w:firstLine="720"/>
        <w:jc w:val="both"/>
        <w:rPr>
          <w:rFonts w:eastAsia="MS Mincho"/>
        </w:rPr>
      </w:pPr>
      <w:r>
        <w:rPr>
          <w:rFonts w:eastAsia="MS Mincho"/>
        </w:rPr>
        <w:t>17. Vygodskij M.YA. Spravochnik po vysshej matematike / M.YA. Vygodskij. – M.: Astrel', 2006. – 991 s.</w:t>
      </w:r>
    </w:p>
    <w:p w:rsidR="004908DA" w:rsidRPr="00B20B5E" w:rsidRDefault="00CF201D">
      <w:pPr>
        <w:pStyle w:val="Author"/>
        <w:spacing w:before="0" w:after="0" w:line="240" w:lineRule="auto"/>
        <w:ind w:firstLine="720"/>
        <w:jc w:val="both"/>
        <w:rPr>
          <w:rFonts w:eastAsia="MS Mincho"/>
        </w:rPr>
      </w:pPr>
      <w:r>
        <w:rPr>
          <w:rFonts w:eastAsia="MS Mincho"/>
        </w:rPr>
        <w:t>18. Suhankin G.V., Vorob'ev N.P. Model' ostatochnogo resursa elektrodvigatelya na osnove obuchennoj nejro-nechyotkoj seti / G.V. Suhankin, N.P. Vorob'ev // Polzunovskij vestnik. – 2012. № 4. – S. 132 - 138</w:t>
      </w:r>
      <w:r w:rsidRPr="00B20B5E">
        <w:rPr>
          <w:rFonts w:eastAsia="MS Mincho"/>
        </w:rPr>
        <w:t>.</w:t>
      </w:r>
    </w:p>
    <w:p w:rsidR="004908DA" w:rsidRDefault="00CF201D">
      <w:pPr>
        <w:pStyle w:val="Author"/>
        <w:spacing w:before="0" w:after="0" w:line="240" w:lineRule="auto"/>
        <w:ind w:firstLine="720"/>
        <w:jc w:val="both"/>
        <w:rPr>
          <w:rFonts w:eastAsia="MS Mincho"/>
        </w:rPr>
      </w:pPr>
      <w:r>
        <w:rPr>
          <w:rFonts w:eastAsia="MS Mincho"/>
        </w:rPr>
        <w:t>19. CHto takoe kross-entropiya? [Elektronnyj resurs]. Rezhim dostupa:  http://qaru.site/questions/296158/what-is-cross-entropy.</w:t>
      </w:r>
    </w:p>
    <w:p w:rsidR="004908DA" w:rsidRDefault="004908DA">
      <w:pPr>
        <w:pStyle w:val="Author"/>
        <w:spacing w:before="0" w:after="0" w:line="240" w:lineRule="auto"/>
        <w:ind w:firstLine="720"/>
        <w:jc w:val="both"/>
        <w:rPr>
          <w:rFonts w:eastAsia="MS Mincho"/>
        </w:rPr>
      </w:pPr>
    </w:p>
    <w:p w:rsidR="004908DA" w:rsidRDefault="00CF201D" w:rsidP="000D3A09">
      <w:pPr>
        <w:pStyle w:val="Author"/>
        <w:spacing w:before="0" w:after="0" w:line="240" w:lineRule="auto"/>
        <w:jc w:val="left"/>
        <w:rPr>
          <w:rFonts w:eastAsia="MS Mincho"/>
          <w:sz w:val="24"/>
          <w:szCs w:val="24"/>
        </w:rPr>
      </w:pPr>
      <w:r>
        <w:rPr>
          <w:rFonts w:eastAsia="MS Mincho"/>
          <w:b/>
          <w:bCs/>
          <w:sz w:val="24"/>
          <w:szCs w:val="24"/>
        </w:rPr>
        <w:t>Sukhankin Gennady Vladimirovich</w:t>
      </w:r>
      <w:r>
        <w:rPr>
          <w:rFonts w:eastAsia="MS Mincho"/>
          <w:sz w:val="24"/>
          <w:szCs w:val="24"/>
        </w:rPr>
        <w:t>, Ph. D., Director of publishing and printing center, 8 (3852) 29-09-44, gen195@mail.ru</w:t>
      </w:r>
    </w:p>
    <w:p w:rsidR="004908DA" w:rsidRDefault="00CF201D" w:rsidP="000D3A09">
      <w:pPr>
        <w:pStyle w:val="Author"/>
        <w:spacing w:before="0" w:after="0" w:line="240" w:lineRule="auto"/>
        <w:jc w:val="left"/>
        <w:rPr>
          <w:rFonts w:eastAsia="MS Mincho"/>
          <w:sz w:val="24"/>
          <w:szCs w:val="24"/>
        </w:rPr>
      </w:pPr>
      <w:r>
        <w:rPr>
          <w:rFonts w:eastAsia="MS Mincho"/>
          <w:b/>
          <w:bCs/>
          <w:sz w:val="24"/>
          <w:szCs w:val="24"/>
        </w:rPr>
        <w:t>Vorobiev Nikolay Pavlovich</w:t>
      </w:r>
      <w:r>
        <w:rPr>
          <w:rFonts w:eastAsia="MS Mincho"/>
          <w:sz w:val="24"/>
          <w:szCs w:val="24"/>
        </w:rPr>
        <w:t>, doctor of technical Sciences, associate Professor, head. the Department "Electrification of production and everyday life", (3852) 29-08-82, vnprol51p@ya.ru</w:t>
      </w:r>
    </w:p>
    <w:p w:rsidR="004908DA" w:rsidRDefault="004908DA">
      <w:pPr>
        <w:spacing w:line="240" w:lineRule="auto"/>
        <w:ind w:firstLine="720"/>
        <w:jc w:val="both"/>
        <w:rPr>
          <w:sz w:val="24"/>
          <w:szCs w:val="24"/>
        </w:rPr>
      </w:pPr>
    </w:p>
    <w:sectPr w:rsidR="004908DA">
      <w:headerReference w:type="default" r:id="rId15"/>
      <w:footerReference w:type="default" r:id="rId16"/>
      <w:type w:val="continuous"/>
      <w:pgSz w:w="11909" w:h="16834"/>
      <w:pgMar w:top="1080" w:right="734" w:bottom="2434" w:left="7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6C4" w:rsidRDefault="00C316C4">
      <w:pPr>
        <w:spacing w:after="0" w:line="240" w:lineRule="auto"/>
      </w:pPr>
      <w:r>
        <w:separator/>
      </w:r>
    </w:p>
  </w:endnote>
  <w:endnote w:type="continuationSeparator" w:id="0">
    <w:p w:rsidR="00C316C4" w:rsidRDefault="00C31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MT">
    <w:altName w:val="Meiryo"/>
    <w:charset w:val="80"/>
    <w:family w:val="auto"/>
    <w:pitch w:val="default"/>
    <w:sig w:usb0="00000000" w:usb1="00000000" w:usb2="00000010" w:usb3="00000000" w:csb0="00020000" w:csb1="00000000"/>
  </w:font>
  <w:font w:name="TimesNewRomanPSMT">
    <w:altName w:val="Meiryo"/>
    <w:panose1 w:val="00000000000000000000"/>
    <w:charset w:val="81"/>
    <w:family w:val="auto"/>
    <w:notTrueType/>
    <w:pitch w:val="default"/>
    <w:sig w:usb0="00000000" w:usb1="09060000" w:usb2="00000010" w:usb3="00000000" w:csb0="00080000" w:csb1="00000000"/>
  </w:font>
  <w:font w:name="SimSun">
    <w:altName w:val="Meiryo"/>
    <w:panose1 w:val="02010600030101010101"/>
    <w:charset w:val="86"/>
    <w:family w:val="auto"/>
    <w:notTrueType/>
    <w:pitch w:val="variable"/>
    <w:sig w:usb0="00000000" w:usb1="080E0000" w:usb2="00000010" w:usb3="00000000" w:csb0="0004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DA" w:rsidRDefault="004908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6C4" w:rsidRDefault="00C316C4">
      <w:pPr>
        <w:spacing w:after="0" w:line="240" w:lineRule="auto"/>
      </w:pPr>
      <w:r>
        <w:separator/>
      </w:r>
    </w:p>
  </w:footnote>
  <w:footnote w:type="continuationSeparator" w:id="0">
    <w:p w:rsidR="00C316C4" w:rsidRDefault="00C31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DA" w:rsidRDefault="004908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9603E"/>
    <w:multiLevelType w:val="multilevel"/>
    <w:tmpl w:val="4189603E"/>
    <w:lvl w:ilvl="0">
      <w:start w:val="1"/>
      <w:numFmt w:val="upperRoman"/>
      <w:pStyle w:val="1"/>
      <w:lvlText w:val="%1."/>
      <w:lvlJc w:val="center"/>
      <w:pPr>
        <w:tabs>
          <w:tab w:val="left"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pPr>
        <w:tabs>
          <w:tab w:val="left"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left"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1">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16"/>
        <w:szCs w:val="1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860CD9"/>
    <w:rsid w:val="000D3A09"/>
    <w:rsid w:val="002F6CE5"/>
    <w:rsid w:val="004908DA"/>
    <w:rsid w:val="008C076B"/>
    <w:rsid w:val="00B04922"/>
    <w:rsid w:val="00B20B5E"/>
    <w:rsid w:val="00C316C4"/>
    <w:rsid w:val="00CF201D"/>
    <w:rsid w:val="05EB587E"/>
    <w:rsid w:val="0B961887"/>
    <w:rsid w:val="0BAA47E0"/>
    <w:rsid w:val="113616C3"/>
    <w:rsid w:val="14422143"/>
    <w:rsid w:val="15470D00"/>
    <w:rsid w:val="15B4292B"/>
    <w:rsid w:val="185D1210"/>
    <w:rsid w:val="192C1821"/>
    <w:rsid w:val="19B5571F"/>
    <w:rsid w:val="19BB0B9B"/>
    <w:rsid w:val="1AFE1C42"/>
    <w:rsid w:val="21C91203"/>
    <w:rsid w:val="274D017D"/>
    <w:rsid w:val="2B5A15BE"/>
    <w:rsid w:val="2D8079AF"/>
    <w:rsid w:val="2F2B52D7"/>
    <w:rsid w:val="361E0805"/>
    <w:rsid w:val="368170F8"/>
    <w:rsid w:val="379E33E2"/>
    <w:rsid w:val="3A227716"/>
    <w:rsid w:val="3A860CD9"/>
    <w:rsid w:val="3C8363D7"/>
    <w:rsid w:val="3D452DED"/>
    <w:rsid w:val="3D6D6799"/>
    <w:rsid w:val="3E1F4374"/>
    <w:rsid w:val="418175D4"/>
    <w:rsid w:val="4ADE6444"/>
    <w:rsid w:val="4B220D2C"/>
    <w:rsid w:val="512A2DAD"/>
    <w:rsid w:val="5165484E"/>
    <w:rsid w:val="58B976A6"/>
    <w:rsid w:val="5971395F"/>
    <w:rsid w:val="5A5C0019"/>
    <w:rsid w:val="5A80166E"/>
    <w:rsid w:val="608D7608"/>
    <w:rsid w:val="60DD55A2"/>
    <w:rsid w:val="65F66BB6"/>
    <w:rsid w:val="662C2239"/>
    <w:rsid w:val="690C7B6B"/>
    <w:rsid w:val="69755FB8"/>
    <w:rsid w:val="6C1A46DB"/>
    <w:rsid w:val="6E083B68"/>
    <w:rsid w:val="70DF73E6"/>
    <w:rsid w:val="72B84EBD"/>
    <w:rsid w:val="73026A40"/>
    <w:rsid w:val="73830D17"/>
    <w:rsid w:val="73D1116F"/>
    <w:rsid w:val="74001F62"/>
    <w:rsid w:val="76AA4432"/>
    <w:rsid w:val="77E46621"/>
    <w:rsid w:val="78A616F0"/>
    <w:rsid w:val="79DB177A"/>
    <w:rsid w:val="7BB81E3B"/>
    <w:rsid w:val="7BEB047B"/>
    <w:rsid w:val="7CF57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lsdException w:name="footer" w:uiPriority="99" w:unhideWhenUsed="1"/>
    <w:lsdException w:name="caption" w:semiHidden="1" w:unhideWhenUsed="1" w:qFormat="1"/>
    <w:lsdException w:name="Title" w:qFormat="1"/>
    <w:lsdException w:name="Default Paragraph Font" w:semiHidden="1" w:qFormat="1"/>
    <w:lsdException w:name="Body Text" w:uiPriority="99" w:qFormat="1"/>
    <w:lsdException w:name="Subtitle" w:qFormat="1"/>
    <w:lsdException w:name="Hyperlink"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center"/>
    </w:pPr>
    <w:rPr>
      <w:rFonts w:ascii="Times New Roman" w:hAnsi="Times New Roman"/>
      <w:lang w:val="en-US" w:eastAsia="en-US"/>
    </w:rPr>
  </w:style>
  <w:style w:type="paragraph" w:styleId="1">
    <w:name w:val="heading 1"/>
    <w:basedOn w:val="a"/>
    <w:next w:val="a"/>
    <w:uiPriority w:val="9"/>
    <w:qFormat/>
    <w:pPr>
      <w:keepNext/>
      <w:keepLines/>
      <w:numPr>
        <w:numId w:val="1"/>
      </w:numPr>
      <w:tabs>
        <w:tab w:val="left" w:pos="216"/>
      </w:tabs>
      <w:spacing w:before="160" w:after="80"/>
      <w:outlineLvl w:val="0"/>
    </w:pPr>
    <w:rPr>
      <w:rFonts w:ascii="Cambria" w:hAnsi="Cambria"/>
      <w:b/>
      <w:bCs/>
      <w:kern w:val="32"/>
      <w:sz w:val="32"/>
      <w:szCs w:val="32"/>
    </w:rPr>
  </w:style>
  <w:style w:type="paragraph" w:styleId="5">
    <w:name w:val="heading 5"/>
    <w:basedOn w:val="a"/>
    <w:next w:val="a"/>
    <w:uiPriority w:val="9"/>
    <w:qFormat/>
    <w:pPr>
      <w:tabs>
        <w:tab w:val="left" w:pos="360"/>
      </w:tabs>
      <w:spacing w:before="160" w:after="8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677"/>
        <w:tab w:val="right" w:pos="9355"/>
      </w:tabs>
    </w:pPr>
  </w:style>
  <w:style w:type="paragraph" w:styleId="a4">
    <w:name w:val="Body Text"/>
    <w:basedOn w:val="a"/>
    <w:uiPriority w:val="99"/>
    <w:qFormat/>
    <w:pPr>
      <w:tabs>
        <w:tab w:val="left" w:pos="288"/>
      </w:tabs>
      <w:spacing w:after="120" w:line="228" w:lineRule="auto"/>
      <w:ind w:firstLine="288"/>
      <w:jc w:val="both"/>
    </w:pPr>
    <w:rPr>
      <w:rFonts w:eastAsia="MS Mincho"/>
    </w:rPr>
  </w:style>
  <w:style w:type="paragraph" w:styleId="a5">
    <w:name w:val="footer"/>
    <w:basedOn w:val="a"/>
    <w:uiPriority w:val="99"/>
    <w:unhideWhenUsed/>
    <w:pPr>
      <w:tabs>
        <w:tab w:val="center" w:pos="4677"/>
        <w:tab w:val="right" w:pos="9355"/>
      </w:tabs>
    </w:pPr>
  </w:style>
  <w:style w:type="paragraph" w:styleId="a6">
    <w:name w:val="Normal (Web)"/>
    <w:basedOn w:val="a"/>
    <w:uiPriority w:val="99"/>
    <w:semiHidden/>
    <w:unhideWhenUsed/>
    <w:qFormat/>
    <w:rPr>
      <w:sz w:val="24"/>
      <w:szCs w:val="24"/>
    </w:rPr>
  </w:style>
  <w:style w:type="character" w:styleId="a7">
    <w:name w:val="Hyperlink"/>
    <w:unhideWhenUsed/>
    <w:qFormat/>
    <w:rPr>
      <w:color w:val="0000FF"/>
      <w:u w:val="single"/>
    </w:rPr>
  </w:style>
  <w:style w:type="paragraph" w:customStyle="1" w:styleId="papertitle">
    <w:name w:val="paper title"/>
    <w:uiPriority w:val="99"/>
    <w:qFormat/>
    <w:pPr>
      <w:spacing w:after="120"/>
      <w:jc w:val="center"/>
    </w:pPr>
    <w:rPr>
      <w:rFonts w:ascii="Times New Roman" w:hAnsi="Times New Roman"/>
      <w:bCs/>
      <w:sz w:val="48"/>
      <w:szCs w:val="48"/>
      <w:lang w:val="en-US" w:eastAsia="en-US"/>
    </w:rPr>
  </w:style>
  <w:style w:type="paragraph" w:customStyle="1" w:styleId="Author">
    <w:name w:val="Author"/>
    <w:uiPriority w:val="99"/>
    <w:qFormat/>
    <w:pPr>
      <w:spacing w:before="360" w:after="40"/>
      <w:jc w:val="center"/>
    </w:pPr>
    <w:rPr>
      <w:rFonts w:ascii="Times New Roman" w:hAnsi="Times New Roman"/>
      <w:sz w:val="22"/>
      <w:szCs w:val="22"/>
      <w:lang w:val="en-US" w:eastAsia="en-US"/>
    </w:rPr>
  </w:style>
  <w:style w:type="paragraph" w:customStyle="1" w:styleId="Affiliation">
    <w:name w:val="Affiliation"/>
    <w:uiPriority w:val="99"/>
    <w:qFormat/>
    <w:pPr>
      <w:jc w:val="center"/>
    </w:pPr>
    <w:rPr>
      <w:rFonts w:ascii="Times New Roman" w:hAnsi="Times New Roman"/>
      <w:lang w:val="en-US" w:eastAsia="en-US"/>
    </w:rPr>
  </w:style>
  <w:style w:type="paragraph" w:customStyle="1" w:styleId="keywords">
    <w:name w:val="key words"/>
    <w:uiPriority w:val="99"/>
    <w:qFormat/>
    <w:pPr>
      <w:spacing w:after="120"/>
      <w:ind w:firstLine="274"/>
      <w:jc w:val="both"/>
    </w:pPr>
    <w:rPr>
      <w:rFonts w:ascii="Times New Roman" w:hAnsi="Times New Roman"/>
      <w:b/>
      <w:bCs/>
      <w:i/>
      <w:iCs/>
      <w:sz w:val="18"/>
      <w:szCs w:val="18"/>
      <w:lang w:val="en-US" w:eastAsia="en-US"/>
    </w:rPr>
  </w:style>
  <w:style w:type="paragraph" w:customStyle="1" w:styleId="Default">
    <w:name w:val="Default"/>
    <w:qFormat/>
    <w:pPr>
      <w:autoSpaceDE w:val="0"/>
      <w:autoSpaceDN w:val="0"/>
      <w:adjustRightInd w:val="0"/>
    </w:pPr>
    <w:rPr>
      <w:rFonts w:ascii="Arial" w:eastAsia="Calibri" w:hAnsi="Arial" w:cs="Arial"/>
      <w:color w:val="000000"/>
      <w:sz w:val="24"/>
      <w:szCs w:val="24"/>
      <w:lang w:eastAsia="en-US"/>
    </w:rPr>
  </w:style>
  <w:style w:type="paragraph" w:customStyle="1" w:styleId="a8">
    <w:name w:val="Дипломная"/>
    <w:basedOn w:val="a6"/>
    <w:qFormat/>
    <w:pPr>
      <w:spacing w:line="360" w:lineRule="auto"/>
      <w:ind w:firstLine="709"/>
      <w:jc w:val="both"/>
    </w:pPr>
    <w:rPr>
      <w:sz w:val="28"/>
      <w:lang w:val="ru-RU" w:eastAsia="ru-RU"/>
    </w:rPr>
  </w:style>
  <w:style w:type="paragraph" w:customStyle="1" w:styleId="a9">
    <w:name w:val="текст"/>
    <w:basedOn w:val="a"/>
    <w:qFormat/>
    <w:pPr>
      <w:spacing w:line="252" w:lineRule="auto"/>
      <w:ind w:firstLine="397"/>
      <w:jc w:val="both"/>
    </w:pPr>
    <w:rPr>
      <w:rFonts w:eastAsia="Lucida Sans Unicode"/>
      <w:kern w:val="1"/>
      <w:sz w:val="21"/>
      <w:lang w:val="ru-RU" w:eastAsia="ru-RU"/>
    </w:rPr>
  </w:style>
  <w:style w:type="paragraph" w:customStyle="1" w:styleId="aa">
    <w:name w:val="Ларбеков текст"/>
    <w:basedOn w:val="a"/>
    <w:qFormat/>
    <w:pPr>
      <w:spacing w:line="360" w:lineRule="auto"/>
      <w:ind w:firstLine="709"/>
      <w:jc w:val="both"/>
    </w:pPr>
    <w:rPr>
      <w:sz w:val="24"/>
      <w:szCs w:val="24"/>
      <w:lang w:val="ru-RU" w:eastAsia="ru-RU"/>
    </w:rPr>
  </w:style>
  <w:style w:type="paragraph" w:customStyle="1" w:styleId="ab">
    <w:name w:val="Ларбеков подраздел"/>
    <w:basedOn w:val="a"/>
    <w:qFormat/>
    <w:pPr>
      <w:spacing w:line="360" w:lineRule="auto"/>
      <w:ind w:firstLine="709"/>
      <w:jc w:val="both"/>
    </w:pPr>
    <w:rPr>
      <w:b/>
      <w:bCs/>
      <w:sz w:val="28"/>
      <w:szCs w:val="28"/>
      <w:lang w:val="ru-RU" w:eastAsia="ru-RU"/>
    </w:rPr>
  </w:style>
  <w:style w:type="character" w:customStyle="1" w:styleId="hdesc">
    <w:name w:val="hdesc"/>
    <w:qFormat/>
  </w:style>
  <w:style w:type="paragraph" w:customStyle="1" w:styleId="ac">
    <w:name w:val="ФИО"/>
    <w:basedOn w:val="a"/>
    <w:qFormat/>
    <w:pPr>
      <w:widowControl w:val="0"/>
      <w:suppressAutoHyphens/>
      <w:jc w:val="left"/>
    </w:pPr>
    <w:rPr>
      <w:rFonts w:ascii="Arial" w:eastAsia="Lucida Sans Unicode" w:hAnsi="Arial" w:cs="Arial"/>
      <w:b/>
      <w:kern w:val="1"/>
      <w:lang w:val="ru-RU"/>
    </w:rPr>
  </w:style>
  <w:style w:type="paragraph" w:customStyle="1" w:styleId="references">
    <w:name w:val="references"/>
    <w:uiPriority w:val="99"/>
    <w:qFormat/>
    <w:pPr>
      <w:numPr>
        <w:numId w:val="2"/>
      </w:numPr>
      <w:spacing w:after="50" w:line="180" w:lineRule="exact"/>
      <w:jc w:val="both"/>
    </w:pPr>
    <w:rPr>
      <w:rFonts w:ascii="Times New Roman" w:hAnsi="Times New Roman"/>
      <w:sz w:val="16"/>
      <w:szCs w:val="16"/>
      <w:lang w:val="en-US" w:eastAsia="en-US"/>
    </w:rPr>
  </w:style>
  <w:style w:type="paragraph" w:styleId="ad">
    <w:name w:val="Balloon Text"/>
    <w:basedOn w:val="a"/>
    <w:link w:val="ae"/>
    <w:rsid w:val="000D3A09"/>
    <w:pPr>
      <w:spacing w:after="0" w:line="240" w:lineRule="auto"/>
    </w:pPr>
    <w:rPr>
      <w:rFonts w:ascii="Tahoma" w:hAnsi="Tahoma" w:cs="Tahoma"/>
      <w:sz w:val="16"/>
      <w:szCs w:val="16"/>
    </w:rPr>
  </w:style>
  <w:style w:type="character" w:customStyle="1" w:styleId="ae">
    <w:name w:val="Текст выноски Знак"/>
    <w:basedOn w:val="a0"/>
    <w:link w:val="ad"/>
    <w:rsid w:val="000D3A0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lsdException w:name="footer" w:uiPriority="99" w:unhideWhenUsed="1"/>
    <w:lsdException w:name="caption" w:semiHidden="1" w:unhideWhenUsed="1" w:qFormat="1"/>
    <w:lsdException w:name="Title" w:qFormat="1"/>
    <w:lsdException w:name="Default Paragraph Font" w:semiHidden="1" w:qFormat="1"/>
    <w:lsdException w:name="Body Text" w:uiPriority="99" w:qFormat="1"/>
    <w:lsdException w:name="Subtitle" w:qFormat="1"/>
    <w:lsdException w:name="Hyperlink"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center"/>
    </w:pPr>
    <w:rPr>
      <w:rFonts w:ascii="Times New Roman" w:hAnsi="Times New Roman"/>
      <w:lang w:val="en-US" w:eastAsia="en-US"/>
    </w:rPr>
  </w:style>
  <w:style w:type="paragraph" w:styleId="1">
    <w:name w:val="heading 1"/>
    <w:basedOn w:val="a"/>
    <w:next w:val="a"/>
    <w:uiPriority w:val="9"/>
    <w:qFormat/>
    <w:pPr>
      <w:keepNext/>
      <w:keepLines/>
      <w:numPr>
        <w:numId w:val="1"/>
      </w:numPr>
      <w:tabs>
        <w:tab w:val="left" w:pos="216"/>
      </w:tabs>
      <w:spacing w:before="160" w:after="80"/>
      <w:outlineLvl w:val="0"/>
    </w:pPr>
    <w:rPr>
      <w:rFonts w:ascii="Cambria" w:hAnsi="Cambria"/>
      <w:b/>
      <w:bCs/>
      <w:kern w:val="32"/>
      <w:sz w:val="32"/>
      <w:szCs w:val="32"/>
    </w:rPr>
  </w:style>
  <w:style w:type="paragraph" w:styleId="5">
    <w:name w:val="heading 5"/>
    <w:basedOn w:val="a"/>
    <w:next w:val="a"/>
    <w:uiPriority w:val="9"/>
    <w:qFormat/>
    <w:pPr>
      <w:tabs>
        <w:tab w:val="left" w:pos="360"/>
      </w:tabs>
      <w:spacing w:before="160" w:after="8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677"/>
        <w:tab w:val="right" w:pos="9355"/>
      </w:tabs>
    </w:pPr>
  </w:style>
  <w:style w:type="paragraph" w:styleId="a4">
    <w:name w:val="Body Text"/>
    <w:basedOn w:val="a"/>
    <w:uiPriority w:val="99"/>
    <w:qFormat/>
    <w:pPr>
      <w:tabs>
        <w:tab w:val="left" w:pos="288"/>
      </w:tabs>
      <w:spacing w:after="120" w:line="228" w:lineRule="auto"/>
      <w:ind w:firstLine="288"/>
      <w:jc w:val="both"/>
    </w:pPr>
    <w:rPr>
      <w:rFonts w:eastAsia="MS Mincho"/>
    </w:rPr>
  </w:style>
  <w:style w:type="paragraph" w:styleId="a5">
    <w:name w:val="footer"/>
    <w:basedOn w:val="a"/>
    <w:uiPriority w:val="99"/>
    <w:unhideWhenUsed/>
    <w:pPr>
      <w:tabs>
        <w:tab w:val="center" w:pos="4677"/>
        <w:tab w:val="right" w:pos="9355"/>
      </w:tabs>
    </w:pPr>
  </w:style>
  <w:style w:type="paragraph" w:styleId="a6">
    <w:name w:val="Normal (Web)"/>
    <w:basedOn w:val="a"/>
    <w:uiPriority w:val="99"/>
    <w:semiHidden/>
    <w:unhideWhenUsed/>
    <w:qFormat/>
    <w:rPr>
      <w:sz w:val="24"/>
      <w:szCs w:val="24"/>
    </w:rPr>
  </w:style>
  <w:style w:type="character" w:styleId="a7">
    <w:name w:val="Hyperlink"/>
    <w:unhideWhenUsed/>
    <w:qFormat/>
    <w:rPr>
      <w:color w:val="0000FF"/>
      <w:u w:val="single"/>
    </w:rPr>
  </w:style>
  <w:style w:type="paragraph" w:customStyle="1" w:styleId="papertitle">
    <w:name w:val="paper title"/>
    <w:uiPriority w:val="99"/>
    <w:qFormat/>
    <w:pPr>
      <w:spacing w:after="120"/>
      <w:jc w:val="center"/>
    </w:pPr>
    <w:rPr>
      <w:rFonts w:ascii="Times New Roman" w:hAnsi="Times New Roman"/>
      <w:bCs/>
      <w:sz w:val="48"/>
      <w:szCs w:val="48"/>
      <w:lang w:val="en-US" w:eastAsia="en-US"/>
    </w:rPr>
  </w:style>
  <w:style w:type="paragraph" w:customStyle="1" w:styleId="Author">
    <w:name w:val="Author"/>
    <w:uiPriority w:val="99"/>
    <w:qFormat/>
    <w:pPr>
      <w:spacing w:before="360" w:after="40"/>
      <w:jc w:val="center"/>
    </w:pPr>
    <w:rPr>
      <w:rFonts w:ascii="Times New Roman" w:hAnsi="Times New Roman"/>
      <w:sz w:val="22"/>
      <w:szCs w:val="22"/>
      <w:lang w:val="en-US" w:eastAsia="en-US"/>
    </w:rPr>
  </w:style>
  <w:style w:type="paragraph" w:customStyle="1" w:styleId="Affiliation">
    <w:name w:val="Affiliation"/>
    <w:uiPriority w:val="99"/>
    <w:qFormat/>
    <w:pPr>
      <w:jc w:val="center"/>
    </w:pPr>
    <w:rPr>
      <w:rFonts w:ascii="Times New Roman" w:hAnsi="Times New Roman"/>
      <w:lang w:val="en-US" w:eastAsia="en-US"/>
    </w:rPr>
  </w:style>
  <w:style w:type="paragraph" w:customStyle="1" w:styleId="keywords">
    <w:name w:val="key words"/>
    <w:uiPriority w:val="99"/>
    <w:qFormat/>
    <w:pPr>
      <w:spacing w:after="120"/>
      <w:ind w:firstLine="274"/>
      <w:jc w:val="both"/>
    </w:pPr>
    <w:rPr>
      <w:rFonts w:ascii="Times New Roman" w:hAnsi="Times New Roman"/>
      <w:b/>
      <w:bCs/>
      <w:i/>
      <w:iCs/>
      <w:sz w:val="18"/>
      <w:szCs w:val="18"/>
      <w:lang w:val="en-US" w:eastAsia="en-US"/>
    </w:rPr>
  </w:style>
  <w:style w:type="paragraph" w:customStyle="1" w:styleId="Default">
    <w:name w:val="Default"/>
    <w:qFormat/>
    <w:pPr>
      <w:autoSpaceDE w:val="0"/>
      <w:autoSpaceDN w:val="0"/>
      <w:adjustRightInd w:val="0"/>
    </w:pPr>
    <w:rPr>
      <w:rFonts w:ascii="Arial" w:eastAsia="Calibri" w:hAnsi="Arial" w:cs="Arial"/>
      <w:color w:val="000000"/>
      <w:sz w:val="24"/>
      <w:szCs w:val="24"/>
      <w:lang w:eastAsia="en-US"/>
    </w:rPr>
  </w:style>
  <w:style w:type="paragraph" w:customStyle="1" w:styleId="a8">
    <w:name w:val="Дипломная"/>
    <w:basedOn w:val="a6"/>
    <w:qFormat/>
    <w:pPr>
      <w:spacing w:line="360" w:lineRule="auto"/>
      <w:ind w:firstLine="709"/>
      <w:jc w:val="both"/>
    </w:pPr>
    <w:rPr>
      <w:sz w:val="28"/>
      <w:lang w:val="ru-RU" w:eastAsia="ru-RU"/>
    </w:rPr>
  </w:style>
  <w:style w:type="paragraph" w:customStyle="1" w:styleId="a9">
    <w:name w:val="текст"/>
    <w:basedOn w:val="a"/>
    <w:qFormat/>
    <w:pPr>
      <w:spacing w:line="252" w:lineRule="auto"/>
      <w:ind w:firstLine="397"/>
      <w:jc w:val="both"/>
    </w:pPr>
    <w:rPr>
      <w:rFonts w:eastAsia="Lucida Sans Unicode"/>
      <w:kern w:val="1"/>
      <w:sz w:val="21"/>
      <w:lang w:val="ru-RU" w:eastAsia="ru-RU"/>
    </w:rPr>
  </w:style>
  <w:style w:type="paragraph" w:customStyle="1" w:styleId="aa">
    <w:name w:val="Ларбеков текст"/>
    <w:basedOn w:val="a"/>
    <w:qFormat/>
    <w:pPr>
      <w:spacing w:line="360" w:lineRule="auto"/>
      <w:ind w:firstLine="709"/>
      <w:jc w:val="both"/>
    </w:pPr>
    <w:rPr>
      <w:sz w:val="24"/>
      <w:szCs w:val="24"/>
      <w:lang w:val="ru-RU" w:eastAsia="ru-RU"/>
    </w:rPr>
  </w:style>
  <w:style w:type="paragraph" w:customStyle="1" w:styleId="ab">
    <w:name w:val="Ларбеков подраздел"/>
    <w:basedOn w:val="a"/>
    <w:qFormat/>
    <w:pPr>
      <w:spacing w:line="360" w:lineRule="auto"/>
      <w:ind w:firstLine="709"/>
      <w:jc w:val="both"/>
    </w:pPr>
    <w:rPr>
      <w:b/>
      <w:bCs/>
      <w:sz w:val="28"/>
      <w:szCs w:val="28"/>
      <w:lang w:val="ru-RU" w:eastAsia="ru-RU"/>
    </w:rPr>
  </w:style>
  <w:style w:type="character" w:customStyle="1" w:styleId="hdesc">
    <w:name w:val="hdesc"/>
    <w:qFormat/>
  </w:style>
  <w:style w:type="paragraph" w:customStyle="1" w:styleId="ac">
    <w:name w:val="ФИО"/>
    <w:basedOn w:val="a"/>
    <w:qFormat/>
    <w:pPr>
      <w:widowControl w:val="0"/>
      <w:suppressAutoHyphens/>
      <w:jc w:val="left"/>
    </w:pPr>
    <w:rPr>
      <w:rFonts w:ascii="Arial" w:eastAsia="Lucida Sans Unicode" w:hAnsi="Arial" w:cs="Arial"/>
      <w:b/>
      <w:kern w:val="1"/>
      <w:lang w:val="ru-RU"/>
    </w:rPr>
  </w:style>
  <w:style w:type="paragraph" w:customStyle="1" w:styleId="references">
    <w:name w:val="references"/>
    <w:uiPriority w:val="99"/>
    <w:qFormat/>
    <w:pPr>
      <w:numPr>
        <w:numId w:val="2"/>
      </w:numPr>
      <w:spacing w:after="50" w:line="180" w:lineRule="exact"/>
      <w:jc w:val="both"/>
    </w:pPr>
    <w:rPr>
      <w:rFonts w:ascii="Times New Roman" w:hAnsi="Times New Roman"/>
      <w:sz w:val="16"/>
      <w:szCs w:val="16"/>
      <w:lang w:val="en-US" w:eastAsia="en-US"/>
    </w:rPr>
  </w:style>
  <w:style w:type="paragraph" w:styleId="ad">
    <w:name w:val="Balloon Text"/>
    <w:basedOn w:val="a"/>
    <w:link w:val="ae"/>
    <w:rsid w:val="000D3A09"/>
    <w:pPr>
      <w:spacing w:after="0" w:line="240" w:lineRule="auto"/>
    </w:pPr>
    <w:rPr>
      <w:rFonts w:ascii="Tahoma" w:hAnsi="Tahoma" w:cs="Tahoma"/>
      <w:sz w:val="16"/>
      <w:szCs w:val="16"/>
    </w:rPr>
  </w:style>
  <w:style w:type="character" w:customStyle="1" w:styleId="ae">
    <w:name w:val="Текст выноски Знак"/>
    <w:basedOn w:val="a0"/>
    <w:link w:val="ad"/>
    <w:rsid w:val="000D3A0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library.ru/item.asp?id=3630864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qaru.site/questions/296158/what-is-cross-entrop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3258</Words>
  <Characters>18574</Characters>
  <Application>Microsoft Office Word</Application>
  <DocSecurity>0</DocSecurity>
  <Lines>154</Lines>
  <Paragraphs>43</Paragraphs>
  <ScaleCrop>false</ScaleCrop>
  <Company>*</Company>
  <LinksUpToDate>false</LinksUpToDate>
  <CharactersWithSpaces>21789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dc:creator>
  <cp:lastModifiedBy>Admin</cp:lastModifiedBy>
  <cp:revision>5</cp:revision>
  <dcterms:created xsi:type="dcterms:W3CDTF">2019-11-19T08:55:00Z</dcterms:created>
  <dcterms:modified xsi:type="dcterms:W3CDTF">2019-11-25T12:12:00Z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1049-11.2.0.9031</vt:lpwstr>
  </property>
</Properties>
</file>