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5F" w:rsidRDefault="00EA3A71" w:rsidP="00D408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621.365.61</w:t>
      </w:r>
    </w:p>
    <w:p w:rsidR="00EA3A71" w:rsidRDefault="00EA3A71" w:rsidP="001159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УЛУЧШЕНИЕ  ТЕХНИКО-ЭКОНОМИЧЕСКИХ ПОКАЗАТЕЛЕЙ  </w:t>
      </w:r>
      <w:r w:rsidR="001159EE">
        <w:rPr>
          <w:rFonts w:ascii="Times New Roman" w:hAnsi="Times New Roman" w:cs="Times New Roman"/>
          <w:b/>
          <w:sz w:val="24"/>
          <w:szCs w:val="24"/>
        </w:rPr>
        <w:t>ЭЛЕКТРО</w:t>
      </w:r>
      <w:r>
        <w:rPr>
          <w:rFonts w:ascii="Times New Roman" w:hAnsi="Times New Roman" w:cs="Times New Roman"/>
          <w:b/>
          <w:sz w:val="24"/>
          <w:szCs w:val="24"/>
        </w:rPr>
        <w:t>ПЕЧЕЙ  ДЛЯ  ВЫПЛАВКИ  ФЕРРОСПЛАВОВ</w:t>
      </w:r>
    </w:p>
    <w:p w:rsidR="00EA3A71" w:rsidRDefault="00EA3A71" w:rsidP="001159E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A71" w:rsidRPr="005A38F4" w:rsidRDefault="005A38F4" w:rsidP="001159EE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38F4">
        <w:rPr>
          <w:rFonts w:ascii="Times New Roman" w:hAnsi="Times New Roman" w:cs="Times New Roman"/>
          <w:b/>
          <w:sz w:val="24"/>
          <w:szCs w:val="24"/>
        </w:rPr>
        <w:t>Кондрашов В.П.</w:t>
      </w:r>
      <w:r w:rsidR="00EA3A71" w:rsidRPr="005A38F4">
        <w:rPr>
          <w:rFonts w:ascii="Times New Roman" w:hAnsi="Times New Roman" w:cs="Times New Roman"/>
          <w:b/>
          <w:sz w:val="24"/>
          <w:szCs w:val="24"/>
        </w:rPr>
        <w:t>, Лыков</w:t>
      </w:r>
      <w:r w:rsidRPr="005A38F4">
        <w:rPr>
          <w:rFonts w:ascii="Times New Roman" w:hAnsi="Times New Roman" w:cs="Times New Roman"/>
          <w:b/>
          <w:sz w:val="24"/>
          <w:szCs w:val="24"/>
        </w:rPr>
        <w:t xml:space="preserve"> А.Г</w:t>
      </w:r>
    </w:p>
    <w:p w:rsidR="005A38F4" w:rsidRDefault="00FC6F69" w:rsidP="007309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Российская Федерация</w:t>
      </w:r>
      <w:r w:rsidR="00EA3A71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EA3A71">
        <w:rPr>
          <w:rFonts w:ascii="Times New Roman" w:hAnsi="Times New Roman" w:cs="Times New Roman"/>
          <w:i/>
          <w:sz w:val="24"/>
          <w:szCs w:val="24"/>
        </w:rPr>
        <w:t>Москва, ООО «Элтертехникс»</w:t>
      </w:r>
    </w:p>
    <w:p w:rsidR="005A38F4" w:rsidRPr="005A38F4" w:rsidRDefault="005A38F4" w:rsidP="00730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8F4">
        <w:rPr>
          <w:rFonts w:ascii="Times New Roman" w:hAnsi="Times New Roman" w:cs="Times New Roman"/>
          <w:b/>
          <w:sz w:val="24"/>
          <w:szCs w:val="24"/>
        </w:rPr>
        <w:t xml:space="preserve">Погребисский М.Я., Булгаков, А.С. </w:t>
      </w:r>
    </w:p>
    <w:p w:rsidR="00EA3A71" w:rsidRDefault="005A38F4" w:rsidP="005A38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7309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 w:rsidR="00730950">
        <w:rPr>
          <w:rFonts w:ascii="Times New Roman" w:hAnsi="Times New Roman" w:cs="Times New Roman"/>
          <w:i/>
          <w:sz w:val="24"/>
          <w:szCs w:val="24"/>
        </w:rPr>
        <w:t>Национальный</w:t>
      </w:r>
      <w:r w:rsidR="00730950" w:rsidRPr="007309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3A71">
        <w:rPr>
          <w:rFonts w:ascii="Times New Roman" w:hAnsi="Times New Roman" w:cs="Times New Roman"/>
          <w:i/>
          <w:sz w:val="24"/>
          <w:szCs w:val="24"/>
        </w:rPr>
        <w:t>исследовательский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университет «МЭИ» </w:t>
      </w:r>
    </w:p>
    <w:p w:rsidR="00382FE5" w:rsidRDefault="00382FE5" w:rsidP="001159EE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82FE5" w:rsidRDefault="00382FE5" w:rsidP="00A04DCE">
      <w:pPr>
        <w:pStyle w:val="Abstract"/>
        <w:spacing w:after="0"/>
        <w:ind w:firstLine="720"/>
        <w:rPr>
          <w:b w:val="0"/>
          <w:i/>
          <w:sz w:val="20"/>
          <w:szCs w:val="20"/>
          <w:lang w:val="ru-RU"/>
        </w:rPr>
      </w:pPr>
      <w:r>
        <w:rPr>
          <w:b w:val="0"/>
          <w:i/>
          <w:sz w:val="20"/>
          <w:szCs w:val="20"/>
          <w:lang w:val="ru-RU"/>
        </w:rPr>
        <w:t>Рассматриваются пути улучшения показателей эффективности рудно-термических печей (РТП), используемых для выплавки ферросплавов</w:t>
      </w:r>
      <w:r w:rsidRPr="00382FE5">
        <w:rPr>
          <w:b w:val="0"/>
          <w:i/>
          <w:sz w:val="20"/>
          <w:szCs w:val="20"/>
          <w:lang w:val="ru-RU"/>
        </w:rPr>
        <w:t xml:space="preserve">. </w:t>
      </w:r>
      <w:r>
        <w:rPr>
          <w:b w:val="0"/>
          <w:i/>
          <w:sz w:val="20"/>
          <w:szCs w:val="20"/>
          <w:lang w:val="ru-RU"/>
        </w:rPr>
        <w:t xml:space="preserve">Предложена усовершенствованная система управления РТП, позволяющая повысить технико-экономические показатели плавки и обеспечивающая </w:t>
      </w:r>
      <w:r w:rsidR="001159EE">
        <w:rPr>
          <w:b w:val="0"/>
          <w:i/>
          <w:sz w:val="20"/>
          <w:szCs w:val="20"/>
          <w:lang w:val="ru-RU"/>
        </w:rPr>
        <w:t>адаптацию технологического процесса</w:t>
      </w:r>
      <w:r>
        <w:rPr>
          <w:b w:val="0"/>
          <w:i/>
          <w:sz w:val="20"/>
          <w:szCs w:val="20"/>
          <w:lang w:val="ru-RU"/>
        </w:rPr>
        <w:t xml:space="preserve"> к изменению качества шихтовых материалов</w:t>
      </w:r>
      <w:r w:rsidRPr="00382FE5">
        <w:rPr>
          <w:b w:val="0"/>
          <w:i/>
          <w:sz w:val="20"/>
          <w:szCs w:val="20"/>
          <w:lang w:val="ru-RU"/>
        </w:rPr>
        <w:t>.</w:t>
      </w:r>
    </w:p>
    <w:p w:rsidR="00382FE5" w:rsidRDefault="00A04DCE" w:rsidP="001159EE">
      <w:pPr>
        <w:pStyle w:val="Abstract"/>
        <w:spacing w:after="0"/>
        <w:ind w:firstLine="720"/>
        <w:rPr>
          <w:b w:val="0"/>
          <w:i/>
          <w:sz w:val="20"/>
          <w:szCs w:val="20"/>
          <w:lang w:val="ru-RU"/>
        </w:rPr>
      </w:pPr>
      <w:r>
        <w:rPr>
          <w:b w:val="0"/>
          <w:i/>
          <w:sz w:val="20"/>
          <w:szCs w:val="20"/>
          <w:lang w:val="ru-RU"/>
        </w:rPr>
        <w:t>Ключевые слова: р</w:t>
      </w:r>
      <w:r w:rsidR="001159EE">
        <w:rPr>
          <w:b w:val="0"/>
          <w:i/>
          <w:sz w:val="20"/>
          <w:szCs w:val="20"/>
          <w:lang w:val="ru-RU"/>
        </w:rPr>
        <w:t>удно-термические электропечи, выплавка ферросплавов, эффективность, технико-экономические показатели, автоматическое управление,</w:t>
      </w:r>
      <w:r w:rsidR="00730950" w:rsidRPr="00730950">
        <w:rPr>
          <w:b w:val="0"/>
          <w:i/>
          <w:sz w:val="20"/>
          <w:szCs w:val="20"/>
          <w:lang w:val="ru-RU"/>
        </w:rPr>
        <w:t xml:space="preserve"> </w:t>
      </w:r>
      <w:r w:rsidR="00730950">
        <w:rPr>
          <w:b w:val="0"/>
          <w:i/>
          <w:sz w:val="20"/>
          <w:szCs w:val="20"/>
          <w:lang w:val="ru-RU"/>
        </w:rPr>
        <w:t>электрический режим,</w:t>
      </w:r>
      <w:r w:rsidR="001159EE">
        <w:rPr>
          <w:b w:val="0"/>
          <w:i/>
          <w:sz w:val="20"/>
          <w:szCs w:val="20"/>
          <w:lang w:val="ru-RU"/>
        </w:rPr>
        <w:t xml:space="preserve"> электрические характеристики, регрессионные модели.</w:t>
      </w:r>
    </w:p>
    <w:p w:rsidR="001159EE" w:rsidRPr="001159EE" w:rsidRDefault="001159EE" w:rsidP="001159EE">
      <w:pPr>
        <w:pStyle w:val="Abstract"/>
        <w:spacing w:after="0"/>
        <w:ind w:firstLine="720"/>
        <w:rPr>
          <w:b w:val="0"/>
          <w:i/>
          <w:sz w:val="24"/>
          <w:szCs w:val="24"/>
          <w:lang w:val="ru-RU"/>
        </w:rPr>
      </w:pPr>
    </w:p>
    <w:p w:rsidR="001159EE" w:rsidRPr="001159EE" w:rsidRDefault="001159EE" w:rsidP="001159EE">
      <w:pPr>
        <w:pStyle w:val="a3"/>
        <w:spacing w:after="0" w:line="240" w:lineRule="auto"/>
        <w:rPr>
          <w:sz w:val="24"/>
          <w:szCs w:val="24"/>
          <w:lang w:val="ru-RU"/>
        </w:rPr>
      </w:pPr>
      <w:r>
        <w:rPr>
          <w:lang w:val="ru-RU"/>
        </w:rPr>
        <w:tab/>
      </w:r>
      <w:r w:rsidRPr="001159EE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докладе</w:t>
      </w:r>
      <w:r w:rsidRPr="001159EE">
        <w:rPr>
          <w:sz w:val="24"/>
          <w:szCs w:val="24"/>
          <w:lang w:val="ru-RU"/>
        </w:rPr>
        <w:t xml:space="preserve"> рассматриваются вопросы улучшения технико-экономических показателей рудно-термических электрических печей, используемых для получения ферросплавов. В основу </w:t>
      </w:r>
      <w:r>
        <w:rPr>
          <w:sz w:val="24"/>
          <w:szCs w:val="24"/>
          <w:lang w:val="ru-RU"/>
        </w:rPr>
        <w:t>доклада</w:t>
      </w:r>
      <w:r w:rsidRPr="001159EE">
        <w:rPr>
          <w:sz w:val="24"/>
          <w:szCs w:val="24"/>
          <w:lang w:val="ru-RU"/>
        </w:rPr>
        <w:t xml:space="preserve"> положены результаты теоретических исследований и практических работ, выполненных с целью улучшения технико-экономических показателей на одной из печей для получения </w:t>
      </w:r>
      <w:r>
        <w:rPr>
          <w:sz w:val="24"/>
          <w:szCs w:val="24"/>
          <w:lang w:val="ru-RU"/>
        </w:rPr>
        <w:t>ферро</w:t>
      </w:r>
      <w:r w:rsidRPr="001159EE">
        <w:rPr>
          <w:sz w:val="24"/>
          <w:szCs w:val="24"/>
          <w:lang w:val="ru-RU"/>
        </w:rPr>
        <w:t xml:space="preserve">силикомарганца (мощностью </w:t>
      </w:r>
      <w:r>
        <w:rPr>
          <w:sz w:val="24"/>
          <w:szCs w:val="24"/>
          <w:lang w:val="ru-RU"/>
        </w:rPr>
        <w:t>9 МВА</w:t>
      </w:r>
      <w:r w:rsidRPr="001159EE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>компании «Кузнецкие ферросплавы»</w:t>
      </w:r>
      <w:r w:rsidRPr="001159EE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г. Новокузнецк</w:t>
      </w:r>
      <w:r w:rsidRPr="001159EE">
        <w:rPr>
          <w:sz w:val="24"/>
          <w:szCs w:val="24"/>
          <w:lang w:val="ru-RU"/>
        </w:rPr>
        <w:t>).</w:t>
      </w:r>
    </w:p>
    <w:p w:rsidR="001159EE" w:rsidRPr="001159EE" w:rsidRDefault="001159EE" w:rsidP="001159EE">
      <w:pPr>
        <w:pStyle w:val="a3"/>
        <w:spacing w:after="0" w:line="240" w:lineRule="auto"/>
        <w:rPr>
          <w:sz w:val="24"/>
          <w:szCs w:val="24"/>
          <w:lang w:val="ru-RU"/>
        </w:rPr>
      </w:pPr>
      <w:r w:rsidRPr="001159E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1159EE">
        <w:rPr>
          <w:sz w:val="24"/>
          <w:szCs w:val="24"/>
          <w:lang w:val="ru-RU"/>
        </w:rPr>
        <w:t xml:space="preserve">Необходимость исследований в данной области связана с тем, что сложившиеся на практике режимы эксплуатации </w:t>
      </w:r>
      <w:r>
        <w:rPr>
          <w:sz w:val="24"/>
          <w:szCs w:val="24"/>
          <w:lang w:val="ru-RU"/>
        </w:rPr>
        <w:t xml:space="preserve">ферросплавных </w:t>
      </w:r>
      <w:r w:rsidRPr="001159EE">
        <w:rPr>
          <w:sz w:val="24"/>
          <w:szCs w:val="24"/>
          <w:lang w:val="ru-RU"/>
        </w:rPr>
        <w:t>печей часто не являются оптимальными с точки зрения технико-экономических показателей, особенно при изменяющемся качестве шихтовых материалов (руды).</w:t>
      </w:r>
    </w:p>
    <w:p w:rsidR="001159EE" w:rsidRPr="001159EE" w:rsidRDefault="006D49F7" w:rsidP="001159EE">
      <w:pPr>
        <w:pStyle w:val="a3"/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1159EE" w:rsidRPr="001159EE">
        <w:rPr>
          <w:sz w:val="24"/>
          <w:szCs w:val="24"/>
          <w:lang w:val="ru-RU"/>
        </w:rPr>
        <w:t>Имеются следующие резервы улучшения технико-экономических показателей рудно-термических печей:</w:t>
      </w:r>
    </w:p>
    <w:p w:rsidR="001159EE" w:rsidRPr="001159EE" w:rsidRDefault="001159EE" w:rsidP="001159EE">
      <w:pPr>
        <w:pStyle w:val="bulletlist"/>
        <w:spacing w:after="0" w:line="240" w:lineRule="auto"/>
        <w:rPr>
          <w:sz w:val="24"/>
          <w:szCs w:val="24"/>
          <w:lang w:val="ru-RU"/>
        </w:rPr>
      </w:pPr>
      <w:r w:rsidRPr="001159EE">
        <w:rPr>
          <w:sz w:val="24"/>
          <w:szCs w:val="24"/>
          <w:lang w:val="ru-RU"/>
        </w:rPr>
        <w:t>уменьшение электрических потерь в токоподвод</w:t>
      </w:r>
      <w:r w:rsidR="006D49F7">
        <w:rPr>
          <w:sz w:val="24"/>
          <w:szCs w:val="24"/>
          <w:lang w:val="ru-RU"/>
        </w:rPr>
        <w:t>ах</w:t>
      </w:r>
      <w:r w:rsidRPr="001159EE">
        <w:rPr>
          <w:sz w:val="24"/>
          <w:szCs w:val="24"/>
          <w:lang w:val="ru-RU"/>
        </w:rPr>
        <w:t xml:space="preserve"> и повышение электрического КПД;</w:t>
      </w:r>
    </w:p>
    <w:p w:rsidR="001159EE" w:rsidRPr="001159EE" w:rsidRDefault="001159EE" w:rsidP="001159EE">
      <w:pPr>
        <w:pStyle w:val="bulletlist"/>
        <w:spacing w:after="0" w:line="240" w:lineRule="auto"/>
        <w:rPr>
          <w:sz w:val="24"/>
          <w:szCs w:val="24"/>
          <w:lang w:val="ru-RU"/>
        </w:rPr>
      </w:pPr>
      <w:r w:rsidRPr="001159EE">
        <w:rPr>
          <w:sz w:val="24"/>
          <w:szCs w:val="24"/>
          <w:lang w:val="ru-RU"/>
        </w:rPr>
        <w:t>уменьшение тепловых потерь через футеровку и с отходящими газами и повышение теплового КПД;</w:t>
      </w:r>
    </w:p>
    <w:p w:rsidR="001159EE" w:rsidRDefault="001159EE" w:rsidP="001159EE">
      <w:pPr>
        <w:pStyle w:val="bulletlist"/>
        <w:spacing w:after="0" w:line="240" w:lineRule="auto"/>
        <w:rPr>
          <w:sz w:val="24"/>
          <w:szCs w:val="24"/>
          <w:lang w:val="ru-RU"/>
        </w:rPr>
      </w:pPr>
      <w:r w:rsidRPr="001159EE">
        <w:rPr>
          <w:sz w:val="24"/>
          <w:szCs w:val="24"/>
          <w:lang w:val="ru-RU"/>
        </w:rPr>
        <w:t xml:space="preserve">приведение в соответствие электрических режимов печей изменяющимся технологическим условиям и повышение </w:t>
      </w:r>
      <w:r w:rsidR="006D49F7">
        <w:rPr>
          <w:sz w:val="24"/>
          <w:szCs w:val="24"/>
          <w:lang w:val="ru-RU"/>
        </w:rPr>
        <w:t xml:space="preserve">выхода </w:t>
      </w:r>
      <w:r w:rsidR="00704E33">
        <w:rPr>
          <w:sz w:val="24"/>
          <w:szCs w:val="24"/>
          <w:lang w:val="ru-RU"/>
        </w:rPr>
        <w:t>ведущего</w:t>
      </w:r>
      <w:r w:rsidR="006D49F7">
        <w:rPr>
          <w:sz w:val="24"/>
          <w:szCs w:val="24"/>
          <w:lang w:val="ru-RU"/>
        </w:rPr>
        <w:t xml:space="preserve"> элемента</w:t>
      </w:r>
      <w:r w:rsidRPr="001159EE">
        <w:rPr>
          <w:sz w:val="24"/>
          <w:szCs w:val="24"/>
          <w:lang w:val="ru-RU"/>
        </w:rPr>
        <w:t>.</w:t>
      </w:r>
    </w:p>
    <w:p w:rsidR="006B687D" w:rsidRDefault="0044381C" w:rsidP="0044381C">
      <w:pPr>
        <w:pStyle w:val="bulletlist"/>
        <w:numPr>
          <w:ilvl w:val="0"/>
          <w:numId w:val="0"/>
        </w:numPr>
        <w:spacing w:after="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6B687D">
        <w:rPr>
          <w:sz w:val="24"/>
          <w:szCs w:val="24"/>
          <w:lang w:val="ru-RU"/>
        </w:rPr>
        <w:t>Для определения возможностей улучшения технико-экономических показателей на действу</w:t>
      </w:r>
      <w:r>
        <w:rPr>
          <w:sz w:val="24"/>
          <w:szCs w:val="24"/>
          <w:lang w:val="ru-RU"/>
        </w:rPr>
        <w:t xml:space="preserve">ющей печи проведены экспериментальные исследования с измерениями величин, характеризующих электрические и тепловые процессы в печи. </w:t>
      </w:r>
    </w:p>
    <w:p w:rsidR="0044381C" w:rsidRDefault="0044381C" w:rsidP="0044381C">
      <w:pPr>
        <w:pStyle w:val="20"/>
        <w:shd w:val="clear" w:color="auto" w:fill="auto"/>
        <w:spacing w:after="0" w:line="240" w:lineRule="auto"/>
        <w:ind w:firstLine="28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381C">
        <w:rPr>
          <w:sz w:val="24"/>
          <w:szCs w:val="24"/>
        </w:rPr>
        <w:t xml:space="preserve">Тепловые измерения </w:t>
      </w:r>
      <w:r>
        <w:rPr>
          <w:sz w:val="24"/>
          <w:szCs w:val="24"/>
        </w:rPr>
        <w:t xml:space="preserve">на кожухе печи с использованием тепловизора </w:t>
      </w:r>
      <w:r w:rsidRPr="0044381C">
        <w:rPr>
          <w:sz w:val="24"/>
          <w:szCs w:val="24"/>
        </w:rPr>
        <w:t xml:space="preserve">выполнялись с целью оценки мощности потерь через боковую футеровку, а также распределения этих потерь по площади кожуха. Кроме того, измерены температура и скорости воздушного потока в каналах принудительного воздушного охлаждения подины. По данным </w:t>
      </w:r>
      <w:r w:rsidR="00DE28D1">
        <w:rPr>
          <w:sz w:val="24"/>
          <w:szCs w:val="24"/>
        </w:rPr>
        <w:t>тепловых измерений</w:t>
      </w:r>
      <w:r w:rsidRPr="0044381C">
        <w:rPr>
          <w:sz w:val="24"/>
          <w:szCs w:val="24"/>
        </w:rPr>
        <w:t xml:space="preserve"> рассчитаны тепловые потери через футеровку печи.</w:t>
      </w:r>
    </w:p>
    <w:p w:rsidR="0044381C" w:rsidRPr="0044381C" w:rsidRDefault="0044381C" w:rsidP="0044381C">
      <w:pPr>
        <w:pStyle w:val="20"/>
        <w:shd w:val="clear" w:color="auto" w:fill="auto"/>
        <w:spacing w:after="0" w:line="240" w:lineRule="auto"/>
        <w:ind w:firstLine="28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4E33">
        <w:rPr>
          <w:sz w:val="24"/>
          <w:szCs w:val="24"/>
        </w:rPr>
        <w:t xml:space="preserve">По результатам электрических измерений построены электрические характеристики печи, представляющие собой </w:t>
      </w:r>
      <w:r w:rsidR="00704E33" w:rsidRPr="00704E33">
        <w:rPr>
          <w:sz w:val="24"/>
          <w:szCs w:val="24"/>
        </w:rPr>
        <w:t>зависимости полной и активной мощности, потребляемой печью, а также полезной мощности (мощности, выделяющейся в ванне), от тока для каждой ступени напряжения печного трансформатора.</w:t>
      </w:r>
    </w:p>
    <w:p w:rsidR="00704E33" w:rsidRDefault="00704E33" w:rsidP="00704E33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704E33">
        <w:rPr>
          <w:sz w:val="24"/>
          <w:szCs w:val="24"/>
        </w:rPr>
        <w:t xml:space="preserve">Анализ электрических характеристик показывает, что максимумы активной </w:t>
      </w:r>
      <w:r w:rsidRPr="00704E33">
        <w:rPr>
          <w:i/>
          <w:sz w:val="24"/>
          <w:szCs w:val="24"/>
        </w:rPr>
        <w:t>Р</w:t>
      </w:r>
      <w:r w:rsidRPr="00704E33">
        <w:rPr>
          <w:sz w:val="24"/>
          <w:szCs w:val="24"/>
          <w:vertAlign w:val="subscript"/>
        </w:rPr>
        <w:t>а</w:t>
      </w:r>
      <w:r w:rsidRPr="00704E33">
        <w:rPr>
          <w:sz w:val="24"/>
          <w:szCs w:val="24"/>
        </w:rPr>
        <w:t xml:space="preserve"> и полезной </w:t>
      </w:r>
      <w:r w:rsidRPr="00704E33">
        <w:rPr>
          <w:i/>
          <w:sz w:val="24"/>
          <w:szCs w:val="24"/>
        </w:rPr>
        <w:t>Р</w:t>
      </w:r>
      <w:r w:rsidRPr="00704E33">
        <w:rPr>
          <w:sz w:val="24"/>
          <w:szCs w:val="24"/>
          <w:vertAlign w:val="subscript"/>
        </w:rPr>
        <w:t>пол</w:t>
      </w:r>
      <w:r w:rsidRPr="00704E33">
        <w:rPr>
          <w:sz w:val="24"/>
          <w:szCs w:val="24"/>
        </w:rPr>
        <w:t xml:space="preserve"> мощностей не совпадают (максимум полезной мощности наступает при меньшем значении тока), а так как ход про</w:t>
      </w:r>
      <w:r w:rsidRPr="00704E33">
        <w:rPr>
          <w:sz w:val="24"/>
          <w:szCs w:val="24"/>
        </w:rPr>
        <w:softHyphen/>
        <w:t>цессов  в  ванне</w:t>
      </w:r>
      <w:r>
        <w:rPr>
          <w:sz w:val="24"/>
          <w:szCs w:val="24"/>
        </w:rPr>
        <w:t xml:space="preserve"> печи </w:t>
      </w:r>
      <w:r w:rsidRPr="00704E33">
        <w:rPr>
          <w:sz w:val="24"/>
          <w:szCs w:val="24"/>
        </w:rPr>
        <w:t>определяется полезной мощностью, то именно ее максимум надо поддерживать при регулировании электрического режима.</w:t>
      </w:r>
    </w:p>
    <w:p w:rsidR="00704E33" w:rsidRDefault="00704E33" w:rsidP="00704E33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704E33">
        <w:rPr>
          <w:sz w:val="24"/>
          <w:szCs w:val="24"/>
        </w:rPr>
        <w:t xml:space="preserve">Из электрических характеристик рассматриваемой печи на </w:t>
      </w:r>
      <w:r>
        <w:rPr>
          <w:sz w:val="24"/>
          <w:szCs w:val="24"/>
        </w:rPr>
        <w:t>рабочих</w:t>
      </w:r>
      <w:r w:rsidRPr="00704E33">
        <w:rPr>
          <w:sz w:val="24"/>
          <w:szCs w:val="24"/>
        </w:rPr>
        <w:t xml:space="preserve"> ступенях напряжения следует, что возможность достижения </w:t>
      </w:r>
      <w:r>
        <w:rPr>
          <w:sz w:val="24"/>
          <w:szCs w:val="24"/>
        </w:rPr>
        <w:t>максимума полезной</w:t>
      </w:r>
      <w:r w:rsidRPr="00704E33">
        <w:rPr>
          <w:sz w:val="24"/>
          <w:szCs w:val="24"/>
        </w:rPr>
        <w:t xml:space="preserve"> мощностей </w:t>
      </w:r>
      <w:r w:rsidRPr="00704E33">
        <w:rPr>
          <w:sz w:val="24"/>
          <w:szCs w:val="24"/>
        </w:rPr>
        <w:lastRenderedPageBreak/>
        <w:t>ограничивается допус</w:t>
      </w:r>
      <w:r>
        <w:rPr>
          <w:sz w:val="24"/>
          <w:szCs w:val="24"/>
        </w:rPr>
        <w:t>тимым током трансформатора</w:t>
      </w:r>
      <w:r w:rsidRPr="00704E33">
        <w:rPr>
          <w:sz w:val="24"/>
          <w:szCs w:val="24"/>
        </w:rPr>
        <w:t>, поэтому реальные значения максимума полезной мощности составляют</w:t>
      </w:r>
      <w:r>
        <w:rPr>
          <w:sz w:val="24"/>
          <w:szCs w:val="24"/>
        </w:rPr>
        <w:t>, в зависимости от ступени напряжения, 74-82% от расчетного максимума полезной мощности</w:t>
      </w:r>
      <w:r w:rsidRPr="00704E33">
        <w:rPr>
          <w:sz w:val="24"/>
          <w:szCs w:val="24"/>
        </w:rPr>
        <w:t>.</w:t>
      </w:r>
    </w:p>
    <w:p w:rsidR="00704E33" w:rsidRDefault="00704E33" w:rsidP="00704E33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704E33">
        <w:rPr>
          <w:sz w:val="24"/>
          <w:szCs w:val="24"/>
        </w:rPr>
        <w:t>Можно сделать вывод, что имеющийся печной трансформатор не соответствует параметрам данной печи и ее токоподвода, не обеспечивает подвод необхо</w:t>
      </w:r>
      <w:r w:rsidRPr="00704E33">
        <w:rPr>
          <w:sz w:val="24"/>
          <w:szCs w:val="24"/>
        </w:rPr>
        <w:softHyphen/>
        <w:t>димой мощности с нужным соотношением напряжения и тока и требует замены на более мощный трансформатор с расчетными параметрами.</w:t>
      </w:r>
    </w:p>
    <w:p w:rsidR="00704E33" w:rsidRPr="00704E33" w:rsidRDefault="00704E33" w:rsidP="00704E33">
      <w:pPr>
        <w:pStyle w:val="a3"/>
        <w:spacing w:after="0" w:line="240" w:lineRule="auto"/>
        <w:ind w:firstLine="28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04E33">
        <w:rPr>
          <w:sz w:val="24"/>
          <w:szCs w:val="24"/>
          <w:lang w:val="ru-RU"/>
        </w:rPr>
        <w:t>Высокие технико-экономические показатели работы печи могут быть обеспе</w:t>
      </w:r>
      <w:r w:rsidRPr="00704E33">
        <w:rPr>
          <w:sz w:val="24"/>
          <w:szCs w:val="24"/>
          <w:lang w:val="ru-RU"/>
        </w:rPr>
        <w:softHyphen/>
        <w:t>чены только правильно подобранным энерготехнологическим режимом ее эксплу</w:t>
      </w:r>
      <w:r w:rsidRPr="00704E33">
        <w:rPr>
          <w:sz w:val="24"/>
          <w:szCs w:val="24"/>
          <w:lang w:val="ru-RU"/>
        </w:rPr>
        <w:softHyphen/>
        <w:t>атации. Выбор рационального электротехнологического режима работы рудно</w:t>
      </w:r>
      <w:r w:rsidRPr="00704E33">
        <w:rPr>
          <w:sz w:val="24"/>
          <w:szCs w:val="24"/>
          <w:lang w:val="ru-RU"/>
        </w:rPr>
        <w:softHyphen/>
        <w:t>термической электропечи, в отличие от электрического режима без связи с техно</w:t>
      </w:r>
      <w:r w:rsidRPr="00704E33">
        <w:rPr>
          <w:sz w:val="24"/>
          <w:szCs w:val="24"/>
          <w:lang w:val="ru-RU"/>
        </w:rPr>
        <w:softHyphen/>
        <w:t>логией, представляет собой многофакторную задачу, в которой выходные показа</w:t>
      </w:r>
      <w:r w:rsidRPr="00704E33">
        <w:rPr>
          <w:sz w:val="24"/>
          <w:szCs w:val="24"/>
          <w:lang w:val="ru-RU"/>
        </w:rPr>
        <w:softHyphen/>
        <w:t>тели (производительность печи, удельный расход электроэнергии, извлечение ве</w:t>
      </w:r>
      <w:r w:rsidRPr="00704E33">
        <w:rPr>
          <w:sz w:val="24"/>
          <w:szCs w:val="24"/>
          <w:lang w:val="ru-RU"/>
        </w:rPr>
        <w:softHyphen/>
        <w:t>дущего элемента и др.) зависят от большого количества влияющих факторов, к ко</w:t>
      </w:r>
      <w:r w:rsidRPr="00704E33">
        <w:rPr>
          <w:sz w:val="24"/>
          <w:szCs w:val="24"/>
          <w:lang w:val="ru-RU"/>
        </w:rPr>
        <w:softHyphen/>
        <w:t>торым относятся характеристика загружаемой в печь шихты (хими</w:t>
      </w:r>
      <w:r w:rsidRPr="00704E33">
        <w:rPr>
          <w:sz w:val="24"/>
          <w:szCs w:val="24"/>
          <w:lang w:val="ru-RU"/>
        </w:rPr>
        <w:softHyphen/>
        <w:t>ческий состав шихты, размер фракции, влажность по каждому из компонентов шихты), электрический режим, включая заглубление электродов в ванну печи. При этом даже опытный плавильщик не в состоянии постоянно вручную поддерживать оп</w:t>
      </w:r>
      <w:r w:rsidRPr="00704E33">
        <w:rPr>
          <w:sz w:val="24"/>
          <w:szCs w:val="24"/>
          <w:lang w:val="ru-RU"/>
        </w:rPr>
        <w:softHyphen/>
        <w:t>тимальный электротехнологический режим, особенно при частых изменениях усло</w:t>
      </w:r>
      <w:r w:rsidRPr="00704E33">
        <w:rPr>
          <w:sz w:val="24"/>
          <w:szCs w:val="24"/>
          <w:lang w:val="ru-RU"/>
        </w:rPr>
        <w:softHyphen/>
        <w:t>вий по ходу плавки.</w:t>
      </w:r>
    </w:p>
    <w:p w:rsidR="00704E33" w:rsidRPr="00704E33" w:rsidRDefault="00704E33" w:rsidP="00704E33">
      <w:pPr>
        <w:pStyle w:val="a3"/>
        <w:spacing w:after="0" w:line="240" w:lineRule="auto"/>
        <w:ind w:firstLine="28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04E33">
        <w:rPr>
          <w:sz w:val="24"/>
          <w:szCs w:val="24"/>
          <w:lang w:val="ru-RU"/>
        </w:rPr>
        <w:t>Поддержание оптимального электротехнологического режима возможно только с использованием математической модели, устанавлива</w:t>
      </w:r>
      <w:r w:rsidRPr="00704E33">
        <w:rPr>
          <w:sz w:val="24"/>
          <w:szCs w:val="24"/>
          <w:lang w:val="ru-RU"/>
        </w:rPr>
        <w:softHyphen/>
        <w:t xml:space="preserve">ющей связь между входными и выходными параметрами электротехнологического процесса в </w:t>
      </w:r>
      <w:r>
        <w:rPr>
          <w:sz w:val="24"/>
          <w:szCs w:val="24"/>
          <w:lang w:val="ru-RU"/>
        </w:rPr>
        <w:t>РТП</w:t>
      </w:r>
      <w:r w:rsidRPr="00704E33">
        <w:rPr>
          <w:sz w:val="24"/>
          <w:szCs w:val="24"/>
          <w:lang w:val="ru-RU"/>
        </w:rPr>
        <w:t>.</w:t>
      </w:r>
    </w:p>
    <w:p w:rsidR="00704E33" w:rsidRPr="00704E33" w:rsidRDefault="00704E33" w:rsidP="00704E33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704E33">
        <w:rPr>
          <w:sz w:val="24"/>
          <w:szCs w:val="24"/>
        </w:rPr>
        <w:t>Построить такую модель аналитическими методами практически невоз</w:t>
      </w:r>
      <w:r w:rsidRPr="00704E33">
        <w:rPr>
          <w:sz w:val="24"/>
          <w:szCs w:val="24"/>
        </w:rPr>
        <w:softHyphen/>
        <w:t>можно из-за многофакторности задачи математического описания процесса и ве</w:t>
      </w:r>
      <w:r w:rsidRPr="00704E33">
        <w:rPr>
          <w:sz w:val="24"/>
          <w:szCs w:val="24"/>
        </w:rPr>
        <w:softHyphen/>
        <w:t>роятностного характера многих факторов. Поэтому связь между входными и вы</w:t>
      </w:r>
      <w:r w:rsidRPr="00704E33">
        <w:rPr>
          <w:sz w:val="24"/>
          <w:szCs w:val="24"/>
        </w:rPr>
        <w:softHyphen/>
        <w:t>ходными параметрами может быть установлена наиболее достоверно путем сбора информации непосредственно на работающей печи и последующей ее математической обработки (регрессионный анализ) с использованием специальных программных средств.</w:t>
      </w:r>
    </w:p>
    <w:p w:rsidR="00704E33" w:rsidRPr="00704E33" w:rsidRDefault="00704E33" w:rsidP="00704E33">
      <w:pPr>
        <w:pStyle w:val="20"/>
        <w:shd w:val="clear" w:color="auto" w:fill="auto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04E33">
        <w:rPr>
          <w:rFonts w:cs="Times New Roman"/>
          <w:sz w:val="24"/>
          <w:szCs w:val="24"/>
        </w:rPr>
        <w:t>Формирование массива исходных данных для построения регрессионной модели состоит из нескольких этапов:</w:t>
      </w:r>
    </w:p>
    <w:p w:rsidR="00704E33" w:rsidRPr="00704E33" w:rsidRDefault="00704E33" w:rsidP="00704E33">
      <w:pPr>
        <w:pStyle w:val="bulletlist"/>
        <w:tabs>
          <w:tab w:val="clear" w:pos="1800"/>
        </w:tabs>
        <w:spacing w:after="0" w:line="240" w:lineRule="auto"/>
        <w:rPr>
          <w:sz w:val="24"/>
          <w:szCs w:val="24"/>
          <w:lang w:val="ru-RU"/>
        </w:rPr>
      </w:pPr>
      <w:r w:rsidRPr="00704E33">
        <w:rPr>
          <w:sz w:val="24"/>
          <w:szCs w:val="24"/>
          <w:lang w:val="ru-RU"/>
        </w:rPr>
        <w:t xml:space="preserve">Получение первоначального массива параметров электрического режима печи с </w:t>
      </w:r>
      <w:r w:rsidR="008051F8">
        <w:rPr>
          <w:sz w:val="24"/>
          <w:szCs w:val="24"/>
          <w:lang w:val="ru-RU"/>
        </w:rPr>
        <w:t xml:space="preserve">                    </w:t>
      </w:r>
      <w:r w:rsidRPr="00704E33">
        <w:rPr>
          <w:sz w:val="24"/>
          <w:szCs w:val="24"/>
          <w:lang w:val="ru-RU"/>
        </w:rPr>
        <w:t>5-минутным интервалом регистрации данных за период от начала до конца каждой плавки, объединение массива с данными по анализу и расходу сырья, суточными и оперативными картами электропечи. При этом источниками информации являются данные системы управления, данные регистрации электрических параметров в реальном времени</w:t>
      </w:r>
      <w:r w:rsidR="00DE28D1">
        <w:rPr>
          <w:sz w:val="24"/>
          <w:szCs w:val="24"/>
          <w:lang w:val="ru-RU"/>
        </w:rPr>
        <w:t xml:space="preserve"> специально установленным</w:t>
      </w:r>
      <w:r w:rsidRPr="00704E33">
        <w:rPr>
          <w:sz w:val="24"/>
          <w:szCs w:val="24"/>
          <w:lang w:val="ru-RU"/>
        </w:rPr>
        <w:t xml:space="preserve"> анализатором энергопотребления</w:t>
      </w:r>
      <w:r w:rsidRPr="00704E33">
        <w:rPr>
          <w:sz w:val="24"/>
          <w:szCs w:val="24"/>
          <w:lang w:val="ru-RU" w:bidi="en-US"/>
        </w:rPr>
        <w:t xml:space="preserve">, </w:t>
      </w:r>
      <w:r w:rsidRPr="00704E33">
        <w:rPr>
          <w:sz w:val="24"/>
          <w:szCs w:val="24"/>
          <w:lang w:val="ru-RU"/>
        </w:rPr>
        <w:t>а также документа</w:t>
      </w:r>
      <w:r w:rsidRPr="00704E33">
        <w:rPr>
          <w:sz w:val="24"/>
          <w:szCs w:val="24"/>
          <w:lang w:val="ru-RU"/>
        </w:rPr>
        <w:softHyphen/>
        <w:t>ция, которая постоянно ведется на печи цеховым персоналом</w:t>
      </w:r>
      <w:r w:rsidR="00DE28D1">
        <w:rPr>
          <w:sz w:val="24"/>
          <w:szCs w:val="24"/>
          <w:lang w:val="ru-RU"/>
        </w:rPr>
        <w:t xml:space="preserve"> (ручной ввод)</w:t>
      </w:r>
      <w:r w:rsidRPr="00704E33">
        <w:rPr>
          <w:sz w:val="24"/>
          <w:szCs w:val="24"/>
          <w:lang w:val="ru-RU"/>
        </w:rPr>
        <w:t>.</w:t>
      </w:r>
    </w:p>
    <w:p w:rsidR="00704E33" w:rsidRPr="00704E33" w:rsidRDefault="00704E33" w:rsidP="00704E33">
      <w:pPr>
        <w:pStyle w:val="bulletlist"/>
        <w:tabs>
          <w:tab w:val="clear" w:pos="1800"/>
        </w:tabs>
        <w:spacing w:after="0" w:line="240" w:lineRule="auto"/>
        <w:rPr>
          <w:sz w:val="24"/>
          <w:szCs w:val="24"/>
          <w:lang w:val="ru-RU"/>
        </w:rPr>
      </w:pPr>
      <w:r w:rsidRPr="00704E33">
        <w:rPr>
          <w:sz w:val="24"/>
          <w:szCs w:val="24"/>
          <w:lang w:val="ru-RU"/>
        </w:rPr>
        <w:t>Исключение из массива (отбраковка) данных, являющихся промахами.</w:t>
      </w:r>
    </w:p>
    <w:p w:rsidR="00704E33" w:rsidRPr="00704E33" w:rsidRDefault="00704E33" w:rsidP="00704E33">
      <w:pPr>
        <w:pStyle w:val="bulletlist"/>
        <w:tabs>
          <w:tab w:val="clear" w:pos="1800"/>
        </w:tabs>
        <w:spacing w:after="0" w:line="240" w:lineRule="auto"/>
        <w:rPr>
          <w:sz w:val="24"/>
          <w:szCs w:val="24"/>
          <w:lang w:val="ru-RU"/>
        </w:rPr>
      </w:pPr>
      <w:r w:rsidRPr="00704E33">
        <w:rPr>
          <w:sz w:val="24"/>
          <w:szCs w:val="24"/>
          <w:lang w:val="ru-RU"/>
        </w:rPr>
        <w:t>Усреднение электрических параметров по необходимым временным интервалам с целью проследить и установить закономерности их изменения по ходу плавки.</w:t>
      </w:r>
    </w:p>
    <w:p w:rsidR="00704E33" w:rsidRPr="00704E33" w:rsidRDefault="00704E33" w:rsidP="00704E33">
      <w:pPr>
        <w:pStyle w:val="bulletlist"/>
        <w:tabs>
          <w:tab w:val="clear" w:pos="1800"/>
        </w:tabs>
        <w:spacing w:after="0" w:line="240" w:lineRule="auto"/>
        <w:rPr>
          <w:sz w:val="24"/>
          <w:szCs w:val="24"/>
          <w:lang w:val="ru-RU"/>
        </w:rPr>
      </w:pPr>
      <w:r w:rsidRPr="00704E33">
        <w:rPr>
          <w:sz w:val="24"/>
          <w:szCs w:val="24"/>
          <w:lang w:val="ru-RU"/>
        </w:rPr>
        <w:t>Усреднение энерготехнологических параметров по временным интервалам длительностью в одну плавку с целью определения рациональных режимов ведения процесса.</w:t>
      </w:r>
    </w:p>
    <w:p w:rsidR="00704E33" w:rsidRPr="00704E33" w:rsidRDefault="00704E33" w:rsidP="00704E33">
      <w:pPr>
        <w:pStyle w:val="a3"/>
        <w:spacing w:after="0" w:line="240" w:lineRule="auto"/>
        <w:ind w:firstLine="0"/>
        <w:rPr>
          <w:sz w:val="24"/>
          <w:szCs w:val="24"/>
          <w:lang w:val="ru-RU"/>
        </w:rPr>
      </w:pPr>
      <w:r w:rsidRPr="00704E33">
        <w:rPr>
          <w:sz w:val="24"/>
          <w:szCs w:val="24"/>
          <w:lang w:val="ru-RU"/>
        </w:rPr>
        <w:tab/>
      </w:r>
      <w:r w:rsidR="008051F8">
        <w:rPr>
          <w:sz w:val="24"/>
          <w:szCs w:val="24"/>
          <w:lang w:val="ru-RU"/>
        </w:rPr>
        <w:tab/>
      </w:r>
      <w:r w:rsidRPr="00704E33">
        <w:rPr>
          <w:sz w:val="24"/>
          <w:szCs w:val="24"/>
          <w:lang w:val="ru-RU"/>
        </w:rPr>
        <w:t>Обработка экспериментальных данных основана на инженерных алгоритмах.</w:t>
      </w:r>
    </w:p>
    <w:p w:rsidR="00704E33" w:rsidRPr="00704E33" w:rsidRDefault="00704E33" w:rsidP="00704E33">
      <w:pPr>
        <w:pStyle w:val="a3"/>
        <w:spacing w:after="0" w:line="240" w:lineRule="auto"/>
        <w:ind w:firstLine="0"/>
        <w:rPr>
          <w:sz w:val="24"/>
          <w:szCs w:val="24"/>
          <w:lang w:val="ru-RU"/>
        </w:rPr>
      </w:pPr>
      <w:r w:rsidRPr="00704E33">
        <w:rPr>
          <w:sz w:val="24"/>
          <w:szCs w:val="24"/>
          <w:lang w:val="ru-RU"/>
        </w:rPr>
        <w:tab/>
      </w:r>
      <w:r w:rsidR="008051F8">
        <w:rPr>
          <w:sz w:val="24"/>
          <w:szCs w:val="24"/>
          <w:lang w:val="ru-RU"/>
        </w:rPr>
        <w:tab/>
      </w:r>
      <w:r w:rsidRPr="00704E33">
        <w:rPr>
          <w:sz w:val="24"/>
          <w:szCs w:val="24"/>
          <w:lang w:val="ru-RU"/>
        </w:rPr>
        <w:t>В результате обработки и анализа массива полученных данных определяются плавки с наиболее рациональными электрическими и технико-экономическими по</w:t>
      </w:r>
      <w:r w:rsidRPr="00704E33">
        <w:rPr>
          <w:sz w:val="24"/>
          <w:szCs w:val="24"/>
          <w:lang w:val="ru-RU"/>
        </w:rPr>
        <w:softHyphen/>
        <w:t xml:space="preserve">казателями. Отобранные плавки группируются в диапазоне изменения величины </w:t>
      </w:r>
      <w:r w:rsidRPr="00704E33">
        <w:rPr>
          <w:sz w:val="24"/>
          <w:szCs w:val="24"/>
          <w:lang w:bidi="en-US"/>
        </w:rPr>
        <w:t>ctg</w:t>
      </w:r>
      <w:r w:rsidRPr="00704E33">
        <w:rPr>
          <w:sz w:val="24"/>
          <w:szCs w:val="24"/>
          <w:lang w:val="ru-RU" w:bidi="en-US"/>
        </w:rPr>
        <w:t xml:space="preserve">φ </w:t>
      </w:r>
      <w:r w:rsidRPr="00704E33">
        <w:rPr>
          <w:sz w:val="24"/>
          <w:szCs w:val="24"/>
          <w:lang w:val="ru-RU"/>
        </w:rPr>
        <w:t xml:space="preserve">от 4 до 5,5 (здесь </w:t>
      </w:r>
      <w:r w:rsidR="008051F8">
        <w:rPr>
          <w:sz w:val="24"/>
          <w:szCs w:val="24"/>
          <w:lang w:val="ru-RU"/>
        </w:rPr>
        <w:t xml:space="preserve">             </w:t>
      </w:r>
      <w:r w:rsidRPr="00704E33">
        <w:rPr>
          <w:sz w:val="24"/>
          <w:szCs w:val="24"/>
          <w:lang w:val="ru-RU"/>
        </w:rPr>
        <w:t xml:space="preserve">φ – фазовый угол между напряжением и током). Значение </w:t>
      </w:r>
      <w:r w:rsidRPr="00704E33">
        <w:rPr>
          <w:sz w:val="24"/>
          <w:szCs w:val="24"/>
          <w:lang w:bidi="en-US"/>
        </w:rPr>
        <w:t>ctg</w:t>
      </w:r>
      <w:r w:rsidRPr="00704E33">
        <w:rPr>
          <w:sz w:val="24"/>
          <w:szCs w:val="24"/>
          <w:lang w:val="ru-RU" w:bidi="en-US"/>
        </w:rPr>
        <w:t xml:space="preserve">φ </w:t>
      </w:r>
      <w:r w:rsidRPr="00704E33">
        <w:rPr>
          <w:sz w:val="24"/>
          <w:szCs w:val="24"/>
          <w:lang w:val="ru-RU"/>
        </w:rPr>
        <w:t>удобно для восприятия изменения энерготехнологи</w:t>
      </w:r>
      <w:r w:rsidRPr="00704E33">
        <w:rPr>
          <w:sz w:val="24"/>
          <w:szCs w:val="24"/>
          <w:lang w:val="ru-RU"/>
        </w:rPr>
        <w:softHyphen/>
        <w:t>ческих параметров ванны</w:t>
      </w:r>
      <w:r w:rsidR="008051F8">
        <w:rPr>
          <w:sz w:val="24"/>
          <w:szCs w:val="24"/>
          <w:lang w:val="ru-RU"/>
        </w:rPr>
        <w:t xml:space="preserve">, поскольку </w:t>
      </w:r>
      <w:r w:rsidRPr="00704E33">
        <w:rPr>
          <w:sz w:val="24"/>
          <w:szCs w:val="24"/>
          <w:lang w:val="ru-RU"/>
        </w:rPr>
        <w:t>оно прямо связано с глубиной посадки электродов, с харак</w:t>
      </w:r>
      <w:r w:rsidRPr="00704E33">
        <w:rPr>
          <w:sz w:val="24"/>
          <w:szCs w:val="24"/>
          <w:lang w:val="ru-RU"/>
        </w:rPr>
        <w:softHyphen/>
        <w:t>теристикой состава загружаемой шихты, с технико-экономическими показателями работы печи и др.</w:t>
      </w:r>
    </w:p>
    <w:p w:rsidR="00704E33" w:rsidRPr="00704E33" w:rsidRDefault="00704E33" w:rsidP="008051F8">
      <w:pPr>
        <w:pStyle w:val="20"/>
        <w:shd w:val="clear" w:color="auto" w:fill="auto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04E33">
        <w:rPr>
          <w:rFonts w:cs="Times New Roman"/>
          <w:sz w:val="24"/>
          <w:szCs w:val="24"/>
        </w:rPr>
        <w:t>В пер</w:t>
      </w:r>
      <w:r w:rsidRPr="00704E33">
        <w:rPr>
          <w:rFonts w:cs="Times New Roman"/>
          <w:sz w:val="24"/>
          <w:szCs w:val="24"/>
        </w:rPr>
        <w:softHyphen/>
        <w:t xml:space="preserve">вом приближении каждую плавку можно разбить на три временных интервала. Первые 30 минут после выпуска расплава идет плавный набор мощности до максимального </w:t>
      </w:r>
      <w:r w:rsidRPr="00704E33">
        <w:rPr>
          <w:rFonts w:cs="Times New Roman"/>
          <w:sz w:val="24"/>
          <w:szCs w:val="24"/>
        </w:rPr>
        <w:lastRenderedPageBreak/>
        <w:t>значения, при этом растет активное и падает реактивное сопротив</w:t>
      </w:r>
      <w:r w:rsidRPr="00704E33">
        <w:rPr>
          <w:rFonts w:cs="Times New Roman"/>
          <w:sz w:val="24"/>
          <w:szCs w:val="24"/>
        </w:rPr>
        <w:softHyphen/>
        <w:t>ление ванны. Второй период плавки длительностью 45-60 минут характерен стабилизацией режима. Следующие 30 минут плавка проходит в режиме плавного снижения токовой нагрузки и мощности перед выпуском расплава. Электрические характеристики по 30-минуткам (в динамике по ходу плавки) позволяют получить оптимальный расчетный режим ее ведения и сопоставить его с фактическим режимом данной плавки.</w:t>
      </w:r>
    </w:p>
    <w:p w:rsidR="00704E33" w:rsidRPr="00704E33" w:rsidRDefault="00704E33" w:rsidP="008051F8">
      <w:pPr>
        <w:pStyle w:val="20"/>
        <w:shd w:val="clear" w:color="auto" w:fill="auto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04E33">
        <w:rPr>
          <w:rFonts w:cs="Times New Roman"/>
          <w:sz w:val="24"/>
          <w:szCs w:val="24"/>
        </w:rPr>
        <w:t>Выбор оптимального режима в случае «плавающего» характера качества шихты и технологии плавки требует непрерывной обработки поступающей с печи информации в реальном времени с обновлением массива данных.</w:t>
      </w:r>
    </w:p>
    <w:p w:rsidR="00704E33" w:rsidRDefault="00704E33" w:rsidP="008051F8">
      <w:pPr>
        <w:pStyle w:val="20"/>
        <w:shd w:val="clear" w:color="auto" w:fill="auto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704E33">
        <w:rPr>
          <w:rFonts w:cs="Times New Roman"/>
          <w:sz w:val="24"/>
          <w:szCs w:val="24"/>
        </w:rPr>
        <w:t>Полученный на действующей установке массив данных представляется в виде матрицы</w:t>
      </w:r>
      <w:r w:rsidRPr="00704E33">
        <w:rPr>
          <w:rFonts w:cs="Times New Roman"/>
          <w:sz w:val="24"/>
          <w:szCs w:val="24"/>
          <w:lang w:bidi="en-US"/>
        </w:rPr>
        <w:t xml:space="preserve">, </w:t>
      </w:r>
      <w:r w:rsidRPr="00704E33">
        <w:rPr>
          <w:rFonts w:cs="Times New Roman"/>
          <w:sz w:val="24"/>
          <w:szCs w:val="24"/>
        </w:rPr>
        <w:t>в строках которой содержатся значения входных параметров-факторов (обычно 8–12 наиболее технологически значимых) и выходных показателей (обычно 3–4</w:t>
      </w:r>
      <w:r w:rsidRPr="00704E33">
        <w:rPr>
          <w:rStyle w:val="22pt"/>
          <w:rFonts w:eastAsiaTheme="minorHAnsi"/>
          <w:sz w:val="24"/>
          <w:szCs w:val="24"/>
        </w:rPr>
        <w:t xml:space="preserve">). </w:t>
      </w:r>
      <w:r w:rsidRPr="00704E33">
        <w:rPr>
          <w:rFonts w:cs="Times New Roman"/>
          <w:sz w:val="24"/>
          <w:szCs w:val="24"/>
        </w:rPr>
        <w:t>Этот массив с временным интервалом в одну плавку обрабатывается с помощью специально разработанной программы регрессионного анализа. Результатом обра</w:t>
      </w:r>
      <w:r w:rsidRPr="00704E33">
        <w:rPr>
          <w:rFonts w:cs="Times New Roman"/>
          <w:sz w:val="24"/>
          <w:szCs w:val="24"/>
        </w:rPr>
        <w:softHyphen/>
        <w:t xml:space="preserve">ботки является получение уравнения регрессии, связывающего значения каждого из выходных показателей </w:t>
      </w:r>
      <w:r w:rsidRPr="00704E33">
        <w:rPr>
          <w:rFonts w:cs="Times New Roman"/>
          <w:i/>
          <w:sz w:val="24"/>
          <w:szCs w:val="24"/>
        </w:rPr>
        <w:t>у</w:t>
      </w:r>
      <w:r w:rsidR="008051F8">
        <w:rPr>
          <w:rFonts w:cs="Times New Roman"/>
          <w:i/>
          <w:sz w:val="24"/>
          <w:szCs w:val="24"/>
          <w:vertAlign w:val="subscript"/>
          <w:lang w:val="en-US"/>
        </w:rPr>
        <w:t>j</w:t>
      </w:r>
      <w:r w:rsidRPr="00704E33">
        <w:rPr>
          <w:rFonts w:cs="Times New Roman"/>
          <w:sz w:val="24"/>
          <w:szCs w:val="24"/>
        </w:rPr>
        <w:t xml:space="preserve"> с факторами </w:t>
      </w:r>
      <w:r w:rsidRPr="00704E33">
        <w:rPr>
          <w:rFonts w:cs="Times New Roman"/>
          <w:i/>
          <w:sz w:val="24"/>
          <w:szCs w:val="24"/>
        </w:rPr>
        <w:t>х</w:t>
      </w:r>
      <w:r w:rsidR="008051F8">
        <w:rPr>
          <w:rFonts w:cs="Times New Roman"/>
          <w:sz w:val="24"/>
          <w:szCs w:val="24"/>
          <w:vertAlign w:val="subscript"/>
        </w:rPr>
        <w:t>1</w:t>
      </w:r>
      <w:r w:rsidR="008051F8">
        <w:rPr>
          <w:rFonts w:cs="Times New Roman"/>
          <w:sz w:val="24"/>
          <w:szCs w:val="24"/>
        </w:rPr>
        <w:t>,</w:t>
      </w:r>
      <w:r w:rsidRPr="00704E33">
        <w:rPr>
          <w:rFonts w:cs="Times New Roman"/>
          <w:sz w:val="24"/>
          <w:szCs w:val="24"/>
        </w:rPr>
        <w:t xml:space="preserve"> </w:t>
      </w:r>
      <w:r w:rsidRPr="00704E33">
        <w:rPr>
          <w:rFonts w:cs="Times New Roman"/>
          <w:i/>
          <w:sz w:val="24"/>
          <w:szCs w:val="24"/>
        </w:rPr>
        <w:t>х</w:t>
      </w:r>
      <w:r w:rsidRPr="00704E33">
        <w:rPr>
          <w:rFonts w:cs="Times New Roman"/>
          <w:sz w:val="24"/>
          <w:szCs w:val="24"/>
          <w:vertAlign w:val="subscript"/>
        </w:rPr>
        <w:t>2</w:t>
      </w:r>
      <w:r w:rsidRPr="00704E33">
        <w:rPr>
          <w:rFonts w:cs="Times New Roman"/>
          <w:sz w:val="24"/>
          <w:szCs w:val="24"/>
        </w:rPr>
        <w:t xml:space="preserve">, ..., </w:t>
      </w:r>
      <w:r w:rsidRPr="00704E33">
        <w:rPr>
          <w:rFonts w:cs="Times New Roman"/>
          <w:i/>
          <w:sz w:val="24"/>
          <w:szCs w:val="24"/>
        </w:rPr>
        <w:t>х</w:t>
      </w:r>
      <w:r w:rsidRPr="00704E33">
        <w:rPr>
          <w:rFonts w:cs="Times New Roman"/>
          <w:i/>
          <w:sz w:val="24"/>
          <w:szCs w:val="24"/>
          <w:vertAlign w:val="subscript"/>
        </w:rPr>
        <w:t>п</w:t>
      </w:r>
      <w:r w:rsidRPr="00704E33">
        <w:rPr>
          <w:rFonts w:cs="Times New Roman"/>
          <w:sz w:val="24"/>
          <w:szCs w:val="24"/>
        </w:rPr>
        <w:t>. Уравнение регрессии строится в виде квадратичного полинома</w:t>
      </w:r>
    </w:p>
    <w:p w:rsidR="008051F8" w:rsidRDefault="008051F8" w:rsidP="008051F8">
      <w:pPr>
        <w:pStyle w:val="20"/>
        <w:shd w:val="clear" w:color="auto" w:fill="auto"/>
        <w:spacing w:after="0" w:line="240" w:lineRule="auto"/>
        <w:ind w:firstLine="0"/>
        <w:jc w:val="both"/>
        <w:rPr>
          <w:rFonts w:cs="Times New Roman"/>
          <w:sz w:val="24"/>
          <w:szCs w:val="24"/>
        </w:rPr>
      </w:pPr>
    </w:p>
    <w:p w:rsidR="008051F8" w:rsidRPr="008051F8" w:rsidRDefault="00AD7D92" w:rsidP="008051F8">
      <w:pPr>
        <w:pStyle w:val="20"/>
        <w:shd w:val="clear" w:color="auto" w:fill="auto"/>
        <w:spacing w:after="0" w:line="240" w:lineRule="auto"/>
        <w:ind w:firstLine="0"/>
        <w:rPr>
          <w:rFonts w:eastAsiaTheme="minorEastAsia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n-1,n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1,1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n,n</m:t>
            </m:r>
          </m:sub>
        </m:sSub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bSup>
      </m:oMath>
      <w:r w:rsidR="008051F8">
        <w:rPr>
          <w:rFonts w:eastAsiaTheme="minorEastAsia" w:cs="Times New Roman"/>
          <w:sz w:val="24"/>
          <w:szCs w:val="24"/>
        </w:rPr>
        <w:t xml:space="preserve"> </w:t>
      </w:r>
      <w:r w:rsidR="008051F8" w:rsidRPr="008051F8">
        <w:rPr>
          <w:rFonts w:eastAsiaTheme="minorEastAsia" w:cs="Times New Roman"/>
          <w:sz w:val="24"/>
          <w:szCs w:val="24"/>
        </w:rPr>
        <w:t xml:space="preserve">    (1)</w:t>
      </w:r>
    </w:p>
    <w:p w:rsidR="008051F8" w:rsidRPr="008051F8" w:rsidRDefault="008051F8" w:rsidP="008051F8">
      <w:pPr>
        <w:pStyle w:val="20"/>
        <w:shd w:val="clear" w:color="auto" w:fill="auto"/>
        <w:spacing w:after="0" w:line="240" w:lineRule="auto"/>
        <w:ind w:firstLine="0"/>
        <w:rPr>
          <w:rFonts w:eastAsiaTheme="minorEastAsia" w:cs="Times New Roman"/>
          <w:sz w:val="24"/>
          <w:szCs w:val="24"/>
        </w:rPr>
      </w:pPr>
    </w:p>
    <w:p w:rsidR="008051F8" w:rsidRPr="00DE28D1" w:rsidRDefault="00704E33" w:rsidP="00DE28D1">
      <w:pPr>
        <w:pStyle w:val="a3"/>
        <w:spacing w:after="0" w:line="240" w:lineRule="auto"/>
        <w:ind w:firstLine="0"/>
        <w:rPr>
          <w:sz w:val="24"/>
          <w:szCs w:val="24"/>
          <w:lang w:val="ru-RU"/>
        </w:rPr>
      </w:pPr>
      <w:r w:rsidRPr="00704E33">
        <w:rPr>
          <w:sz w:val="24"/>
          <w:szCs w:val="24"/>
          <w:lang w:val="ru-RU"/>
        </w:rPr>
        <w:tab/>
      </w:r>
      <w:r w:rsidR="008051F8" w:rsidRPr="008051F8">
        <w:rPr>
          <w:sz w:val="24"/>
          <w:szCs w:val="24"/>
          <w:lang w:val="ru-RU"/>
        </w:rPr>
        <w:tab/>
      </w:r>
      <w:r w:rsidRPr="00704E33">
        <w:rPr>
          <w:sz w:val="24"/>
          <w:szCs w:val="24"/>
          <w:lang w:val="ru-RU"/>
        </w:rPr>
        <w:t xml:space="preserve">Примерами факторов </w:t>
      </w:r>
      <w:r w:rsidRPr="00704E33">
        <w:rPr>
          <w:i/>
          <w:sz w:val="24"/>
          <w:szCs w:val="24"/>
        </w:rPr>
        <w:t>x</w:t>
      </w:r>
      <w:r w:rsidRPr="00704E33">
        <w:rPr>
          <w:i/>
          <w:sz w:val="24"/>
          <w:szCs w:val="24"/>
          <w:vertAlign w:val="subscript"/>
        </w:rPr>
        <w:t>i</w:t>
      </w:r>
      <w:r w:rsidRPr="00704E33">
        <w:rPr>
          <w:i/>
          <w:sz w:val="24"/>
          <w:szCs w:val="24"/>
          <w:lang w:val="ru-RU"/>
        </w:rPr>
        <w:t xml:space="preserve"> </w:t>
      </w:r>
      <w:r w:rsidRPr="00704E33">
        <w:rPr>
          <w:sz w:val="24"/>
          <w:szCs w:val="24"/>
          <w:lang w:val="ru-RU"/>
        </w:rPr>
        <w:t xml:space="preserve">могут служить содержание руды, восстановителя (угля), доломита и шлака в шихте, активная мощность, рабочее напряжение, ток электрода, примерами выходных показателей </w:t>
      </w:r>
      <w:r w:rsidRPr="00704E33">
        <w:rPr>
          <w:i/>
          <w:sz w:val="24"/>
          <w:szCs w:val="24"/>
        </w:rPr>
        <w:t>y</w:t>
      </w:r>
      <w:r w:rsidR="008051F8">
        <w:rPr>
          <w:i/>
          <w:sz w:val="24"/>
          <w:szCs w:val="24"/>
          <w:vertAlign w:val="subscript"/>
        </w:rPr>
        <w:t>j</w:t>
      </w:r>
      <w:r w:rsidRPr="00704E33">
        <w:rPr>
          <w:i/>
          <w:sz w:val="24"/>
          <w:szCs w:val="24"/>
          <w:lang w:val="ru-RU"/>
        </w:rPr>
        <w:t xml:space="preserve"> </w:t>
      </w:r>
      <w:r w:rsidRPr="00704E33">
        <w:rPr>
          <w:sz w:val="24"/>
          <w:szCs w:val="24"/>
          <w:lang w:val="ru-RU"/>
        </w:rPr>
        <w:t>– производительность печи, т/ч, и удельный расход электроэнергии, кВт·ч/т. При выборе рационального электротехнологического режима удобно использовать интегральный показатель эффективности процесса, учитывающий (с различными весовыми коэффициентами, получаемыми путем экспертной оценки) различные выходные технико-экономические показатели.</w:t>
      </w:r>
    </w:p>
    <w:p w:rsidR="008051F8" w:rsidRPr="008051F8" w:rsidRDefault="008051F8" w:rsidP="008051F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51F8">
        <w:rPr>
          <w:sz w:val="24"/>
          <w:szCs w:val="24"/>
        </w:rPr>
        <w:t>Обработка подготовленного массива экспериментальных данных, полученных на исследуемой печи, с использованием программы регрессионного анализа осуществля</w:t>
      </w:r>
      <w:r w:rsidRPr="008051F8">
        <w:rPr>
          <w:sz w:val="24"/>
          <w:szCs w:val="24"/>
        </w:rPr>
        <w:softHyphen/>
        <w:t>ется в следующем порядке:</w:t>
      </w:r>
    </w:p>
    <w:p w:rsidR="008051F8" w:rsidRPr="008051F8" w:rsidRDefault="008051F8" w:rsidP="008051F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51F8">
        <w:rPr>
          <w:sz w:val="24"/>
          <w:szCs w:val="24"/>
        </w:rPr>
        <w:t>1. Определяются коэффициенты уравнени</w:t>
      </w:r>
      <w:r w:rsidR="00593582">
        <w:rPr>
          <w:sz w:val="24"/>
          <w:szCs w:val="24"/>
        </w:rPr>
        <w:t>я</w:t>
      </w:r>
      <w:r w:rsidRPr="008051F8">
        <w:rPr>
          <w:sz w:val="24"/>
          <w:szCs w:val="24"/>
        </w:rPr>
        <w:t xml:space="preserve"> регрессии (1) для интегрального технико-экономического показателя.</w:t>
      </w:r>
    </w:p>
    <w:p w:rsidR="008051F8" w:rsidRPr="008051F8" w:rsidRDefault="008051F8" w:rsidP="008051F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51F8">
        <w:rPr>
          <w:sz w:val="24"/>
          <w:szCs w:val="24"/>
        </w:rPr>
        <w:t>2. Исключаются малозначимые входные параметры.</w:t>
      </w:r>
    </w:p>
    <w:p w:rsidR="008051F8" w:rsidRPr="008051F8" w:rsidRDefault="008051F8" w:rsidP="008051F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51F8">
        <w:rPr>
          <w:sz w:val="24"/>
          <w:szCs w:val="24"/>
        </w:rPr>
        <w:t>3. Отыскивается экстремум поверхности отклика, описываемой (1), то есть сочетание значений факторов, при котором достигается наилучшее значение технико-экономического показателя. Соответствующее значение тока (при известном составе шихты) используется в качестве задания регулятора тока печи, значение активной мощности – для выбора ступени напряжения (по электрическим характеристикам). Также на основании экстремума поверхности отклика можно осуществлять коррекцию состава шихты для достижения лучших технико-экономических показателей.</w:t>
      </w:r>
    </w:p>
    <w:p w:rsidR="008051F8" w:rsidRPr="008051F8" w:rsidRDefault="008051F8" w:rsidP="008051F8">
      <w:pPr>
        <w:pStyle w:val="2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 w:rsidRPr="008051F8">
        <w:rPr>
          <w:sz w:val="24"/>
          <w:szCs w:val="24"/>
        </w:rPr>
        <w:t>Программа обработки данных интегрируется в усовершенствованную систему управления печью, массив  исходных данных формируется в автоматическом режиме. Рассчитанные значения тока, мощности, параметров шихты, соответствующие оптимальному электротехнологическому режиму, могут выдаваться программой в виде совета оператору. На последующих этапах внедрения и освоения усовершенствованной системы возможен переход к работе в супервизорном режиме с автоматическим изменением заданий тока и напряжения в соответствии с рассчитанным оптимальным режимом.</w:t>
      </w:r>
    </w:p>
    <w:p w:rsidR="00DE28D1" w:rsidRDefault="00DE28D1" w:rsidP="0098670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986701" w:rsidRDefault="00986701" w:rsidP="0098670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</w:t>
      </w:r>
    </w:p>
    <w:p w:rsidR="00552D12" w:rsidRDefault="00552D12" w:rsidP="0098670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FC6F69" w:rsidRDefault="00986701" w:rsidP="00A04DCE">
      <w:pPr>
        <w:pStyle w:val="references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sz w:val="22"/>
          <w:szCs w:val="22"/>
          <w:lang w:val="ru-RU"/>
        </w:rPr>
      </w:pPr>
      <w:r w:rsidRPr="00986701">
        <w:rPr>
          <w:sz w:val="22"/>
          <w:szCs w:val="22"/>
          <w:lang w:val="ru-RU"/>
        </w:rPr>
        <w:t>Данцис</w:t>
      </w:r>
      <w:r>
        <w:rPr>
          <w:sz w:val="22"/>
          <w:szCs w:val="22"/>
          <w:lang w:val="ru-RU"/>
        </w:rPr>
        <w:t xml:space="preserve"> Я.Б.</w:t>
      </w:r>
      <w:r w:rsidR="00DB3D63">
        <w:rPr>
          <w:sz w:val="22"/>
          <w:szCs w:val="22"/>
          <w:lang w:val="ru-RU"/>
        </w:rPr>
        <w:t xml:space="preserve"> </w:t>
      </w:r>
      <w:r w:rsidRPr="00986701">
        <w:rPr>
          <w:sz w:val="22"/>
          <w:szCs w:val="22"/>
          <w:lang w:val="ru-RU"/>
        </w:rPr>
        <w:t>Короткие сети и электрические параметры дуговых электропечей.</w:t>
      </w:r>
      <w:r w:rsidR="00DB3D63">
        <w:rPr>
          <w:sz w:val="22"/>
          <w:szCs w:val="22"/>
          <w:lang w:val="ru-RU"/>
        </w:rPr>
        <w:t xml:space="preserve"> </w:t>
      </w:r>
      <w:r w:rsidR="00DB3D63" w:rsidRPr="00DB3D63">
        <w:rPr>
          <w:sz w:val="22"/>
          <w:szCs w:val="22"/>
          <w:lang w:val="ru-RU"/>
        </w:rPr>
        <w:t>[</w:t>
      </w:r>
      <w:r w:rsidR="00DB3D63">
        <w:rPr>
          <w:sz w:val="22"/>
          <w:szCs w:val="22"/>
          <w:lang w:val="ru-RU"/>
        </w:rPr>
        <w:t>Текст</w:t>
      </w:r>
      <w:r w:rsidR="00DB3D63" w:rsidRPr="00DB3D63">
        <w:rPr>
          <w:sz w:val="22"/>
          <w:szCs w:val="22"/>
          <w:lang w:val="ru-RU"/>
        </w:rPr>
        <w:t>]</w:t>
      </w:r>
      <w:r w:rsidR="00DB3D63">
        <w:rPr>
          <w:sz w:val="22"/>
          <w:szCs w:val="22"/>
          <w:lang w:val="ru-RU"/>
        </w:rPr>
        <w:t xml:space="preserve"> / </w:t>
      </w:r>
      <w:r w:rsidR="00DB3D63" w:rsidRPr="00986701">
        <w:rPr>
          <w:sz w:val="22"/>
          <w:szCs w:val="22"/>
          <w:lang w:val="ru-RU"/>
        </w:rPr>
        <w:t>Данцис</w:t>
      </w:r>
      <w:r w:rsidR="00DB3D63">
        <w:rPr>
          <w:sz w:val="22"/>
          <w:szCs w:val="22"/>
          <w:lang w:val="ru-RU"/>
        </w:rPr>
        <w:t xml:space="preserve"> Я.Б. и др.</w:t>
      </w:r>
      <w:r w:rsidR="00DB3D63">
        <w:rPr>
          <w:sz w:val="22"/>
          <w:szCs w:val="22"/>
          <w:lang w:val="ru-RU"/>
        </w:rPr>
        <w:t xml:space="preserve"> //</w:t>
      </w:r>
      <w:r w:rsidRPr="00986701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</w:t>
      </w:r>
      <w:r w:rsidRPr="00986701">
        <w:rPr>
          <w:sz w:val="22"/>
          <w:szCs w:val="22"/>
          <w:lang w:val="ru-RU"/>
        </w:rPr>
        <w:t>: Металлургия, 1987.</w:t>
      </w:r>
      <w:r>
        <w:rPr>
          <w:sz w:val="22"/>
          <w:szCs w:val="22"/>
          <w:lang w:val="ru-RU"/>
        </w:rPr>
        <w:t xml:space="preserve"> – 320 с.</w:t>
      </w:r>
    </w:p>
    <w:p w:rsidR="00FC6F69" w:rsidRPr="00FC6F69" w:rsidRDefault="00DB3D63" w:rsidP="00A04DCE">
      <w:pPr>
        <w:pStyle w:val="references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rStyle w:val="a7"/>
          <w:b w:val="0"/>
          <w:bCs w:val="0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Кондрашов В.П.</w:t>
      </w:r>
      <w:r w:rsidR="00FC6F69" w:rsidRPr="00FC6F69">
        <w:rPr>
          <w:sz w:val="22"/>
          <w:szCs w:val="22"/>
          <w:lang w:val="ru-RU"/>
        </w:rPr>
        <w:t xml:space="preserve"> </w:t>
      </w:r>
      <w:r w:rsidR="00FC6F69" w:rsidRPr="00FC6F69">
        <w:rPr>
          <w:rStyle w:val="a7"/>
          <w:rFonts w:eastAsia="MS Mincho"/>
          <w:b w:val="0"/>
          <w:sz w:val="22"/>
          <w:szCs w:val="22"/>
          <w:lang w:val="ru-RU"/>
        </w:rPr>
        <w:t>Определение рациональных режимов эксплуатации рудно-термических электропечей</w:t>
      </w:r>
      <w:r w:rsidR="00FC6F69" w:rsidRPr="00FC6F69">
        <w:rPr>
          <w:rStyle w:val="a7"/>
          <w:b w:val="0"/>
          <w:sz w:val="22"/>
          <w:szCs w:val="22"/>
          <w:lang w:val="ru-RU"/>
        </w:rPr>
        <w:t>.</w:t>
      </w:r>
      <w:r>
        <w:rPr>
          <w:rStyle w:val="a7"/>
          <w:b w:val="0"/>
          <w:sz w:val="22"/>
          <w:szCs w:val="22"/>
          <w:lang w:val="ru-RU"/>
        </w:rPr>
        <w:t xml:space="preserve"> </w:t>
      </w:r>
      <w:r w:rsidRPr="00DB3D63">
        <w:rPr>
          <w:rStyle w:val="a7"/>
          <w:b w:val="0"/>
          <w:sz w:val="22"/>
          <w:szCs w:val="22"/>
          <w:lang w:val="ru-RU"/>
        </w:rPr>
        <w:t>[</w:t>
      </w:r>
      <w:r>
        <w:rPr>
          <w:rStyle w:val="a7"/>
          <w:b w:val="0"/>
          <w:sz w:val="22"/>
          <w:szCs w:val="22"/>
          <w:lang w:val="ru-RU"/>
        </w:rPr>
        <w:t>Текст</w:t>
      </w:r>
      <w:r w:rsidRPr="00DB3D63">
        <w:rPr>
          <w:rStyle w:val="a7"/>
          <w:b w:val="0"/>
          <w:sz w:val="22"/>
          <w:szCs w:val="22"/>
          <w:lang w:val="ru-RU"/>
        </w:rPr>
        <w:t>]</w:t>
      </w:r>
      <w:r>
        <w:rPr>
          <w:rStyle w:val="a7"/>
          <w:b w:val="0"/>
          <w:sz w:val="22"/>
          <w:szCs w:val="22"/>
          <w:lang w:val="ru-RU"/>
        </w:rPr>
        <w:t xml:space="preserve"> / </w:t>
      </w:r>
      <w:r w:rsidRPr="00FC6F69">
        <w:rPr>
          <w:sz w:val="22"/>
          <w:szCs w:val="22"/>
          <w:lang w:val="ru-RU"/>
        </w:rPr>
        <w:t>Колыванов С.Ю., Лыков А.Г., Погребисский М.Я., Сапрыкин А.И., Савалык Н.А.</w:t>
      </w:r>
      <w:r w:rsidR="00FC6F69">
        <w:rPr>
          <w:rStyle w:val="a7"/>
          <w:b w:val="0"/>
          <w:sz w:val="22"/>
          <w:szCs w:val="22"/>
          <w:lang w:val="ru-RU"/>
        </w:rPr>
        <w:t xml:space="preserve"> </w:t>
      </w:r>
      <w:r>
        <w:rPr>
          <w:rStyle w:val="a7"/>
          <w:b w:val="0"/>
          <w:sz w:val="22"/>
          <w:szCs w:val="22"/>
          <w:lang w:val="ru-RU"/>
        </w:rPr>
        <w:t>/</w:t>
      </w:r>
      <w:r w:rsidR="00FC6F69" w:rsidRPr="00FC6F69">
        <w:rPr>
          <w:rStyle w:val="a7"/>
          <w:b w:val="0"/>
          <w:sz w:val="22"/>
          <w:szCs w:val="22"/>
          <w:lang w:val="ru-RU"/>
        </w:rPr>
        <w:t xml:space="preserve">/ </w:t>
      </w:r>
      <w:r w:rsidR="00FC6F69">
        <w:rPr>
          <w:rStyle w:val="a7"/>
          <w:b w:val="0"/>
          <w:sz w:val="22"/>
          <w:szCs w:val="22"/>
          <w:lang w:val="ru-RU"/>
        </w:rPr>
        <w:t>Сталь, № 2, 2010, с. 32-38.</w:t>
      </w:r>
    </w:p>
    <w:p w:rsidR="00FC6F69" w:rsidRPr="00A04DCE" w:rsidRDefault="00FC6F69" w:rsidP="00A04DCE">
      <w:pPr>
        <w:pStyle w:val="references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rPr>
          <w:rFonts w:eastAsia="MS Mincho"/>
          <w:sz w:val="22"/>
          <w:szCs w:val="22"/>
        </w:rPr>
      </w:pPr>
      <w:r w:rsidRPr="00FC6F69">
        <w:rPr>
          <w:rFonts w:eastAsia="MS Mincho"/>
          <w:sz w:val="22"/>
          <w:szCs w:val="22"/>
        </w:rPr>
        <w:t>Kondrashov</w:t>
      </w:r>
      <w:r w:rsidR="00DB3D63">
        <w:rPr>
          <w:rFonts w:eastAsia="MS Mincho"/>
          <w:sz w:val="22"/>
          <w:szCs w:val="22"/>
        </w:rPr>
        <w:t xml:space="preserve"> V.</w:t>
      </w:r>
      <w:r w:rsidRPr="00FC6F69">
        <w:rPr>
          <w:rFonts w:eastAsia="MS Mincho"/>
          <w:sz w:val="22"/>
          <w:szCs w:val="22"/>
        </w:rPr>
        <w:t xml:space="preserve"> Development of ways of increase of ore-heating electric furnaces for produ</w:t>
      </w:r>
      <w:r>
        <w:rPr>
          <w:rFonts w:eastAsia="MS Mincho"/>
          <w:sz w:val="22"/>
          <w:szCs w:val="22"/>
        </w:rPr>
        <w:t>ction of ferroalloys efficiency.</w:t>
      </w:r>
      <w:r w:rsidR="00DB3D63" w:rsidRPr="00DB3D63">
        <w:rPr>
          <w:rFonts w:eastAsia="MS Mincho"/>
          <w:sz w:val="22"/>
          <w:szCs w:val="22"/>
        </w:rPr>
        <w:t xml:space="preserve"> </w:t>
      </w:r>
      <w:r w:rsidR="00DB3D63">
        <w:rPr>
          <w:rFonts w:eastAsia="MS Mincho"/>
          <w:sz w:val="22"/>
          <w:szCs w:val="22"/>
        </w:rPr>
        <w:t xml:space="preserve">[Text] / </w:t>
      </w:r>
      <w:r w:rsidR="00DB3D63" w:rsidRPr="00FC6F69">
        <w:rPr>
          <w:rFonts w:eastAsia="MS Mincho"/>
          <w:sz w:val="22"/>
          <w:szCs w:val="22"/>
        </w:rPr>
        <w:t>V. Kondrashov, M.Ya. Pogrebisskiy,</w:t>
      </w:r>
      <w:r w:rsidR="00DB3D63">
        <w:rPr>
          <w:rFonts w:eastAsia="MS Mincho"/>
          <w:sz w:val="22"/>
          <w:szCs w:val="22"/>
        </w:rPr>
        <w:t xml:space="preserve"> E. Salmanova</w:t>
      </w:r>
      <w:r w:rsidR="00DB3D63">
        <w:rPr>
          <w:rFonts w:eastAsia="MS Mincho"/>
          <w:sz w:val="22"/>
          <w:szCs w:val="22"/>
        </w:rPr>
        <w:t xml:space="preserve"> /</w:t>
      </w:r>
      <w:r>
        <w:rPr>
          <w:rFonts w:eastAsia="MS Mincho"/>
          <w:sz w:val="22"/>
          <w:szCs w:val="22"/>
        </w:rPr>
        <w:t>/</w:t>
      </w:r>
      <w:r w:rsidRPr="00FC6F69">
        <w:rPr>
          <w:rFonts w:eastAsia="MS Mincho"/>
          <w:sz w:val="22"/>
          <w:szCs w:val="22"/>
        </w:rPr>
        <w:t xml:space="preserve"> </w:t>
      </w:r>
      <w:r w:rsidRPr="00FC6F69">
        <w:rPr>
          <w:sz w:val="22"/>
          <w:szCs w:val="22"/>
        </w:rPr>
        <w:t>AMTEE’15 – Advanced Methods of the Theory of Electrical Engineering: Proceedings. – University of West Bohemia, Pilsen, 2015, p. I-5.</w:t>
      </w:r>
    </w:p>
    <w:p w:rsidR="00A04DCE" w:rsidRPr="00FC6F69" w:rsidRDefault="00A04DCE" w:rsidP="00A04DCE">
      <w:pPr>
        <w:pStyle w:val="references"/>
        <w:numPr>
          <w:ilvl w:val="0"/>
          <w:numId w:val="0"/>
        </w:numPr>
        <w:spacing w:after="0" w:line="240" w:lineRule="auto"/>
        <w:ind w:left="720"/>
        <w:rPr>
          <w:rFonts w:eastAsia="MS Mincho"/>
          <w:sz w:val="22"/>
          <w:szCs w:val="22"/>
        </w:rPr>
      </w:pPr>
    </w:p>
    <w:p w:rsidR="003E725F" w:rsidRPr="00552D12" w:rsidRDefault="006D49F7" w:rsidP="00552D12">
      <w:pPr>
        <w:spacing w:after="0"/>
        <w:jc w:val="both"/>
        <w:rPr>
          <w:rFonts w:ascii="Times New Roman" w:hAnsi="Times New Roman" w:cs="Times New Roman"/>
          <w:kern w:val="44"/>
        </w:rPr>
      </w:pPr>
      <w:r>
        <w:rPr>
          <w:rFonts w:ascii="Times New Roman" w:hAnsi="Times New Roman" w:cs="Times New Roman"/>
          <w:b/>
        </w:rPr>
        <w:t>Кондрашов Владимир Петрович</w:t>
      </w:r>
      <w:r>
        <w:rPr>
          <w:rFonts w:ascii="Times New Roman" w:hAnsi="Times New Roman" w:cs="Times New Roman"/>
        </w:rPr>
        <w:t>, к</w:t>
      </w:r>
      <w:r w:rsidR="009B6E3D">
        <w:rPr>
          <w:rFonts w:ascii="Times New Roman" w:hAnsi="Times New Roman" w:cs="Times New Roman"/>
        </w:rPr>
        <w:t>анд</w:t>
      </w:r>
      <w:r>
        <w:rPr>
          <w:rFonts w:ascii="Times New Roman" w:hAnsi="Times New Roman" w:cs="Times New Roman"/>
        </w:rPr>
        <w:t>.т</w:t>
      </w:r>
      <w:r w:rsidR="009B6E3D">
        <w:rPr>
          <w:rFonts w:ascii="Times New Roman" w:hAnsi="Times New Roman" w:cs="Times New Roman"/>
        </w:rPr>
        <w:t>ехн.наук</w:t>
      </w:r>
      <w:r>
        <w:rPr>
          <w:rFonts w:ascii="Times New Roman" w:hAnsi="Times New Roman" w:cs="Times New Roman"/>
        </w:rPr>
        <w:t>, старший научный сотрудник, ООО «Элтертехникс»</w:t>
      </w:r>
      <w:r w:rsidR="003E725F">
        <w:rPr>
          <w:rFonts w:ascii="Times New Roman" w:hAnsi="Times New Roman" w:cs="Times New Roman"/>
        </w:rPr>
        <w:t xml:space="preserve">, генеральный директор, </w:t>
      </w:r>
      <w:r w:rsidR="003E725F" w:rsidRPr="003E725F">
        <w:rPr>
          <w:rFonts w:ascii="Times New Roman" w:hAnsi="Times New Roman" w:cs="Times New Roman"/>
          <w:kern w:val="44"/>
        </w:rPr>
        <w:t xml:space="preserve">109052, Российская Федерация, г. Москва, Нижегородская ул., </w:t>
      </w:r>
      <w:r w:rsidR="003E725F">
        <w:rPr>
          <w:rFonts w:ascii="Times New Roman" w:hAnsi="Times New Roman" w:cs="Times New Roman"/>
          <w:kern w:val="44"/>
        </w:rPr>
        <w:t xml:space="preserve">д. </w:t>
      </w:r>
      <w:r w:rsidR="003E725F" w:rsidRPr="003E725F">
        <w:rPr>
          <w:rFonts w:ascii="Times New Roman" w:hAnsi="Times New Roman" w:cs="Times New Roman"/>
          <w:kern w:val="44"/>
        </w:rPr>
        <w:t>70, корп. 2</w:t>
      </w:r>
      <w:r w:rsidR="003E725F">
        <w:rPr>
          <w:rFonts w:ascii="Times New Roman" w:hAnsi="Times New Roman" w:cs="Times New Roman"/>
          <w:kern w:val="44"/>
        </w:rPr>
        <w:t xml:space="preserve">, </w:t>
      </w:r>
      <w:hyperlink r:id="rId6" w:history="1">
        <w:r w:rsidR="003E725F"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eltertechniks</w:t>
        </w:r>
        <w:r w:rsidR="003E725F"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</w:rPr>
          <w:t>@</w:t>
        </w:r>
        <w:r w:rsidR="003E725F"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yandex</w:t>
        </w:r>
        <w:r w:rsidR="003E725F"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</w:rPr>
          <w:t>.</w:t>
        </w:r>
        <w:r w:rsidR="003E725F"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ru</w:t>
        </w:r>
      </w:hyperlink>
      <w:r w:rsidR="003E725F" w:rsidRPr="00552D12">
        <w:rPr>
          <w:rFonts w:ascii="Times New Roman" w:hAnsi="Times New Roman" w:cs="Times New Roman"/>
          <w:kern w:val="44"/>
        </w:rPr>
        <w:t>,  +7(916)0767851.</w:t>
      </w:r>
    </w:p>
    <w:p w:rsidR="003E725F" w:rsidRPr="00552D12" w:rsidRDefault="003E725F" w:rsidP="00552D12">
      <w:pPr>
        <w:spacing w:after="0"/>
        <w:jc w:val="both"/>
        <w:rPr>
          <w:rFonts w:ascii="Times New Roman" w:hAnsi="Times New Roman" w:cs="Times New Roman"/>
          <w:kern w:val="44"/>
        </w:rPr>
      </w:pPr>
      <w:r w:rsidRPr="00552D12">
        <w:rPr>
          <w:rFonts w:ascii="Times New Roman" w:hAnsi="Times New Roman" w:cs="Times New Roman"/>
          <w:b/>
          <w:kern w:val="44"/>
        </w:rPr>
        <w:t>Лыков Анатолий Георгиевич</w:t>
      </w:r>
      <w:r w:rsidRPr="00552D12">
        <w:rPr>
          <w:rFonts w:ascii="Times New Roman" w:hAnsi="Times New Roman" w:cs="Times New Roman"/>
          <w:kern w:val="44"/>
        </w:rPr>
        <w:t>, к</w:t>
      </w:r>
      <w:r w:rsidR="009B6E3D">
        <w:rPr>
          <w:rFonts w:ascii="Times New Roman" w:hAnsi="Times New Roman" w:cs="Times New Roman"/>
          <w:kern w:val="44"/>
        </w:rPr>
        <w:t>анд</w:t>
      </w:r>
      <w:r w:rsidRPr="00552D12">
        <w:rPr>
          <w:rFonts w:ascii="Times New Roman" w:hAnsi="Times New Roman" w:cs="Times New Roman"/>
          <w:kern w:val="44"/>
        </w:rPr>
        <w:t>.т</w:t>
      </w:r>
      <w:r w:rsidR="009B6E3D">
        <w:rPr>
          <w:rFonts w:ascii="Times New Roman" w:hAnsi="Times New Roman" w:cs="Times New Roman"/>
          <w:kern w:val="44"/>
        </w:rPr>
        <w:t>ехн.наук</w:t>
      </w:r>
      <w:r w:rsidRPr="00552D12">
        <w:rPr>
          <w:rFonts w:ascii="Times New Roman" w:hAnsi="Times New Roman" w:cs="Times New Roman"/>
          <w:kern w:val="44"/>
        </w:rPr>
        <w:t xml:space="preserve">, старший научный сотрудник, ООО «Элтертехникс», ведущий инженер, 109052, Российская Федерация, г. Москва, Нижегородская ул., д. 70, корп. 2, </w:t>
      </w:r>
      <w:hyperlink r:id="rId7" w:history="1"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eltertechniks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</w:rPr>
          <w:t>@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yandex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</w:rPr>
          <w:t>.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ru</w:t>
        </w:r>
      </w:hyperlink>
      <w:r w:rsidRPr="00552D12">
        <w:rPr>
          <w:rFonts w:ascii="Times New Roman" w:hAnsi="Times New Roman" w:cs="Times New Roman"/>
          <w:kern w:val="44"/>
        </w:rPr>
        <w:t>,  +7(916)0767851.</w:t>
      </w:r>
    </w:p>
    <w:p w:rsidR="003E725F" w:rsidRPr="00552D12" w:rsidRDefault="003E725F" w:rsidP="00552D12">
      <w:pPr>
        <w:spacing w:after="0"/>
        <w:jc w:val="both"/>
        <w:rPr>
          <w:rFonts w:ascii="Times New Roman" w:hAnsi="Times New Roman" w:cs="Times New Roman"/>
          <w:kern w:val="44"/>
        </w:rPr>
      </w:pPr>
      <w:r w:rsidRPr="00552D12">
        <w:rPr>
          <w:rFonts w:ascii="Times New Roman" w:hAnsi="Times New Roman" w:cs="Times New Roman"/>
          <w:b/>
          <w:kern w:val="44"/>
        </w:rPr>
        <w:t>Погребисский Михаил Яковлевич</w:t>
      </w:r>
      <w:r w:rsidRPr="00552D12">
        <w:rPr>
          <w:rFonts w:ascii="Times New Roman" w:hAnsi="Times New Roman" w:cs="Times New Roman"/>
          <w:kern w:val="44"/>
        </w:rPr>
        <w:t>, к</w:t>
      </w:r>
      <w:r w:rsidR="009B6E3D">
        <w:rPr>
          <w:rFonts w:ascii="Times New Roman" w:hAnsi="Times New Roman" w:cs="Times New Roman"/>
          <w:kern w:val="44"/>
        </w:rPr>
        <w:t>анд</w:t>
      </w:r>
      <w:r w:rsidRPr="00552D12">
        <w:rPr>
          <w:rFonts w:ascii="Times New Roman" w:hAnsi="Times New Roman" w:cs="Times New Roman"/>
          <w:kern w:val="44"/>
        </w:rPr>
        <w:t>.т</w:t>
      </w:r>
      <w:r w:rsidR="009B6E3D">
        <w:rPr>
          <w:rFonts w:ascii="Times New Roman" w:hAnsi="Times New Roman" w:cs="Times New Roman"/>
          <w:kern w:val="44"/>
        </w:rPr>
        <w:t>ехн.наук</w:t>
      </w:r>
      <w:r w:rsidRPr="00552D12">
        <w:rPr>
          <w:rFonts w:ascii="Times New Roman" w:hAnsi="Times New Roman" w:cs="Times New Roman"/>
          <w:kern w:val="44"/>
        </w:rPr>
        <w:t xml:space="preserve">, доцент, Национальный исследовательский университет «МЭИ», доцент, 111250, Российская Федерация, г. Москва, Красноказарменная ул., д. 14, </w:t>
      </w:r>
      <w:hyperlink r:id="rId8" w:history="1"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PogrebisskiyMY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</w:rPr>
          <w:t>@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mpei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</w:rPr>
          <w:t>.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ru</w:t>
        </w:r>
      </w:hyperlink>
      <w:r w:rsidRPr="00552D12">
        <w:rPr>
          <w:rFonts w:ascii="Times New Roman" w:hAnsi="Times New Roman" w:cs="Times New Roman"/>
          <w:kern w:val="44"/>
        </w:rPr>
        <w:t>,  +7(916)0146367.</w:t>
      </w:r>
    </w:p>
    <w:p w:rsidR="003E725F" w:rsidRPr="003E725F" w:rsidRDefault="003E725F" w:rsidP="00552D12">
      <w:pPr>
        <w:spacing w:after="0"/>
        <w:jc w:val="both"/>
        <w:rPr>
          <w:rFonts w:ascii="Times New Roman" w:hAnsi="Times New Roman" w:cs="Times New Roman"/>
          <w:kern w:val="44"/>
        </w:rPr>
      </w:pPr>
      <w:r w:rsidRPr="00552D12">
        <w:rPr>
          <w:rFonts w:ascii="Times New Roman" w:hAnsi="Times New Roman" w:cs="Times New Roman"/>
          <w:b/>
          <w:kern w:val="44"/>
        </w:rPr>
        <w:t>Булгаков Андрей Сергеевич</w:t>
      </w:r>
      <w:r w:rsidRPr="00552D12">
        <w:rPr>
          <w:rFonts w:ascii="Times New Roman" w:hAnsi="Times New Roman" w:cs="Times New Roman"/>
          <w:kern w:val="44"/>
        </w:rPr>
        <w:t xml:space="preserve">, Национальный исследовательский университет «МЭИ», студент магистратуры, 111250, Российская Федерация, г. Москва, Красноказарменная ул., д. 14, </w:t>
      </w:r>
      <w:hyperlink r:id="rId9" w:history="1"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BulgakovAnS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</w:rPr>
          <w:t>@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mpei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</w:rPr>
          <w:t>.</w:t>
        </w:r>
        <w:r w:rsidRPr="00552D12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ru</w:t>
        </w:r>
      </w:hyperlink>
      <w:r w:rsidRPr="00552D12">
        <w:rPr>
          <w:rFonts w:ascii="Times New Roman" w:hAnsi="Times New Roman" w:cs="Times New Roman"/>
          <w:kern w:val="44"/>
        </w:rPr>
        <w:t>, +7</w:t>
      </w:r>
      <w:r w:rsidRPr="003E725F">
        <w:rPr>
          <w:rFonts w:ascii="Times New Roman" w:hAnsi="Times New Roman" w:cs="Times New Roman"/>
          <w:kern w:val="44"/>
        </w:rPr>
        <w:t>(</w:t>
      </w:r>
      <w:r w:rsidR="00396816" w:rsidRPr="00396816">
        <w:rPr>
          <w:rFonts w:ascii="Times New Roman" w:hAnsi="Times New Roman" w:cs="Times New Roman"/>
          <w:kern w:val="44"/>
        </w:rPr>
        <w:t>985</w:t>
      </w:r>
      <w:r w:rsidRPr="003E725F">
        <w:rPr>
          <w:rFonts w:ascii="Times New Roman" w:hAnsi="Times New Roman" w:cs="Times New Roman"/>
          <w:kern w:val="44"/>
        </w:rPr>
        <w:t>)</w:t>
      </w:r>
      <w:r w:rsidR="00396816" w:rsidRPr="00396816">
        <w:rPr>
          <w:rFonts w:ascii="Times New Roman" w:hAnsi="Times New Roman" w:cs="Times New Roman"/>
          <w:kern w:val="44"/>
        </w:rPr>
        <w:t>9946046</w:t>
      </w:r>
      <w:r w:rsidRPr="003E725F">
        <w:rPr>
          <w:rFonts w:ascii="Times New Roman" w:hAnsi="Times New Roman" w:cs="Times New Roman"/>
          <w:kern w:val="44"/>
        </w:rPr>
        <w:t>.</w:t>
      </w:r>
    </w:p>
    <w:p w:rsidR="003E725F" w:rsidRPr="00A04DCE" w:rsidRDefault="00552D12" w:rsidP="00552D12">
      <w:pPr>
        <w:spacing w:after="0"/>
        <w:jc w:val="both"/>
        <w:rPr>
          <w:rFonts w:ascii="Times New Roman" w:hAnsi="Times New Roman" w:cs="Times New Roman"/>
          <w:kern w:val="44"/>
          <w:lang w:val="en-US"/>
        </w:rPr>
      </w:pPr>
      <w:r w:rsidRPr="00A04DCE">
        <w:rPr>
          <w:rFonts w:ascii="Times New Roman" w:hAnsi="Times New Roman" w:cs="Times New Roman"/>
          <w:kern w:val="44"/>
          <w:lang w:val="en-US"/>
        </w:rPr>
        <w:t>____________________________________________________________________________________</w:t>
      </w:r>
    </w:p>
    <w:p w:rsidR="00FC6F69" w:rsidRPr="00A04DCE" w:rsidRDefault="00FC6F69" w:rsidP="00FC6F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C6F69">
        <w:rPr>
          <w:rFonts w:ascii="Times New Roman" w:hAnsi="Times New Roman" w:cs="Times New Roman"/>
          <w:b/>
          <w:sz w:val="24"/>
          <w:szCs w:val="24"/>
          <w:lang w:val="en-US"/>
        </w:rPr>
        <w:t>IMPROVEMENT  OF  TECHNICAL  AND  ECONOMIC  INDICATORS  OF ELECTRIC  FURNACES  FOR  SMELTING  OF  FERROALLOYS</w:t>
      </w:r>
    </w:p>
    <w:p w:rsidR="00552D12" w:rsidRPr="00A04DCE" w:rsidRDefault="00552D12" w:rsidP="00FC6F6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6F69" w:rsidRPr="00A04DCE" w:rsidRDefault="00FC6F69" w:rsidP="00FC6F69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4DCE">
        <w:rPr>
          <w:rFonts w:ascii="Times New Roman" w:hAnsi="Times New Roman" w:cs="Times New Roman"/>
          <w:b/>
          <w:sz w:val="24"/>
          <w:szCs w:val="24"/>
          <w:lang w:val="en-US"/>
        </w:rPr>
        <w:t>Kondrashov</w:t>
      </w:r>
      <w:r w:rsidR="00A04DCE" w:rsidRPr="00A0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V.P. </w:t>
      </w:r>
      <w:r w:rsidRPr="00A04DCE">
        <w:rPr>
          <w:rFonts w:ascii="Times New Roman" w:hAnsi="Times New Roman" w:cs="Times New Roman"/>
          <w:b/>
          <w:sz w:val="24"/>
          <w:szCs w:val="24"/>
          <w:lang w:val="en-US"/>
        </w:rPr>
        <w:t>, Lykov</w:t>
      </w:r>
      <w:r w:rsidR="00A04DCE" w:rsidRPr="00A0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A.G.</w:t>
      </w:r>
    </w:p>
    <w:p w:rsidR="00A04DCE" w:rsidRPr="00A04DCE" w:rsidRDefault="00FC6F69" w:rsidP="00FC6F69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Russian</w:t>
      </w:r>
      <w:r w:rsidRPr="00730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Federat</w:t>
      </w:r>
      <w:r w:rsidR="00730950">
        <w:rPr>
          <w:rFonts w:ascii="Times New Roman" w:hAnsi="Times New Roman" w:cs="Times New Roman"/>
          <w:i/>
          <w:sz w:val="24"/>
          <w:szCs w:val="24"/>
          <w:lang w:val="en-US"/>
        </w:rPr>
        <w:t>ion</w:t>
      </w:r>
      <w:r w:rsidRPr="00730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730950">
        <w:rPr>
          <w:rFonts w:ascii="Times New Roman" w:hAnsi="Times New Roman" w:cs="Times New Roman"/>
          <w:i/>
          <w:sz w:val="24"/>
          <w:szCs w:val="24"/>
          <w:lang w:val="en-US"/>
        </w:rPr>
        <w:t>Moscow</w:t>
      </w:r>
      <w:r w:rsidRPr="00730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730950">
        <w:rPr>
          <w:rFonts w:ascii="Times New Roman" w:hAnsi="Times New Roman" w:cs="Times New Roman"/>
          <w:i/>
          <w:sz w:val="24"/>
          <w:szCs w:val="24"/>
          <w:lang w:val="en-US"/>
        </w:rPr>
        <w:t>Eltertechniks</w:t>
      </w:r>
      <w:r w:rsidR="00730950" w:rsidRPr="00730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730950">
        <w:rPr>
          <w:rFonts w:ascii="Times New Roman" w:hAnsi="Times New Roman" w:cs="Times New Roman"/>
          <w:i/>
          <w:sz w:val="24"/>
          <w:szCs w:val="24"/>
          <w:lang w:val="en-US"/>
        </w:rPr>
        <w:t>Ltd</w:t>
      </w:r>
      <w:r w:rsidR="00730950" w:rsidRPr="0073095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A04DCE" w:rsidRPr="00A04DCE" w:rsidRDefault="00A04DCE" w:rsidP="00FC6F69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04DC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Pogrebisskiy M.Ya. , Bulgakov A.S. </w:t>
      </w:r>
      <w:r w:rsidR="00FC6F69" w:rsidRPr="00A04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C6F69" w:rsidRPr="009B6E3D" w:rsidRDefault="00730950" w:rsidP="00FC6F69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National</w:t>
      </w:r>
      <w:r w:rsidR="00FC6F69" w:rsidRPr="00730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Research</w:t>
      </w:r>
      <w:r w:rsidR="00FC6F69" w:rsidRPr="00730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University</w:t>
      </w:r>
      <w:r w:rsidR="00FC6F69" w:rsidRPr="00730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617F12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MPEI</w:t>
      </w:r>
      <w:r w:rsidR="00617F1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:rsidR="00FC6F69" w:rsidRPr="00730950" w:rsidRDefault="00FC6F69" w:rsidP="00FC6F69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FC6F69" w:rsidRPr="00A04DCE" w:rsidRDefault="00730950" w:rsidP="00A04DCE">
      <w:pPr>
        <w:pStyle w:val="Abstract"/>
        <w:spacing w:after="0"/>
        <w:ind w:firstLine="720"/>
        <w:rPr>
          <w:b w:val="0"/>
          <w:i/>
          <w:sz w:val="20"/>
          <w:szCs w:val="20"/>
        </w:rPr>
      </w:pPr>
      <w:r w:rsidRPr="00730950">
        <w:rPr>
          <w:b w:val="0"/>
          <w:i/>
        </w:rPr>
        <w:t>Ways of increase of ore-heating electric furnaces, used for production of ferroalloys, efficiency are considered. The advanced system of automatic control of the ore-heating furnace providing improvement of technical and economic indicators of technological process and adaptability to quality of burden stocks is offered.</w:t>
      </w:r>
    </w:p>
    <w:p w:rsidR="00730950" w:rsidRPr="0052418E" w:rsidRDefault="00730950" w:rsidP="0052418E">
      <w:pPr>
        <w:pStyle w:val="keywords"/>
        <w:ind w:firstLine="708"/>
        <w:rPr>
          <w:rFonts w:eastAsia="MS Mincho"/>
          <w:b w:val="0"/>
        </w:rPr>
      </w:pPr>
      <w:r>
        <w:rPr>
          <w:b w:val="0"/>
        </w:rPr>
        <w:t>O</w:t>
      </w:r>
      <w:r w:rsidRPr="00730950">
        <w:rPr>
          <w:b w:val="0"/>
        </w:rPr>
        <w:t xml:space="preserve">re-heating electric furnace, efficiency, technical and economic indicators, automatic control, electric mode, </w:t>
      </w:r>
      <w:r>
        <w:rPr>
          <w:b w:val="0"/>
        </w:rPr>
        <w:t>electric characteristics,</w:t>
      </w:r>
      <w:r w:rsidRPr="00730950">
        <w:rPr>
          <w:b w:val="0"/>
        </w:rPr>
        <w:t xml:space="preserve"> </w:t>
      </w:r>
      <w:r>
        <w:rPr>
          <w:b w:val="0"/>
        </w:rPr>
        <w:t xml:space="preserve">regression models. </w:t>
      </w:r>
    </w:p>
    <w:p w:rsidR="001300C5" w:rsidRPr="00C91980" w:rsidRDefault="001300C5" w:rsidP="001300C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5A40C4">
        <w:rPr>
          <w:rFonts w:ascii="Times New Roman" w:hAnsi="Times New Roman"/>
          <w:szCs w:val="20"/>
          <w:lang w:val="en-US"/>
        </w:rPr>
        <w:t>Bibliography</w:t>
      </w:r>
    </w:p>
    <w:p w:rsidR="0052418E" w:rsidRPr="001300C5" w:rsidRDefault="0052418E" w:rsidP="00730950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en-US"/>
        </w:rPr>
      </w:pPr>
    </w:p>
    <w:p w:rsidR="00730950" w:rsidRPr="00730950" w:rsidRDefault="00730950" w:rsidP="002D3750">
      <w:pPr>
        <w:pStyle w:val="references"/>
        <w:numPr>
          <w:ilvl w:val="0"/>
          <w:numId w:val="4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sz w:val="22"/>
          <w:szCs w:val="22"/>
        </w:rPr>
      </w:pPr>
      <w:r>
        <w:rPr>
          <w:sz w:val="22"/>
          <w:szCs w:val="22"/>
        </w:rPr>
        <w:t>Dantsis</w:t>
      </w:r>
      <w:r w:rsidRPr="00730950">
        <w:rPr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 w:rsidRPr="00730950">
        <w:rPr>
          <w:sz w:val="22"/>
          <w:szCs w:val="22"/>
        </w:rPr>
        <w:t>.</w:t>
      </w:r>
      <w:r>
        <w:rPr>
          <w:sz w:val="22"/>
          <w:szCs w:val="22"/>
        </w:rPr>
        <w:t>B</w:t>
      </w:r>
      <w:r w:rsidRPr="00730950">
        <w:rPr>
          <w:sz w:val="22"/>
          <w:szCs w:val="22"/>
        </w:rPr>
        <w:t xml:space="preserve">. </w:t>
      </w:r>
      <w:r>
        <w:rPr>
          <w:sz w:val="22"/>
          <w:szCs w:val="22"/>
        </w:rPr>
        <w:t>Korotkie</w:t>
      </w:r>
      <w:r w:rsidRPr="00730950">
        <w:rPr>
          <w:sz w:val="22"/>
          <w:szCs w:val="22"/>
        </w:rPr>
        <w:t xml:space="preserve"> </w:t>
      </w:r>
      <w:r>
        <w:rPr>
          <w:sz w:val="22"/>
          <w:szCs w:val="22"/>
        </w:rPr>
        <w:t>seti</w:t>
      </w:r>
      <w:r w:rsidRPr="00730950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30950">
        <w:rPr>
          <w:sz w:val="22"/>
          <w:szCs w:val="22"/>
        </w:rPr>
        <w:t xml:space="preserve"> </w:t>
      </w:r>
      <w:r>
        <w:rPr>
          <w:sz w:val="22"/>
          <w:szCs w:val="22"/>
        </w:rPr>
        <w:t>elektricheskie</w:t>
      </w:r>
      <w:r w:rsidRPr="00730950">
        <w:rPr>
          <w:sz w:val="22"/>
          <w:szCs w:val="22"/>
        </w:rPr>
        <w:t xml:space="preserve"> </w:t>
      </w:r>
      <w:r>
        <w:rPr>
          <w:sz w:val="22"/>
          <w:szCs w:val="22"/>
        </w:rPr>
        <w:t>parametry</w:t>
      </w:r>
      <w:r w:rsidRPr="00730950">
        <w:rPr>
          <w:sz w:val="22"/>
          <w:szCs w:val="22"/>
        </w:rPr>
        <w:t xml:space="preserve"> </w:t>
      </w:r>
      <w:r>
        <w:rPr>
          <w:sz w:val="22"/>
          <w:szCs w:val="22"/>
        </w:rPr>
        <w:t>dugovyh</w:t>
      </w:r>
      <w:r w:rsidRPr="00730950">
        <w:rPr>
          <w:sz w:val="22"/>
          <w:szCs w:val="22"/>
        </w:rPr>
        <w:t xml:space="preserve"> </w:t>
      </w:r>
      <w:r>
        <w:rPr>
          <w:sz w:val="22"/>
          <w:szCs w:val="22"/>
        </w:rPr>
        <w:t>elektropechey</w:t>
      </w:r>
      <w:r w:rsidRPr="00730950">
        <w:rPr>
          <w:sz w:val="22"/>
          <w:szCs w:val="22"/>
        </w:rPr>
        <w:t>.</w:t>
      </w:r>
      <w:r w:rsidR="00AD7D92">
        <w:rPr>
          <w:sz w:val="22"/>
          <w:szCs w:val="22"/>
        </w:rPr>
        <w:t xml:space="preserve"> [Text] / </w:t>
      </w:r>
      <w:r w:rsidR="00AD7D92">
        <w:rPr>
          <w:sz w:val="22"/>
          <w:szCs w:val="22"/>
        </w:rPr>
        <w:t>Dantsis</w:t>
      </w:r>
      <w:r w:rsidR="00AD7D92" w:rsidRPr="00730950">
        <w:rPr>
          <w:sz w:val="22"/>
          <w:szCs w:val="22"/>
        </w:rPr>
        <w:t xml:space="preserve"> </w:t>
      </w:r>
      <w:r w:rsidR="00AD7D92">
        <w:rPr>
          <w:sz w:val="22"/>
          <w:szCs w:val="22"/>
        </w:rPr>
        <w:t>Ya</w:t>
      </w:r>
      <w:r w:rsidR="00AD7D92" w:rsidRPr="00730950">
        <w:rPr>
          <w:sz w:val="22"/>
          <w:szCs w:val="22"/>
        </w:rPr>
        <w:t>.</w:t>
      </w:r>
      <w:r w:rsidR="00AD7D92">
        <w:rPr>
          <w:sz w:val="22"/>
          <w:szCs w:val="22"/>
        </w:rPr>
        <w:t>B</w:t>
      </w:r>
      <w:r w:rsidR="00AD7D92" w:rsidRPr="00730950">
        <w:rPr>
          <w:sz w:val="22"/>
          <w:szCs w:val="22"/>
        </w:rPr>
        <w:t>.</w:t>
      </w:r>
      <w:r w:rsidRPr="00730950">
        <w:rPr>
          <w:sz w:val="22"/>
          <w:szCs w:val="22"/>
        </w:rPr>
        <w:t xml:space="preserve"> </w:t>
      </w:r>
      <w:r w:rsidR="00AD7D92">
        <w:rPr>
          <w:sz w:val="22"/>
          <w:szCs w:val="22"/>
        </w:rPr>
        <w:t>//</w:t>
      </w:r>
      <w:r w:rsidRPr="00730950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М</w:t>
      </w:r>
      <w:r>
        <w:rPr>
          <w:sz w:val="22"/>
          <w:szCs w:val="22"/>
        </w:rPr>
        <w:t>oskva</w:t>
      </w:r>
      <w:r w:rsidRPr="00730950">
        <w:rPr>
          <w:sz w:val="22"/>
          <w:szCs w:val="22"/>
        </w:rPr>
        <w:t xml:space="preserve">: </w:t>
      </w:r>
      <w:r>
        <w:rPr>
          <w:sz w:val="22"/>
          <w:szCs w:val="22"/>
        </w:rPr>
        <w:t>Metallurgiya</w:t>
      </w:r>
      <w:r w:rsidRPr="00730950">
        <w:rPr>
          <w:sz w:val="22"/>
          <w:szCs w:val="22"/>
        </w:rPr>
        <w:t xml:space="preserve">, 1987. – 320 </w:t>
      </w:r>
      <w:r>
        <w:rPr>
          <w:sz w:val="22"/>
          <w:szCs w:val="22"/>
        </w:rPr>
        <w:t>s</w:t>
      </w:r>
      <w:r w:rsidRPr="00730950">
        <w:rPr>
          <w:sz w:val="22"/>
          <w:szCs w:val="22"/>
        </w:rPr>
        <w:t>.</w:t>
      </w:r>
    </w:p>
    <w:p w:rsidR="00730950" w:rsidRPr="00617F12" w:rsidRDefault="00617F12" w:rsidP="002D3750">
      <w:pPr>
        <w:pStyle w:val="references"/>
        <w:numPr>
          <w:ilvl w:val="0"/>
          <w:numId w:val="4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Style w:val="a7"/>
          <w:b w:val="0"/>
          <w:bCs w:val="0"/>
          <w:sz w:val="24"/>
          <w:szCs w:val="24"/>
        </w:rPr>
      </w:pPr>
      <w:r w:rsidRPr="00617F12">
        <w:rPr>
          <w:sz w:val="24"/>
          <w:szCs w:val="24"/>
        </w:rPr>
        <w:t>Kondrashov</w:t>
      </w:r>
      <w:r w:rsidR="00AD7D92" w:rsidRPr="00AD7D92">
        <w:rPr>
          <w:sz w:val="24"/>
          <w:szCs w:val="24"/>
        </w:rPr>
        <w:t xml:space="preserve"> </w:t>
      </w:r>
      <w:r w:rsidR="00AD7D92" w:rsidRPr="00617F12">
        <w:rPr>
          <w:sz w:val="24"/>
          <w:szCs w:val="24"/>
        </w:rPr>
        <w:t>V.P.</w:t>
      </w:r>
      <w:r w:rsidRPr="00617F12">
        <w:rPr>
          <w:sz w:val="24"/>
          <w:szCs w:val="24"/>
        </w:rPr>
        <w:t xml:space="preserve"> Rational operating conditions </w:t>
      </w:r>
      <w:r>
        <w:rPr>
          <w:sz w:val="24"/>
          <w:szCs w:val="24"/>
        </w:rPr>
        <w:t>for ore-heating electrofurnaces.</w:t>
      </w:r>
      <w:r w:rsidR="00AD7D92">
        <w:rPr>
          <w:sz w:val="24"/>
          <w:szCs w:val="24"/>
        </w:rPr>
        <w:t xml:space="preserve"> [Text] / </w:t>
      </w:r>
      <w:r w:rsidR="00AD7D92" w:rsidRPr="00617F12">
        <w:rPr>
          <w:sz w:val="24"/>
          <w:szCs w:val="24"/>
        </w:rPr>
        <w:t>V.P. Kondrashov, S.Yu. Kolyvanov, A.G. Lykov, M.Ya. Pogrebisskiy, A.I. Saprykin, N.A. Savalyk</w:t>
      </w:r>
      <w:r w:rsidR="00AD7D92">
        <w:rPr>
          <w:sz w:val="24"/>
          <w:szCs w:val="24"/>
        </w:rPr>
        <w:t>.</w:t>
      </w:r>
      <w:r>
        <w:rPr>
          <w:sz w:val="24"/>
          <w:szCs w:val="24"/>
        </w:rPr>
        <w:t xml:space="preserve"> /</w:t>
      </w:r>
      <w:r w:rsidR="00AD7D92">
        <w:rPr>
          <w:sz w:val="24"/>
          <w:szCs w:val="24"/>
        </w:rPr>
        <w:t>/</w:t>
      </w:r>
      <w:r w:rsidRPr="00617F12">
        <w:rPr>
          <w:sz w:val="24"/>
          <w:szCs w:val="24"/>
        </w:rPr>
        <w:t xml:space="preserve"> Steel in Translation, February 2010, Volume 40, Issue 2, pp 145-152.</w:t>
      </w:r>
    </w:p>
    <w:p w:rsidR="00730950" w:rsidRPr="0052418E" w:rsidRDefault="00730950" w:rsidP="002D3750">
      <w:pPr>
        <w:pStyle w:val="references"/>
        <w:numPr>
          <w:ilvl w:val="0"/>
          <w:numId w:val="4"/>
        </w:numPr>
        <w:tabs>
          <w:tab w:val="left" w:pos="993"/>
          <w:tab w:val="left" w:pos="1701"/>
        </w:tabs>
        <w:spacing w:after="0" w:line="240" w:lineRule="auto"/>
        <w:ind w:left="0" w:firstLine="709"/>
        <w:rPr>
          <w:rFonts w:eastAsia="MS Mincho"/>
          <w:sz w:val="22"/>
          <w:szCs w:val="22"/>
        </w:rPr>
      </w:pPr>
      <w:bookmarkStart w:id="0" w:name="_GoBack"/>
      <w:bookmarkEnd w:id="0"/>
      <w:r w:rsidRPr="00FC6F69">
        <w:rPr>
          <w:rFonts w:eastAsia="MS Mincho"/>
          <w:sz w:val="22"/>
          <w:szCs w:val="22"/>
        </w:rPr>
        <w:t>Kondrashov</w:t>
      </w:r>
      <w:r w:rsidR="00AD7D92">
        <w:rPr>
          <w:rFonts w:eastAsia="MS Mincho"/>
          <w:sz w:val="22"/>
          <w:szCs w:val="22"/>
        </w:rPr>
        <w:t xml:space="preserve"> V.</w:t>
      </w:r>
      <w:r w:rsidRPr="00FC6F69">
        <w:rPr>
          <w:rFonts w:eastAsia="MS Mincho"/>
          <w:sz w:val="22"/>
          <w:szCs w:val="22"/>
        </w:rPr>
        <w:t xml:space="preserve"> Development of ways of increase of ore-heating electric furnaces for produ</w:t>
      </w:r>
      <w:r>
        <w:rPr>
          <w:rFonts w:eastAsia="MS Mincho"/>
          <w:sz w:val="22"/>
          <w:szCs w:val="22"/>
        </w:rPr>
        <w:t>ction of ferroalloys efficiency.</w:t>
      </w:r>
      <w:r w:rsidR="00AD7D92">
        <w:rPr>
          <w:rFonts w:eastAsia="MS Mincho"/>
          <w:sz w:val="22"/>
          <w:szCs w:val="22"/>
        </w:rPr>
        <w:t xml:space="preserve"> [Text] / </w:t>
      </w:r>
      <w:r w:rsidR="00AD7D92" w:rsidRPr="00FC6F69">
        <w:rPr>
          <w:rFonts w:eastAsia="MS Mincho"/>
          <w:sz w:val="22"/>
          <w:szCs w:val="22"/>
        </w:rPr>
        <w:t>V. Kondrashov, M.Ya. Pogrebisskiy,</w:t>
      </w:r>
      <w:r w:rsidR="00AD7D92">
        <w:rPr>
          <w:rFonts w:eastAsia="MS Mincho"/>
          <w:sz w:val="22"/>
          <w:szCs w:val="22"/>
        </w:rPr>
        <w:t xml:space="preserve"> E. Salmanova</w:t>
      </w:r>
      <w:r w:rsidR="00AD7D92" w:rsidRPr="00FC6F69">
        <w:rPr>
          <w:rFonts w:eastAsia="MS Mincho"/>
          <w:sz w:val="22"/>
          <w:szCs w:val="22"/>
        </w:rPr>
        <w:t xml:space="preserve">. </w:t>
      </w:r>
      <w:r>
        <w:rPr>
          <w:rFonts w:eastAsia="MS Mincho"/>
          <w:sz w:val="22"/>
          <w:szCs w:val="22"/>
        </w:rPr>
        <w:t xml:space="preserve"> </w:t>
      </w:r>
      <w:r w:rsidR="00AD7D92">
        <w:rPr>
          <w:rFonts w:eastAsia="MS Mincho"/>
          <w:sz w:val="22"/>
          <w:szCs w:val="22"/>
        </w:rPr>
        <w:t>/</w:t>
      </w:r>
      <w:r>
        <w:rPr>
          <w:rFonts w:eastAsia="MS Mincho"/>
          <w:sz w:val="22"/>
          <w:szCs w:val="22"/>
        </w:rPr>
        <w:t>/</w:t>
      </w:r>
      <w:r w:rsidRPr="00FC6F69">
        <w:rPr>
          <w:rFonts w:eastAsia="MS Mincho"/>
          <w:sz w:val="22"/>
          <w:szCs w:val="22"/>
        </w:rPr>
        <w:t xml:space="preserve"> </w:t>
      </w:r>
      <w:r w:rsidRPr="00FC6F69">
        <w:rPr>
          <w:sz w:val="22"/>
          <w:szCs w:val="22"/>
        </w:rPr>
        <w:t>AMTEE’15 – Advanced Methods of the Theory of Electrical Engineering: Proceedings. – University of West Bohemia, Pilsen, 2015, p. I-5.</w:t>
      </w:r>
    </w:p>
    <w:p w:rsidR="0052418E" w:rsidRPr="00FC6F69" w:rsidRDefault="0052418E" w:rsidP="002D3750">
      <w:pPr>
        <w:pStyle w:val="references"/>
        <w:numPr>
          <w:ilvl w:val="0"/>
          <w:numId w:val="0"/>
        </w:numPr>
        <w:spacing w:after="0" w:line="240" w:lineRule="auto"/>
        <w:ind w:left="1080"/>
        <w:rPr>
          <w:rFonts w:eastAsia="MS Mincho"/>
          <w:sz w:val="22"/>
          <w:szCs w:val="22"/>
        </w:rPr>
      </w:pPr>
    </w:p>
    <w:p w:rsidR="00730950" w:rsidRPr="0052418E" w:rsidRDefault="00617F12" w:rsidP="0052418E">
      <w:pPr>
        <w:spacing w:after="0"/>
        <w:jc w:val="both"/>
        <w:rPr>
          <w:rFonts w:ascii="Times New Roman" w:hAnsi="Times New Roman" w:cs="Times New Roman"/>
          <w:kern w:val="44"/>
          <w:lang w:val="en-US"/>
        </w:rPr>
      </w:pPr>
      <w:r>
        <w:rPr>
          <w:rFonts w:ascii="Times New Roman" w:hAnsi="Times New Roman" w:cs="Times New Roman"/>
          <w:b/>
          <w:lang w:val="en-US"/>
        </w:rPr>
        <w:t>Kondrashov</w:t>
      </w:r>
      <w:r w:rsidR="00730950" w:rsidRPr="00617F1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Vladimir</w:t>
      </w:r>
      <w:r w:rsidR="00730950" w:rsidRPr="00617F12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Petrovich</w:t>
      </w:r>
      <w:r w:rsidR="00730950" w:rsidRPr="00617F12">
        <w:rPr>
          <w:rFonts w:ascii="Times New Roman" w:hAnsi="Times New Roman" w:cs="Times New Roman"/>
          <w:lang w:val="en-US"/>
        </w:rPr>
        <w:t xml:space="preserve">, </w:t>
      </w:r>
      <w:r w:rsidRPr="00617F12">
        <w:rPr>
          <w:rFonts w:ascii="Times New Roman" w:hAnsi="Times New Roman" w:cs="Times New Roman"/>
          <w:shd w:val="clear" w:color="auto" w:fill="EFEFEF"/>
          <w:lang w:val="en-US"/>
        </w:rPr>
        <w:t>Candidate of Technical Sciences</w:t>
      </w:r>
      <w:r w:rsidR="00730950" w:rsidRPr="00617F12">
        <w:rPr>
          <w:rFonts w:ascii="Times New Roman" w:hAnsi="Times New Roman" w:cs="Times New Roman"/>
          <w:lang w:val="en-US"/>
        </w:rPr>
        <w:t xml:space="preserve">, </w:t>
      </w:r>
      <w:r w:rsidRPr="00617F12">
        <w:rPr>
          <w:rFonts w:ascii="Times New Roman" w:hAnsi="Times New Roman" w:cs="Times New Roman"/>
          <w:lang w:val="en-US"/>
        </w:rPr>
        <w:t>senior research associate</w:t>
      </w:r>
      <w:r w:rsidR="00730950" w:rsidRPr="00617F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Eltertechniks, Ltd.</w:t>
      </w:r>
      <w:r w:rsidR="00730950" w:rsidRPr="00617F1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CEO</w:t>
      </w:r>
      <w:r w:rsidR="00730950" w:rsidRPr="00617F12">
        <w:rPr>
          <w:rFonts w:ascii="Times New Roman" w:hAnsi="Times New Roman" w:cs="Times New Roman"/>
          <w:lang w:val="en-US"/>
        </w:rPr>
        <w:t xml:space="preserve">, </w:t>
      </w:r>
      <w:r w:rsidR="00730950" w:rsidRPr="00617F12">
        <w:rPr>
          <w:rFonts w:ascii="Times New Roman" w:hAnsi="Times New Roman" w:cs="Times New Roman"/>
          <w:kern w:val="44"/>
          <w:lang w:val="en-US"/>
        </w:rPr>
        <w:t xml:space="preserve">109052, </w:t>
      </w:r>
      <w:r>
        <w:rPr>
          <w:rFonts w:ascii="Times New Roman" w:hAnsi="Times New Roman" w:cs="Times New Roman"/>
          <w:kern w:val="44"/>
          <w:lang w:val="en-US"/>
        </w:rPr>
        <w:t>Russian Federation</w:t>
      </w:r>
      <w:r w:rsidR="00730950" w:rsidRPr="00617F12">
        <w:rPr>
          <w:rFonts w:ascii="Times New Roman" w:hAnsi="Times New Roman" w:cs="Times New Roman"/>
          <w:kern w:val="44"/>
          <w:lang w:val="en-US"/>
        </w:rPr>
        <w:t xml:space="preserve">, </w:t>
      </w:r>
      <w:r>
        <w:rPr>
          <w:rFonts w:ascii="Times New Roman" w:hAnsi="Times New Roman" w:cs="Times New Roman"/>
          <w:kern w:val="44"/>
          <w:lang w:val="en-US"/>
        </w:rPr>
        <w:t>Moscow</w:t>
      </w:r>
      <w:r w:rsidR="00730950" w:rsidRPr="00617F12">
        <w:rPr>
          <w:rFonts w:ascii="Times New Roman" w:hAnsi="Times New Roman" w:cs="Times New Roman"/>
          <w:kern w:val="44"/>
          <w:lang w:val="en-US"/>
        </w:rPr>
        <w:t xml:space="preserve">, </w:t>
      </w:r>
      <w:r>
        <w:rPr>
          <w:rFonts w:ascii="Times New Roman" w:hAnsi="Times New Roman" w:cs="Times New Roman"/>
          <w:kern w:val="44"/>
          <w:lang w:val="en-US"/>
        </w:rPr>
        <w:t>Niznegorodskaya St.</w:t>
      </w:r>
      <w:r w:rsidR="00730950" w:rsidRPr="00617F12">
        <w:rPr>
          <w:rFonts w:ascii="Times New Roman" w:hAnsi="Times New Roman" w:cs="Times New Roman"/>
          <w:kern w:val="44"/>
          <w:lang w:val="en-US"/>
        </w:rPr>
        <w:t xml:space="preserve">, </w:t>
      </w:r>
      <w:r>
        <w:rPr>
          <w:rFonts w:ascii="Times New Roman" w:hAnsi="Times New Roman" w:cs="Times New Roman"/>
          <w:kern w:val="44"/>
          <w:lang w:val="en-US"/>
        </w:rPr>
        <w:t>70-2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, </w:t>
      </w:r>
      <w:hyperlink r:id="rId10" w:history="1">
        <w:r w:rsidR="00730950" w:rsidRPr="0052418E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eltertechniks@yandex.ru</w:t>
        </w:r>
      </w:hyperlink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,  </w:t>
      </w:r>
      <w:r w:rsidRPr="0052418E">
        <w:rPr>
          <w:rFonts w:ascii="Times New Roman" w:hAnsi="Times New Roman" w:cs="Times New Roman"/>
          <w:kern w:val="44"/>
          <w:lang w:val="en-US"/>
        </w:rPr>
        <w:t>+7916</w:t>
      </w:r>
      <w:r w:rsidR="00730950" w:rsidRPr="0052418E">
        <w:rPr>
          <w:rFonts w:ascii="Times New Roman" w:hAnsi="Times New Roman" w:cs="Times New Roman"/>
          <w:kern w:val="44"/>
          <w:lang w:val="en-US"/>
        </w:rPr>
        <w:t>0767851.</w:t>
      </w:r>
    </w:p>
    <w:p w:rsidR="00730950" w:rsidRPr="0052418E" w:rsidRDefault="00617F12" w:rsidP="0052418E">
      <w:pPr>
        <w:spacing w:after="0"/>
        <w:jc w:val="both"/>
        <w:rPr>
          <w:rFonts w:ascii="Times New Roman" w:hAnsi="Times New Roman" w:cs="Times New Roman"/>
          <w:kern w:val="44"/>
          <w:lang w:val="en-US"/>
        </w:rPr>
      </w:pPr>
      <w:r w:rsidRPr="0052418E">
        <w:rPr>
          <w:rFonts w:ascii="Times New Roman" w:hAnsi="Times New Roman" w:cs="Times New Roman"/>
          <w:b/>
          <w:kern w:val="44"/>
          <w:lang w:val="en-US"/>
        </w:rPr>
        <w:t>Lykov Anatoliy Georgievich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, </w:t>
      </w:r>
      <w:r w:rsidRPr="0052418E">
        <w:rPr>
          <w:rFonts w:ascii="Times New Roman" w:hAnsi="Times New Roman" w:cs="Times New Roman"/>
          <w:shd w:val="clear" w:color="auto" w:fill="EFEFEF"/>
          <w:lang w:val="en-US"/>
        </w:rPr>
        <w:t>Candidate of Technical Sciences</w:t>
      </w:r>
      <w:r w:rsidRPr="0052418E">
        <w:rPr>
          <w:rFonts w:ascii="Times New Roman" w:hAnsi="Times New Roman" w:cs="Times New Roman"/>
          <w:lang w:val="en-US"/>
        </w:rPr>
        <w:t>, senior research associate, Eltertechniks, Ltd</w:t>
      </w:r>
      <w:r w:rsidRPr="0052418E">
        <w:rPr>
          <w:rFonts w:ascii="Verdana" w:hAnsi="Verdana"/>
          <w:sz w:val="18"/>
          <w:szCs w:val="18"/>
          <w:shd w:val="clear" w:color="auto" w:fill="EFEFEF"/>
          <w:lang w:val="en-US"/>
        </w:rPr>
        <w:t xml:space="preserve"> </w:t>
      </w:r>
      <w:r w:rsidRPr="0052418E">
        <w:rPr>
          <w:rStyle w:val="apple-converted-space"/>
          <w:rFonts w:ascii="Verdana" w:hAnsi="Verdana"/>
          <w:sz w:val="18"/>
          <w:szCs w:val="18"/>
          <w:shd w:val="clear" w:color="auto" w:fill="EFEFEF"/>
          <w:lang w:val="en-US"/>
        </w:rPr>
        <w:t> </w:t>
      </w:r>
      <w:r w:rsidRPr="0052418E">
        <w:rPr>
          <w:rFonts w:ascii="Times New Roman" w:hAnsi="Times New Roman" w:cs="Times New Roman"/>
          <w:shd w:val="clear" w:color="auto" w:fill="EFEFEF"/>
          <w:lang w:val="en-US"/>
        </w:rPr>
        <w:t>management engineer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, </w:t>
      </w:r>
      <w:r w:rsidRPr="0052418E">
        <w:rPr>
          <w:rFonts w:ascii="Times New Roman" w:hAnsi="Times New Roman" w:cs="Times New Roman"/>
          <w:kern w:val="44"/>
          <w:lang w:val="en-US"/>
        </w:rPr>
        <w:t xml:space="preserve">109052, Russian Federation, Moscow, Niznegorodskaya St., 70-2, </w:t>
      </w:r>
      <w:hyperlink r:id="rId11" w:history="1">
        <w:r w:rsidRPr="0052418E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eltertechniks@yandex.ru</w:t>
        </w:r>
      </w:hyperlink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,  </w:t>
      </w:r>
      <w:r w:rsidRPr="0052418E">
        <w:rPr>
          <w:rFonts w:ascii="Times New Roman" w:hAnsi="Times New Roman" w:cs="Times New Roman"/>
          <w:kern w:val="44"/>
          <w:lang w:val="en-US"/>
        </w:rPr>
        <w:t>+7916</w:t>
      </w:r>
      <w:r w:rsidR="00730950" w:rsidRPr="0052418E">
        <w:rPr>
          <w:rFonts w:ascii="Times New Roman" w:hAnsi="Times New Roman" w:cs="Times New Roman"/>
          <w:kern w:val="44"/>
          <w:lang w:val="en-US"/>
        </w:rPr>
        <w:t>0767851.</w:t>
      </w:r>
    </w:p>
    <w:p w:rsidR="00730950" w:rsidRPr="0052418E" w:rsidRDefault="00617F12" w:rsidP="0052418E">
      <w:pPr>
        <w:shd w:val="clear" w:color="auto" w:fill="EFEFEF"/>
        <w:spacing w:after="0" w:line="250" w:lineRule="atLeast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52418E">
        <w:rPr>
          <w:rFonts w:ascii="Times New Roman" w:hAnsi="Times New Roman" w:cs="Times New Roman"/>
          <w:b/>
          <w:kern w:val="44"/>
          <w:lang w:val="en-US"/>
        </w:rPr>
        <w:lastRenderedPageBreak/>
        <w:t>Pogrebisskiy Mikhail Yakovlevich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, </w:t>
      </w:r>
      <w:r w:rsidRPr="0052418E">
        <w:rPr>
          <w:rFonts w:ascii="Times New Roman" w:hAnsi="Times New Roman" w:cs="Times New Roman"/>
          <w:shd w:val="clear" w:color="auto" w:fill="EFEFEF"/>
          <w:lang w:val="en-US"/>
        </w:rPr>
        <w:t>Candidate of Technical Sciences</w:t>
      </w:r>
      <w:r w:rsidRPr="0052418E">
        <w:rPr>
          <w:rFonts w:ascii="Times New Roman" w:hAnsi="Times New Roman" w:cs="Times New Roman"/>
          <w:lang w:val="en-US"/>
        </w:rPr>
        <w:t>,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 </w:t>
      </w:r>
      <w:r w:rsidRPr="0052418E">
        <w:rPr>
          <w:rFonts w:ascii="Verdana" w:eastAsia="Times New Roman" w:hAnsi="Verdana" w:cs="Times New Roman"/>
          <w:sz w:val="18"/>
          <w:lang w:val="en-US" w:eastAsia="ru-RU"/>
        </w:rPr>
        <w:t> </w:t>
      </w:r>
      <w:r w:rsidRPr="0052418E">
        <w:rPr>
          <w:rFonts w:ascii="Times New Roman" w:eastAsia="Times New Roman" w:hAnsi="Times New Roman" w:cs="Times New Roman"/>
          <w:lang w:val="en-US" w:eastAsia="ru-RU"/>
        </w:rPr>
        <w:t xml:space="preserve">associate professor, </w:t>
      </w:r>
      <w:r w:rsidRPr="0052418E">
        <w:rPr>
          <w:rFonts w:ascii="Times New Roman" w:hAnsi="Times New Roman" w:cs="Times New Roman"/>
          <w:kern w:val="44"/>
          <w:lang w:val="en-US"/>
        </w:rPr>
        <w:t>National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 </w:t>
      </w:r>
      <w:r w:rsidRPr="0052418E">
        <w:rPr>
          <w:rFonts w:ascii="Times New Roman" w:hAnsi="Times New Roman" w:cs="Times New Roman"/>
          <w:kern w:val="44"/>
          <w:lang w:val="en-US"/>
        </w:rPr>
        <w:t>Research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 </w:t>
      </w:r>
      <w:r w:rsidRPr="0052418E">
        <w:rPr>
          <w:rFonts w:ascii="Times New Roman" w:hAnsi="Times New Roman" w:cs="Times New Roman"/>
          <w:kern w:val="44"/>
          <w:lang w:val="en-US"/>
        </w:rPr>
        <w:t>University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 </w:t>
      </w:r>
      <w:r w:rsidRPr="0052418E">
        <w:rPr>
          <w:rFonts w:ascii="Times New Roman" w:hAnsi="Times New Roman" w:cs="Times New Roman"/>
          <w:kern w:val="44"/>
          <w:lang w:val="en-US"/>
        </w:rPr>
        <w:t>“MPEI”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, 111250, </w:t>
      </w:r>
      <w:r w:rsidRPr="0052418E">
        <w:rPr>
          <w:rFonts w:ascii="Times New Roman" w:hAnsi="Times New Roman" w:cs="Times New Roman"/>
          <w:kern w:val="44"/>
          <w:lang w:val="en-US"/>
        </w:rPr>
        <w:t>Russian Federation, Moscow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, </w:t>
      </w:r>
      <w:r w:rsidRPr="0052418E">
        <w:rPr>
          <w:rFonts w:ascii="Times New Roman" w:hAnsi="Times New Roman" w:cs="Times New Roman"/>
          <w:kern w:val="44"/>
          <w:lang w:val="en-US"/>
        </w:rPr>
        <w:t>Krasnokazarmennaya St</w:t>
      </w:r>
      <w:r w:rsidR="00730950" w:rsidRPr="0052418E">
        <w:rPr>
          <w:rFonts w:ascii="Times New Roman" w:hAnsi="Times New Roman" w:cs="Times New Roman"/>
          <w:kern w:val="44"/>
          <w:lang w:val="en-US"/>
        </w:rPr>
        <w:t xml:space="preserve">., 14, </w:t>
      </w:r>
      <w:hyperlink r:id="rId12" w:history="1">
        <w:r w:rsidR="00730950" w:rsidRPr="0052418E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PogrebisskiyMY@mpei.ru</w:t>
        </w:r>
      </w:hyperlink>
      <w:r w:rsidRPr="0052418E">
        <w:rPr>
          <w:rFonts w:ascii="Times New Roman" w:hAnsi="Times New Roman" w:cs="Times New Roman"/>
          <w:kern w:val="44"/>
          <w:lang w:val="en-US"/>
        </w:rPr>
        <w:t>, +7916</w:t>
      </w:r>
      <w:r w:rsidR="00730950" w:rsidRPr="0052418E">
        <w:rPr>
          <w:rFonts w:ascii="Times New Roman" w:hAnsi="Times New Roman" w:cs="Times New Roman"/>
          <w:kern w:val="44"/>
          <w:lang w:val="en-US"/>
        </w:rPr>
        <w:t>0146367.</w:t>
      </w:r>
    </w:p>
    <w:p w:rsidR="00EA3A71" w:rsidRPr="007E7264" w:rsidRDefault="00617F12" w:rsidP="007E7264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kern w:val="44"/>
          <w:lang w:val="en-US"/>
        </w:rPr>
        <w:t>Bulgakov</w:t>
      </w:r>
      <w:r w:rsidRPr="00617F12">
        <w:rPr>
          <w:rFonts w:ascii="Times New Roman" w:hAnsi="Times New Roman" w:cs="Times New Roman"/>
          <w:b/>
          <w:kern w:val="44"/>
          <w:lang w:val="en-US"/>
        </w:rPr>
        <w:t xml:space="preserve"> </w:t>
      </w:r>
      <w:r>
        <w:rPr>
          <w:rFonts w:ascii="Times New Roman" w:hAnsi="Times New Roman" w:cs="Times New Roman"/>
          <w:b/>
          <w:kern w:val="44"/>
          <w:lang w:val="en-US"/>
        </w:rPr>
        <w:t>Andrey</w:t>
      </w:r>
      <w:r w:rsidRPr="00617F12">
        <w:rPr>
          <w:rFonts w:ascii="Times New Roman" w:hAnsi="Times New Roman" w:cs="Times New Roman"/>
          <w:b/>
          <w:kern w:val="44"/>
          <w:lang w:val="en-US"/>
        </w:rPr>
        <w:t xml:space="preserve"> </w:t>
      </w:r>
      <w:r>
        <w:rPr>
          <w:rFonts w:ascii="Times New Roman" w:hAnsi="Times New Roman" w:cs="Times New Roman"/>
          <w:b/>
          <w:kern w:val="44"/>
          <w:lang w:val="en-US"/>
        </w:rPr>
        <w:t>Sergeevich</w:t>
      </w:r>
      <w:r w:rsidR="00730950" w:rsidRPr="00617F12">
        <w:rPr>
          <w:rFonts w:ascii="Times New Roman" w:hAnsi="Times New Roman" w:cs="Times New Roman"/>
          <w:kern w:val="44"/>
          <w:lang w:val="en-US"/>
        </w:rPr>
        <w:t xml:space="preserve">, </w:t>
      </w:r>
      <w:r>
        <w:rPr>
          <w:rFonts w:ascii="Times New Roman" w:hAnsi="Times New Roman" w:cs="Times New Roman"/>
          <w:kern w:val="44"/>
          <w:lang w:val="en-US"/>
        </w:rPr>
        <w:t>National</w:t>
      </w:r>
      <w:r w:rsidRPr="00617F12">
        <w:rPr>
          <w:rFonts w:ascii="Times New Roman" w:hAnsi="Times New Roman" w:cs="Times New Roman"/>
          <w:kern w:val="44"/>
          <w:lang w:val="en-US"/>
        </w:rPr>
        <w:t xml:space="preserve"> </w:t>
      </w:r>
      <w:r>
        <w:rPr>
          <w:rFonts w:ascii="Times New Roman" w:hAnsi="Times New Roman" w:cs="Times New Roman"/>
          <w:kern w:val="44"/>
          <w:lang w:val="en-US"/>
        </w:rPr>
        <w:t>Research</w:t>
      </w:r>
      <w:r w:rsidRPr="00617F12">
        <w:rPr>
          <w:rFonts w:ascii="Times New Roman" w:hAnsi="Times New Roman" w:cs="Times New Roman"/>
          <w:kern w:val="44"/>
          <w:lang w:val="en-US"/>
        </w:rPr>
        <w:t xml:space="preserve"> </w:t>
      </w:r>
      <w:r>
        <w:rPr>
          <w:rFonts w:ascii="Times New Roman" w:hAnsi="Times New Roman" w:cs="Times New Roman"/>
          <w:kern w:val="44"/>
          <w:lang w:val="en-US"/>
        </w:rPr>
        <w:t>University</w:t>
      </w:r>
      <w:r w:rsidRPr="00617F12">
        <w:rPr>
          <w:rFonts w:ascii="Times New Roman" w:hAnsi="Times New Roman" w:cs="Times New Roman"/>
          <w:kern w:val="44"/>
          <w:lang w:val="en-US"/>
        </w:rPr>
        <w:t xml:space="preserve"> </w:t>
      </w:r>
      <w:r>
        <w:rPr>
          <w:rFonts w:ascii="Times New Roman" w:hAnsi="Times New Roman" w:cs="Times New Roman"/>
          <w:kern w:val="44"/>
          <w:lang w:val="en-US"/>
        </w:rPr>
        <w:t>“MPEI”</w:t>
      </w:r>
      <w:r w:rsidR="00730950" w:rsidRPr="00617F12">
        <w:rPr>
          <w:rFonts w:ascii="Times New Roman" w:hAnsi="Times New Roman" w:cs="Times New Roman"/>
          <w:kern w:val="44"/>
          <w:lang w:val="en-US"/>
        </w:rPr>
        <w:t xml:space="preserve">, </w:t>
      </w:r>
      <w:r>
        <w:rPr>
          <w:rFonts w:ascii="Times New Roman" w:hAnsi="Times New Roman" w:cs="Times New Roman"/>
          <w:kern w:val="44"/>
          <w:lang w:val="en-US"/>
        </w:rPr>
        <w:t>student of magistracy</w:t>
      </w:r>
      <w:r w:rsidR="00730950" w:rsidRPr="00617F12">
        <w:rPr>
          <w:rFonts w:ascii="Times New Roman" w:hAnsi="Times New Roman" w:cs="Times New Roman"/>
          <w:kern w:val="44"/>
          <w:lang w:val="en-US"/>
        </w:rPr>
        <w:t xml:space="preserve">, 111250, </w:t>
      </w:r>
      <w:r w:rsidR="00396816" w:rsidRPr="00617F12">
        <w:rPr>
          <w:rFonts w:ascii="Times New Roman" w:hAnsi="Times New Roman" w:cs="Times New Roman"/>
          <w:kern w:val="44"/>
          <w:lang w:val="en-US"/>
        </w:rPr>
        <w:t xml:space="preserve">111250, </w:t>
      </w:r>
      <w:r w:rsidR="00396816">
        <w:rPr>
          <w:rFonts w:ascii="Times New Roman" w:hAnsi="Times New Roman" w:cs="Times New Roman"/>
          <w:kern w:val="44"/>
          <w:lang w:val="en-US"/>
        </w:rPr>
        <w:t>Russian Federation</w:t>
      </w:r>
      <w:r w:rsidR="00396816" w:rsidRPr="00617F12">
        <w:rPr>
          <w:rFonts w:ascii="Times New Roman" w:hAnsi="Times New Roman" w:cs="Times New Roman"/>
          <w:kern w:val="44"/>
          <w:lang w:val="en-US"/>
        </w:rPr>
        <w:t xml:space="preserve">, </w:t>
      </w:r>
      <w:r w:rsidR="00396816">
        <w:rPr>
          <w:rFonts w:ascii="Times New Roman" w:hAnsi="Times New Roman" w:cs="Times New Roman"/>
          <w:kern w:val="44"/>
          <w:lang w:val="en-US"/>
        </w:rPr>
        <w:t>Moscow</w:t>
      </w:r>
      <w:r w:rsidR="00396816" w:rsidRPr="00617F12">
        <w:rPr>
          <w:rFonts w:ascii="Times New Roman" w:hAnsi="Times New Roman" w:cs="Times New Roman"/>
          <w:kern w:val="44"/>
          <w:lang w:val="en-US"/>
        </w:rPr>
        <w:t xml:space="preserve">, </w:t>
      </w:r>
      <w:r w:rsidR="00396816">
        <w:rPr>
          <w:rFonts w:ascii="Times New Roman" w:hAnsi="Times New Roman" w:cs="Times New Roman"/>
          <w:kern w:val="44"/>
          <w:lang w:val="en-US"/>
        </w:rPr>
        <w:t>Krasnokazarmennaya St</w:t>
      </w:r>
      <w:r w:rsidR="00396816" w:rsidRPr="00617F12">
        <w:rPr>
          <w:rFonts w:ascii="Times New Roman" w:hAnsi="Times New Roman" w:cs="Times New Roman"/>
          <w:kern w:val="44"/>
          <w:lang w:val="en-US"/>
        </w:rPr>
        <w:t>., 14,</w:t>
      </w:r>
      <w:r w:rsidR="00730950" w:rsidRPr="00617F12">
        <w:rPr>
          <w:rFonts w:ascii="Times New Roman" w:hAnsi="Times New Roman" w:cs="Times New Roman"/>
          <w:kern w:val="44"/>
          <w:lang w:val="en-US"/>
        </w:rPr>
        <w:t xml:space="preserve">, </w:t>
      </w:r>
      <w:hyperlink r:id="rId13" w:history="1">
        <w:r w:rsidR="00730950" w:rsidRPr="007E7264">
          <w:rPr>
            <w:rStyle w:val="a5"/>
            <w:rFonts w:ascii="Times New Roman" w:hAnsi="Times New Roman" w:cs="Times New Roman"/>
            <w:color w:val="auto"/>
            <w:kern w:val="44"/>
            <w:u w:val="none"/>
            <w:lang w:val="en-US"/>
          </w:rPr>
          <w:t>BulgakovAnS@mpei.ru</w:t>
        </w:r>
      </w:hyperlink>
      <w:r w:rsidR="00730950" w:rsidRPr="007E7264">
        <w:rPr>
          <w:rFonts w:ascii="Times New Roman" w:hAnsi="Times New Roman" w:cs="Times New Roman"/>
          <w:kern w:val="44"/>
          <w:lang w:val="en-US"/>
        </w:rPr>
        <w:t xml:space="preserve">, </w:t>
      </w:r>
      <w:r w:rsidR="006B687D" w:rsidRPr="007E7264">
        <w:rPr>
          <w:rFonts w:ascii="Times New Roman" w:hAnsi="Times New Roman" w:cs="Times New Roman"/>
          <w:kern w:val="44"/>
          <w:lang w:val="en-US"/>
        </w:rPr>
        <w:t>+7985946046.</w:t>
      </w:r>
      <w:r w:rsidR="00DE28D1" w:rsidRPr="007E7264">
        <w:rPr>
          <w:rFonts w:ascii="Times New Roman" w:hAnsi="Times New Roman" w:cs="Times New Roman"/>
          <w:kern w:val="44"/>
          <w:lang w:val="en-US"/>
        </w:rPr>
        <w:t xml:space="preserve"> </w:t>
      </w:r>
    </w:p>
    <w:sectPr w:rsidR="00EA3A71" w:rsidRPr="007E7264" w:rsidSect="00115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104"/>
    <w:multiLevelType w:val="hybridMultilevel"/>
    <w:tmpl w:val="FD4AA5E8"/>
    <w:lvl w:ilvl="0" w:tplc="D0725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E11C2"/>
    <w:multiLevelType w:val="hybridMultilevel"/>
    <w:tmpl w:val="46E2B1C0"/>
    <w:lvl w:ilvl="0" w:tplc="9C82D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3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>
    <w:nsid w:val="729E56AF"/>
    <w:multiLevelType w:val="multilevel"/>
    <w:tmpl w:val="6560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3A71"/>
    <w:rsid w:val="001159EE"/>
    <w:rsid w:val="001300C5"/>
    <w:rsid w:val="002D3750"/>
    <w:rsid w:val="00382FE5"/>
    <w:rsid w:val="00396816"/>
    <w:rsid w:val="003E725F"/>
    <w:rsid w:val="0042770E"/>
    <w:rsid w:val="0044381C"/>
    <w:rsid w:val="004D365F"/>
    <w:rsid w:val="0052418E"/>
    <w:rsid w:val="00552D12"/>
    <w:rsid w:val="00576033"/>
    <w:rsid w:val="00593582"/>
    <w:rsid w:val="005A38F4"/>
    <w:rsid w:val="00617F12"/>
    <w:rsid w:val="006B687D"/>
    <w:rsid w:val="006D49F7"/>
    <w:rsid w:val="00704E33"/>
    <w:rsid w:val="00730950"/>
    <w:rsid w:val="007E7264"/>
    <w:rsid w:val="008051F8"/>
    <w:rsid w:val="00986701"/>
    <w:rsid w:val="009B6E3D"/>
    <w:rsid w:val="00A04DCE"/>
    <w:rsid w:val="00AD7D92"/>
    <w:rsid w:val="00C35227"/>
    <w:rsid w:val="00D40881"/>
    <w:rsid w:val="00DB3D63"/>
    <w:rsid w:val="00DE28D1"/>
    <w:rsid w:val="00E319FF"/>
    <w:rsid w:val="00EA3A71"/>
    <w:rsid w:val="00F82B1C"/>
    <w:rsid w:val="00F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uiPriority w:val="99"/>
    <w:rsid w:val="00382FE5"/>
    <w:pPr>
      <w:spacing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styleId="a3">
    <w:name w:val="Body Text"/>
    <w:basedOn w:val="a"/>
    <w:link w:val="a4"/>
    <w:uiPriority w:val="99"/>
    <w:rsid w:val="001159EE"/>
    <w:pPr>
      <w:tabs>
        <w:tab w:val="left" w:pos="288"/>
      </w:tabs>
      <w:spacing w:after="120" w:line="228" w:lineRule="auto"/>
      <w:ind w:firstLine="288"/>
      <w:jc w:val="both"/>
    </w:pPr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99"/>
    <w:rsid w:val="001159EE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a3"/>
    <w:rsid w:val="001159EE"/>
    <w:pPr>
      <w:numPr>
        <w:numId w:val="1"/>
      </w:numPr>
      <w:ind w:left="576" w:hanging="288"/>
    </w:pPr>
  </w:style>
  <w:style w:type="character" w:styleId="a5">
    <w:name w:val="Hyperlink"/>
    <w:basedOn w:val="a0"/>
    <w:uiPriority w:val="99"/>
    <w:unhideWhenUsed/>
    <w:rsid w:val="003E725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86701"/>
    <w:pPr>
      <w:ind w:left="720"/>
      <w:contextualSpacing/>
    </w:pPr>
  </w:style>
  <w:style w:type="paragraph" w:customStyle="1" w:styleId="references">
    <w:name w:val="references"/>
    <w:uiPriority w:val="99"/>
    <w:rsid w:val="00986701"/>
    <w:pPr>
      <w:numPr>
        <w:numId w:val="3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character" w:styleId="a7">
    <w:name w:val="Strong"/>
    <w:basedOn w:val="a0"/>
    <w:qFormat/>
    <w:rsid w:val="00FC6F69"/>
    <w:rPr>
      <w:b/>
      <w:bCs/>
    </w:rPr>
  </w:style>
  <w:style w:type="paragraph" w:customStyle="1" w:styleId="keywords">
    <w:name w:val="key words"/>
    <w:uiPriority w:val="99"/>
    <w:rsid w:val="00730950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character" w:customStyle="1" w:styleId="apple-converted-space">
    <w:name w:val="apple-converted-space"/>
    <w:basedOn w:val="a0"/>
    <w:rsid w:val="00617F12"/>
  </w:style>
  <w:style w:type="character" w:customStyle="1" w:styleId="refresult">
    <w:name w:val="ref_result"/>
    <w:basedOn w:val="a0"/>
    <w:rsid w:val="00617F12"/>
  </w:style>
  <w:style w:type="character" w:customStyle="1" w:styleId="2">
    <w:name w:val="Основной текст (2)_"/>
    <w:basedOn w:val="a0"/>
    <w:link w:val="20"/>
    <w:rsid w:val="0044381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1C"/>
    <w:pPr>
      <w:widowControl w:val="0"/>
      <w:shd w:val="clear" w:color="auto" w:fill="FFFFFF"/>
      <w:spacing w:after="420" w:line="0" w:lineRule="atLeast"/>
      <w:ind w:hanging="120"/>
      <w:jc w:val="center"/>
    </w:pPr>
    <w:rPr>
      <w:rFonts w:ascii="Times New Roman" w:hAnsi="Times New Roman"/>
      <w:sz w:val="28"/>
      <w:szCs w:val="28"/>
    </w:rPr>
  </w:style>
  <w:style w:type="character" w:customStyle="1" w:styleId="22pt">
    <w:name w:val="Основной текст (2) + Интервал 2 pt"/>
    <w:basedOn w:val="2"/>
    <w:rsid w:val="00704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70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4E33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051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ebisskiyMY@mpei.ru" TargetMode="External"/><Relationship Id="rId13" Type="http://schemas.openxmlformats.org/officeDocument/2006/relationships/hyperlink" Target="mailto:BulgakovAnS@mpe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tertechniks@yandex.ru" TargetMode="External"/><Relationship Id="rId12" Type="http://schemas.openxmlformats.org/officeDocument/2006/relationships/hyperlink" Target="mailto:PogrebisskiyMY@mpe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tertechniks@yandex.ru" TargetMode="External"/><Relationship Id="rId11" Type="http://schemas.openxmlformats.org/officeDocument/2006/relationships/hyperlink" Target="mailto:eltertechniks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tertechnik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lgakovAnS@mpe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2017-06-30T08:29:00Z</dcterms:created>
  <dcterms:modified xsi:type="dcterms:W3CDTF">2017-07-04T12:57:00Z</dcterms:modified>
</cp:coreProperties>
</file>