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0CEC" w:rsidRDefault="005C2275" w:rsidP="002B0CEC">
      <w:pPr>
        <w:ind w:firstLine="567"/>
        <w:jc w:val="center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ИНФОРМАЦИОННОЕ ПИСЬМО № 1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</w:p>
    <w:p w:rsidR="00000000" w:rsidRPr="002B0CEC" w:rsidRDefault="005C2275" w:rsidP="002B0CEC">
      <w:pPr>
        <w:ind w:firstLine="567"/>
        <w:jc w:val="center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Глубокоуважаемые коллеги!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 xml:space="preserve">ФГБОУ </w:t>
      </w:r>
      <w:proofErr w:type="gramStart"/>
      <w:r w:rsidRPr="002B0CEC">
        <w:rPr>
          <w:rFonts w:cs="Times New Roman"/>
          <w:sz w:val="28"/>
          <w:szCs w:val="28"/>
        </w:rPr>
        <w:t>ВО</w:t>
      </w:r>
      <w:proofErr w:type="gramEnd"/>
      <w:r w:rsidRPr="002B0CEC">
        <w:rPr>
          <w:rFonts w:cs="Times New Roman"/>
          <w:sz w:val="28"/>
          <w:szCs w:val="28"/>
        </w:rPr>
        <w:t xml:space="preserve"> «Орловский государственный университет имени И.С.Тургенева», совместно с ЗАО «</w:t>
      </w:r>
      <w:proofErr w:type="spellStart"/>
      <w:r w:rsidRPr="002B0CEC">
        <w:rPr>
          <w:rFonts w:cs="Times New Roman"/>
          <w:sz w:val="28"/>
          <w:szCs w:val="28"/>
        </w:rPr>
        <w:t>Куракинский</w:t>
      </w:r>
      <w:proofErr w:type="spellEnd"/>
      <w:r w:rsidRPr="002B0CEC">
        <w:rPr>
          <w:rFonts w:cs="Times New Roman"/>
          <w:sz w:val="28"/>
          <w:szCs w:val="28"/>
        </w:rPr>
        <w:t>», БУКОО «Орловский краеведческий музей», Орловское отделение Российского общества интеллектуальной и</w:t>
      </w:r>
      <w:r w:rsidRPr="002B0CEC">
        <w:rPr>
          <w:rFonts w:cs="Times New Roman"/>
          <w:sz w:val="28"/>
          <w:szCs w:val="28"/>
        </w:rPr>
        <w:t xml:space="preserve">стории 19-20 сентября 2019 года проводят </w:t>
      </w:r>
    </w:p>
    <w:p w:rsidR="00000000" w:rsidRPr="002B0CEC" w:rsidRDefault="005C2275" w:rsidP="002B0CEC">
      <w:pPr>
        <w:ind w:firstLine="567"/>
        <w:jc w:val="center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российскую научно-практическую конференцию с международным участием</w:t>
      </w:r>
    </w:p>
    <w:p w:rsidR="00000000" w:rsidRPr="002B0CEC" w:rsidRDefault="005C2275" w:rsidP="002B0CEC">
      <w:pPr>
        <w:ind w:firstLine="567"/>
        <w:jc w:val="center"/>
        <w:rPr>
          <w:rFonts w:cs="Times New Roman"/>
          <w:sz w:val="28"/>
          <w:szCs w:val="28"/>
        </w:rPr>
      </w:pPr>
    </w:p>
    <w:p w:rsidR="00000000" w:rsidRPr="002B0CEC" w:rsidRDefault="005C2275" w:rsidP="002B0CEC">
      <w:pPr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2B0CEC">
        <w:rPr>
          <w:rFonts w:cs="Times New Roman"/>
          <w:sz w:val="28"/>
          <w:szCs w:val="28"/>
        </w:rPr>
        <w:t xml:space="preserve"> </w:t>
      </w:r>
      <w:r w:rsidRPr="002B0CEC">
        <w:rPr>
          <w:rFonts w:cs="Times New Roman"/>
          <w:b/>
          <w:bCs/>
          <w:sz w:val="28"/>
          <w:szCs w:val="28"/>
        </w:rPr>
        <w:t xml:space="preserve">«Провинциальные парадизы: </w:t>
      </w:r>
    </w:p>
    <w:p w:rsidR="00000000" w:rsidRPr="002B0CEC" w:rsidRDefault="005C2275" w:rsidP="002B0CEC">
      <w:pPr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2B0CEC">
        <w:rPr>
          <w:rFonts w:cs="Times New Roman"/>
          <w:b/>
          <w:bCs/>
          <w:sz w:val="28"/>
          <w:szCs w:val="28"/>
        </w:rPr>
        <w:t>роль поземельной аристократии</w:t>
      </w:r>
    </w:p>
    <w:p w:rsidR="00000000" w:rsidRPr="002B0CEC" w:rsidRDefault="005C2275" w:rsidP="002B0CEC">
      <w:pPr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2B0CEC">
        <w:rPr>
          <w:rFonts w:cs="Times New Roman"/>
          <w:b/>
          <w:bCs/>
          <w:sz w:val="28"/>
          <w:szCs w:val="28"/>
        </w:rPr>
        <w:t xml:space="preserve"> </w:t>
      </w:r>
      <w:r w:rsidRPr="002B0CEC">
        <w:rPr>
          <w:rFonts w:cs="Times New Roman"/>
          <w:b/>
          <w:bCs/>
          <w:sz w:val="28"/>
          <w:szCs w:val="28"/>
        </w:rPr>
        <w:t xml:space="preserve">в хозяйственной и </w:t>
      </w:r>
      <w:proofErr w:type="spellStart"/>
      <w:r w:rsidRPr="002B0CEC">
        <w:rPr>
          <w:rFonts w:cs="Times New Roman"/>
          <w:b/>
          <w:bCs/>
          <w:sz w:val="28"/>
          <w:szCs w:val="28"/>
        </w:rPr>
        <w:t>социокультурной</w:t>
      </w:r>
      <w:proofErr w:type="spellEnd"/>
      <w:r w:rsidRPr="002B0CEC">
        <w:rPr>
          <w:rFonts w:cs="Times New Roman"/>
          <w:b/>
          <w:bCs/>
          <w:sz w:val="28"/>
          <w:szCs w:val="28"/>
        </w:rPr>
        <w:t xml:space="preserve"> жизни регионов России и Европы </w:t>
      </w:r>
      <w:r w:rsidRPr="002B0CEC">
        <w:rPr>
          <w:rFonts w:eastAsia="Times New Roman" w:cs="Times New Roman"/>
          <w:b/>
          <w:bCs/>
          <w:sz w:val="28"/>
          <w:szCs w:val="28"/>
        </w:rPr>
        <w:t>XVIII - начала XX вв.</w:t>
      </w:r>
      <w:r w:rsidRPr="002B0CEC">
        <w:rPr>
          <w:rFonts w:cs="Times New Roman"/>
          <w:b/>
          <w:bCs/>
          <w:sz w:val="28"/>
          <w:szCs w:val="28"/>
        </w:rPr>
        <w:t xml:space="preserve"> </w:t>
      </w:r>
    </w:p>
    <w:p w:rsidR="00000000" w:rsidRPr="002B0CEC" w:rsidRDefault="005C2275" w:rsidP="002B0CEC">
      <w:pPr>
        <w:ind w:firstLine="567"/>
        <w:jc w:val="center"/>
        <w:rPr>
          <w:rFonts w:cs="Times New Roman"/>
          <w:sz w:val="28"/>
          <w:szCs w:val="28"/>
        </w:rPr>
      </w:pPr>
      <w:r w:rsidRPr="002B0CEC">
        <w:rPr>
          <w:rFonts w:cs="Times New Roman"/>
          <w:b/>
          <w:bCs/>
          <w:sz w:val="28"/>
          <w:szCs w:val="28"/>
        </w:rPr>
        <w:t>(к юбилею князя А.Б. Куракина (1759-1829))»</w:t>
      </w:r>
      <w:r w:rsidRPr="002B0CEC">
        <w:rPr>
          <w:rFonts w:cs="Times New Roman"/>
          <w:sz w:val="28"/>
          <w:szCs w:val="28"/>
        </w:rPr>
        <w:t>.</w:t>
      </w:r>
    </w:p>
    <w:p w:rsidR="00000000" w:rsidRPr="002B0CEC" w:rsidRDefault="005C2275" w:rsidP="002B0CEC">
      <w:pPr>
        <w:ind w:firstLine="567"/>
        <w:jc w:val="center"/>
        <w:rPr>
          <w:rFonts w:cs="Times New Roman"/>
          <w:sz w:val="28"/>
          <w:szCs w:val="28"/>
        </w:rPr>
      </w:pP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b/>
          <w:sz w:val="28"/>
          <w:szCs w:val="28"/>
        </w:rPr>
        <w:t>Целью</w:t>
      </w:r>
      <w:r w:rsidRPr="002B0CEC">
        <w:rPr>
          <w:rFonts w:cs="Times New Roman"/>
          <w:sz w:val="28"/>
          <w:szCs w:val="28"/>
        </w:rPr>
        <w:t xml:space="preserve"> проведения конференции является изучение опыта организации и функционирования крупного многопрофильного хозяйства поземельной аристократии в России и за рубежом как центра экономической, социальной</w:t>
      </w:r>
      <w:r w:rsidRPr="002B0CEC">
        <w:rPr>
          <w:rFonts w:cs="Times New Roman"/>
          <w:sz w:val="28"/>
          <w:szCs w:val="28"/>
        </w:rPr>
        <w:t>, культурной жизни региона.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 xml:space="preserve">Развитие сельскохозяйственного производства в современной России идет по пути организации </w:t>
      </w:r>
      <w:proofErr w:type="gramStart"/>
      <w:r w:rsidRPr="002B0CEC">
        <w:rPr>
          <w:rFonts w:cs="Times New Roman"/>
          <w:sz w:val="28"/>
          <w:szCs w:val="28"/>
        </w:rPr>
        <w:t>крупных</w:t>
      </w:r>
      <w:proofErr w:type="gramEnd"/>
      <w:r w:rsidRPr="002B0CEC">
        <w:rPr>
          <w:rFonts w:cs="Times New Roman"/>
          <w:sz w:val="28"/>
          <w:szCs w:val="28"/>
        </w:rPr>
        <w:t xml:space="preserve"> рентабельных </w:t>
      </w:r>
      <w:proofErr w:type="spellStart"/>
      <w:r w:rsidRPr="002B0CEC">
        <w:rPr>
          <w:rFonts w:cs="Times New Roman"/>
          <w:sz w:val="28"/>
          <w:szCs w:val="28"/>
        </w:rPr>
        <w:t>агрохолдингов</w:t>
      </w:r>
      <w:proofErr w:type="spellEnd"/>
      <w:r w:rsidRPr="002B0CEC">
        <w:rPr>
          <w:rFonts w:cs="Times New Roman"/>
          <w:sz w:val="28"/>
          <w:szCs w:val="28"/>
        </w:rPr>
        <w:t xml:space="preserve">. В то же время социальная ответственность этих </w:t>
      </w:r>
      <w:proofErr w:type="spellStart"/>
      <w:proofErr w:type="gramStart"/>
      <w:r w:rsidRPr="002B0CEC">
        <w:rPr>
          <w:rFonts w:cs="Times New Roman"/>
          <w:sz w:val="28"/>
          <w:szCs w:val="28"/>
        </w:rPr>
        <w:t>бизнес-структур</w:t>
      </w:r>
      <w:proofErr w:type="spellEnd"/>
      <w:proofErr w:type="gramEnd"/>
      <w:r w:rsidRPr="002B0CEC">
        <w:rPr>
          <w:rFonts w:cs="Times New Roman"/>
          <w:sz w:val="28"/>
          <w:szCs w:val="28"/>
        </w:rPr>
        <w:t xml:space="preserve"> и их участие в хозяйственной и </w:t>
      </w:r>
      <w:proofErr w:type="spellStart"/>
      <w:r w:rsidRPr="002B0CEC">
        <w:rPr>
          <w:rFonts w:cs="Times New Roman"/>
          <w:sz w:val="28"/>
          <w:szCs w:val="28"/>
        </w:rPr>
        <w:t>соци</w:t>
      </w:r>
      <w:r w:rsidRPr="002B0CEC">
        <w:rPr>
          <w:rFonts w:cs="Times New Roman"/>
          <w:sz w:val="28"/>
          <w:szCs w:val="28"/>
        </w:rPr>
        <w:t>окультурной</w:t>
      </w:r>
      <w:proofErr w:type="spellEnd"/>
      <w:r w:rsidRPr="002B0CEC">
        <w:rPr>
          <w:rFonts w:cs="Times New Roman"/>
          <w:sz w:val="28"/>
          <w:szCs w:val="28"/>
        </w:rPr>
        <w:t xml:space="preserve"> жизни региона остаются достаточно скромными. Становление и функционирование крупных хозяйств поземельной аристократии в дореволюционной России и за рубежом может служить примером комплексного воздействия на повседневную жизнь провинции, конкрет</w:t>
      </w:r>
      <w:r w:rsidRPr="002B0CEC">
        <w:rPr>
          <w:rFonts w:cs="Times New Roman"/>
          <w:sz w:val="28"/>
          <w:szCs w:val="28"/>
        </w:rPr>
        <w:t xml:space="preserve">ного и весомого вклада в социально-экономическое развитие и культурное региона. 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Отечественная историография аграрной истории этого периода концентрирует внимание на изучении развития крестьянского хозяйства и общинного землевладения. В то же время, эко</w:t>
      </w:r>
      <w:r w:rsidRPr="002B0CEC">
        <w:rPr>
          <w:rFonts w:cs="Times New Roman"/>
          <w:sz w:val="28"/>
          <w:szCs w:val="28"/>
        </w:rPr>
        <w:t xml:space="preserve">номика крупных помещичьих хозяйств недостаточно изучена. </w:t>
      </w:r>
      <w:proofErr w:type="gramStart"/>
      <w:r w:rsidRPr="002B0CEC">
        <w:rPr>
          <w:rFonts w:cs="Times New Roman"/>
          <w:sz w:val="28"/>
          <w:szCs w:val="28"/>
        </w:rPr>
        <w:t xml:space="preserve">В социальной истории внимание исследователей родовой аристократии обращено на ее участие в государственном управлении и светской столичной жизни, в то время как экономическую основу их существования </w:t>
      </w:r>
      <w:r w:rsidRPr="002B0CEC">
        <w:rPr>
          <w:rFonts w:cs="Times New Roman"/>
          <w:sz w:val="28"/>
          <w:szCs w:val="28"/>
        </w:rPr>
        <w:t>составляла крупная поземельная собственность в провинции, и многие представители аристократических фамилий, в частности, князья Куракины, проживали в своих имения, являвшихся не только основным работодателем региона, но и центром местной социально-политиче</w:t>
      </w:r>
      <w:r w:rsidRPr="002B0CEC">
        <w:rPr>
          <w:rFonts w:cs="Times New Roman"/>
          <w:sz w:val="28"/>
          <w:szCs w:val="28"/>
        </w:rPr>
        <w:t>ской жизни.</w:t>
      </w:r>
      <w:proofErr w:type="gramEnd"/>
      <w:r w:rsidRPr="002B0CEC">
        <w:rPr>
          <w:rFonts w:cs="Times New Roman"/>
          <w:sz w:val="28"/>
          <w:szCs w:val="28"/>
        </w:rPr>
        <w:t xml:space="preserve"> В культурной истории родовая аристократия имперского периода изучается как </w:t>
      </w:r>
      <w:proofErr w:type="spellStart"/>
      <w:r w:rsidRPr="002B0CEC">
        <w:rPr>
          <w:rFonts w:cs="Times New Roman"/>
          <w:sz w:val="28"/>
          <w:szCs w:val="28"/>
        </w:rPr>
        <w:t>вестернизированная</w:t>
      </w:r>
      <w:proofErr w:type="spellEnd"/>
      <w:r w:rsidRPr="002B0CEC">
        <w:rPr>
          <w:rFonts w:cs="Times New Roman"/>
          <w:sz w:val="28"/>
          <w:szCs w:val="28"/>
        </w:rPr>
        <w:t xml:space="preserve"> культурная элита, в то же время ее вклад в развитие провинциальной культуры недооценивается. Таким образом, задачей конференции является преодоление и</w:t>
      </w:r>
      <w:r w:rsidRPr="002B0CEC">
        <w:rPr>
          <w:rFonts w:cs="Times New Roman"/>
          <w:sz w:val="28"/>
          <w:szCs w:val="28"/>
        </w:rPr>
        <w:t>сториографических лакун в оценке</w:t>
      </w:r>
      <w:r w:rsidRPr="002B0CEC">
        <w:rPr>
          <w:rFonts w:eastAsia="Times New Roman" w:cs="Times New Roman"/>
          <w:sz w:val="28"/>
          <w:szCs w:val="28"/>
        </w:rPr>
        <w:t xml:space="preserve"> роли и места аристократического землевладения в хозяйственной и </w:t>
      </w:r>
      <w:proofErr w:type="spellStart"/>
      <w:r w:rsidRPr="002B0CEC">
        <w:rPr>
          <w:rFonts w:eastAsia="Times New Roman" w:cs="Times New Roman"/>
          <w:sz w:val="28"/>
          <w:szCs w:val="28"/>
        </w:rPr>
        <w:t>социокультурной</w:t>
      </w:r>
      <w:proofErr w:type="spellEnd"/>
      <w:r w:rsidRPr="002B0CEC">
        <w:rPr>
          <w:rFonts w:eastAsia="Times New Roman" w:cs="Times New Roman"/>
          <w:sz w:val="28"/>
          <w:szCs w:val="28"/>
        </w:rPr>
        <w:t xml:space="preserve"> жизни провинции</w:t>
      </w:r>
      <w:r w:rsidRPr="002B0CEC">
        <w:rPr>
          <w:rFonts w:cs="Times New Roman"/>
          <w:sz w:val="28"/>
          <w:szCs w:val="28"/>
        </w:rPr>
        <w:t xml:space="preserve">. </w:t>
      </w:r>
      <w:r w:rsidRPr="002B0CEC">
        <w:rPr>
          <w:rFonts w:eastAsia="Times New Roman" w:cs="Times New Roman"/>
          <w:sz w:val="28"/>
          <w:szCs w:val="28"/>
        </w:rPr>
        <w:t xml:space="preserve">Международный статус и широкие территориальные рамки темы конференции </w:t>
      </w:r>
      <w:r w:rsidRPr="002B0CEC">
        <w:rPr>
          <w:rFonts w:eastAsia="Times New Roman" w:cs="Times New Roman"/>
          <w:sz w:val="28"/>
          <w:szCs w:val="28"/>
        </w:rPr>
        <w:lastRenderedPageBreak/>
        <w:t xml:space="preserve">позволят шире, в сравнительной перспективе, рассмотреть </w:t>
      </w:r>
      <w:r w:rsidRPr="002B0CEC">
        <w:rPr>
          <w:rFonts w:eastAsia="Times New Roman" w:cs="Times New Roman"/>
          <w:sz w:val="28"/>
          <w:szCs w:val="28"/>
        </w:rPr>
        <w:t>роль и место крупных землевладельцев из числа родовой аристократии в истории регионов России и Европы.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eastAsia="Times New Roman" w:cs="Times New Roman"/>
          <w:i/>
          <w:sz w:val="28"/>
          <w:szCs w:val="28"/>
        </w:rPr>
        <w:t>Князья Куракины</w:t>
      </w:r>
      <w:r w:rsidR="002B0CEC">
        <w:rPr>
          <w:rFonts w:eastAsia="Times New Roman" w:cs="Times New Roman"/>
          <w:sz w:val="28"/>
          <w:szCs w:val="28"/>
        </w:rPr>
        <w:t xml:space="preserve"> </w:t>
      </w:r>
      <w:r w:rsidR="002B0CEC" w:rsidRPr="002B0CEC">
        <w:rPr>
          <w:rFonts w:eastAsia="Times New Roman" w:cs="Times New Roman"/>
          <w:sz w:val="28"/>
          <w:szCs w:val="28"/>
        </w:rPr>
        <w:t>–</w:t>
      </w:r>
      <w:r w:rsidRPr="002B0CEC">
        <w:rPr>
          <w:rFonts w:eastAsia="Times New Roman" w:cs="Times New Roman"/>
          <w:sz w:val="28"/>
          <w:szCs w:val="28"/>
        </w:rPr>
        <w:t xml:space="preserve"> создатели и владельцы крупных дворцово-усадебных комплексов и многопрофильных хозяйств российской провинции (</w:t>
      </w:r>
      <w:proofErr w:type="spellStart"/>
      <w:r w:rsidRPr="002B0CEC">
        <w:rPr>
          <w:rFonts w:eastAsia="Times New Roman" w:cs="Times New Roman"/>
          <w:sz w:val="28"/>
          <w:szCs w:val="28"/>
        </w:rPr>
        <w:t>Степановское-Волосово</w:t>
      </w:r>
      <w:proofErr w:type="spellEnd"/>
      <w:r w:rsidRPr="002B0CEC">
        <w:rPr>
          <w:rFonts w:eastAsia="Times New Roman" w:cs="Times New Roman"/>
          <w:sz w:val="28"/>
          <w:szCs w:val="28"/>
        </w:rPr>
        <w:t>,</w:t>
      </w:r>
      <w:r w:rsidRPr="002B0CEC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B0CEC">
        <w:rPr>
          <w:rFonts w:eastAsia="Times New Roman" w:cs="Times New Roman"/>
          <w:sz w:val="28"/>
          <w:szCs w:val="28"/>
        </w:rPr>
        <w:t>Надеждино</w:t>
      </w:r>
      <w:proofErr w:type="gramEnd"/>
      <w:r w:rsidRPr="002B0CE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B0CEC">
        <w:rPr>
          <w:rFonts w:eastAsia="Times New Roman" w:cs="Times New Roman"/>
          <w:sz w:val="28"/>
          <w:szCs w:val="28"/>
        </w:rPr>
        <w:t>Преображенское</w:t>
      </w:r>
      <w:proofErr w:type="spellEnd"/>
      <w:r w:rsidRPr="002B0CEC">
        <w:rPr>
          <w:rFonts w:eastAsia="Times New Roman" w:cs="Times New Roman"/>
          <w:sz w:val="28"/>
          <w:szCs w:val="28"/>
        </w:rPr>
        <w:t xml:space="preserve">). </w:t>
      </w:r>
      <w:r w:rsidRPr="002B0CEC">
        <w:rPr>
          <w:rFonts w:cs="Times New Roman"/>
          <w:sz w:val="28"/>
          <w:szCs w:val="28"/>
        </w:rPr>
        <w:t xml:space="preserve">Имение </w:t>
      </w:r>
      <w:proofErr w:type="spellStart"/>
      <w:r w:rsidRPr="002B0CEC">
        <w:rPr>
          <w:rFonts w:cs="Times New Roman"/>
          <w:sz w:val="28"/>
          <w:szCs w:val="28"/>
        </w:rPr>
        <w:t>Куракино-Преображенское</w:t>
      </w:r>
      <w:proofErr w:type="spellEnd"/>
      <w:r w:rsidRPr="002B0CEC">
        <w:rPr>
          <w:rFonts w:cs="Times New Roman"/>
          <w:sz w:val="28"/>
          <w:szCs w:val="28"/>
        </w:rPr>
        <w:t xml:space="preserve"> (ныне пос. </w:t>
      </w:r>
      <w:proofErr w:type="spellStart"/>
      <w:r w:rsidRPr="002B0CEC">
        <w:rPr>
          <w:rFonts w:cs="Times New Roman"/>
          <w:sz w:val="28"/>
          <w:szCs w:val="28"/>
        </w:rPr>
        <w:t>Куракинский</w:t>
      </w:r>
      <w:proofErr w:type="spellEnd"/>
      <w:r w:rsidRPr="002B0CEC">
        <w:rPr>
          <w:rFonts w:cs="Times New Roman"/>
          <w:sz w:val="28"/>
          <w:szCs w:val="28"/>
        </w:rPr>
        <w:t xml:space="preserve"> Свердловского района Орловской области) было организовано князем Алексеем Борисовичем Куракиным (1759-1829) — видным государственным и придворным деятелем, генерал-прокуроро</w:t>
      </w:r>
      <w:r w:rsidRPr="002B0CEC">
        <w:rPr>
          <w:rFonts w:cs="Times New Roman"/>
          <w:sz w:val="28"/>
          <w:szCs w:val="28"/>
        </w:rPr>
        <w:t xml:space="preserve">м, министром, канцлером российских орденов. Свое творение он называл «парадизом» и создавал его по образу и подобию библейского рая. </w:t>
      </w:r>
      <w:proofErr w:type="gramStart"/>
      <w:r w:rsidRPr="002B0CEC">
        <w:rPr>
          <w:rFonts w:eastAsia="Times New Roman" w:cs="Times New Roman"/>
          <w:sz w:val="28"/>
          <w:szCs w:val="28"/>
        </w:rPr>
        <w:t>Уникальный природно-хозяйственный комплекс и архитектурный ансамбль Преображенского разрушены временем и людьми, однако ист</w:t>
      </w:r>
      <w:r w:rsidRPr="002B0CEC">
        <w:rPr>
          <w:rFonts w:eastAsia="Times New Roman" w:cs="Times New Roman"/>
          <w:sz w:val="28"/>
          <w:szCs w:val="28"/>
        </w:rPr>
        <w:t>орическая память о крупнейшем многопрофильном имении региона и его владельце постепенно возрождается, в особенности, в связи с развитием усадебного туризма.</w:t>
      </w:r>
      <w:proofErr w:type="gramEnd"/>
      <w:r w:rsidRPr="002B0CEC">
        <w:rPr>
          <w:rFonts w:eastAsia="Times New Roman" w:cs="Times New Roman"/>
          <w:sz w:val="28"/>
          <w:szCs w:val="28"/>
        </w:rPr>
        <w:t xml:space="preserve"> Поэтому практической задачей конференции является оценка туристического потенциала усадеб, в т.ч. у</w:t>
      </w:r>
      <w:r w:rsidRPr="002B0CEC">
        <w:rPr>
          <w:rFonts w:eastAsia="Times New Roman" w:cs="Times New Roman"/>
          <w:sz w:val="28"/>
          <w:szCs w:val="28"/>
        </w:rPr>
        <w:t>траченных, родовой аристократии в провинции.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</w:p>
    <w:p w:rsidR="00000000" w:rsidRPr="002B0CEC" w:rsidRDefault="005C2275" w:rsidP="002B0CEC">
      <w:pPr>
        <w:ind w:firstLine="567"/>
        <w:jc w:val="both"/>
        <w:rPr>
          <w:rFonts w:eastAsia="Times New Roman" w:cs="Times New Roman"/>
          <w:b/>
          <w:sz w:val="28"/>
          <w:szCs w:val="28"/>
        </w:rPr>
      </w:pPr>
      <w:r w:rsidRPr="002B0CEC">
        <w:rPr>
          <w:rFonts w:eastAsia="Times New Roman" w:cs="Times New Roman"/>
          <w:b/>
          <w:sz w:val="28"/>
          <w:szCs w:val="28"/>
        </w:rPr>
        <w:t>В ходе конференции предлагается обсудить следующие вопросы:</w:t>
      </w:r>
    </w:p>
    <w:p w:rsidR="00000000" w:rsidRPr="002B0CEC" w:rsidRDefault="005C2275" w:rsidP="002B0CEC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2B0CEC">
        <w:rPr>
          <w:rFonts w:eastAsia="Times New Roman" w:cs="Times New Roman"/>
          <w:sz w:val="28"/>
          <w:szCs w:val="28"/>
        </w:rPr>
        <w:t>роль крупного аристократического землевладения в экономике региона;</w:t>
      </w:r>
    </w:p>
    <w:p w:rsidR="00000000" w:rsidRPr="002B0CEC" w:rsidRDefault="005C2275" w:rsidP="002B0CEC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2B0CEC">
        <w:rPr>
          <w:rFonts w:eastAsia="Times New Roman" w:cs="Times New Roman"/>
          <w:sz w:val="28"/>
          <w:szCs w:val="28"/>
        </w:rPr>
        <w:t>сравнительно-типологическая характеристика аристократического землевладения в</w:t>
      </w:r>
      <w:r w:rsidRPr="002B0CEC">
        <w:rPr>
          <w:rFonts w:eastAsia="Times New Roman" w:cs="Times New Roman"/>
          <w:sz w:val="28"/>
          <w:szCs w:val="28"/>
        </w:rPr>
        <w:t xml:space="preserve"> России и Европе в </w:t>
      </w:r>
      <w:r w:rsidRPr="002B0CEC">
        <w:rPr>
          <w:rFonts w:eastAsia="Times New Roman" w:cs="Times New Roman"/>
          <w:sz w:val="28"/>
          <w:szCs w:val="28"/>
        </w:rPr>
        <w:t>XVIII - начале XX вв.;</w:t>
      </w:r>
    </w:p>
    <w:p w:rsidR="00000000" w:rsidRPr="002B0CEC" w:rsidRDefault="005C2275" w:rsidP="002B0CEC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2B0CEC">
        <w:rPr>
          <w:rFonts w:eastAsia="Times New Roman" w:cs="Times New Roman"/>
          <w:sz w:val="28"/>
          <w:szCs w:val="28"/>
        </w:rPr>
        <w:t xml:space="preserve">тенденции и динамика развития аристократического землевладения в регионах </w:t>
      </w:r>
      <w:r w:rsidRPr="002B0CEC">
        <w:rPr>
          <w:rFonts w:eastAsia="Times New Roman" w:cs="Times New Roman"/>
          <w:sz w:val="28"/>
          <w:szCs w:val="28"/>
        </w:rPr>
        <w:t>России и Европы на протяжении двух столетий</w:t>
      </w:r>
      <w:r w:rsidRPr="002B0CEC">
        <w:rPr>
          <w:rFonts w:eastAsia="Times New Roman" w:cs="Times New Roman"/>
          <w:sz w:val="28"/>
          <w:szCs w:val="28"/>
        </w:rPr>
        <w:t>;</w:t>
      </w:r>
    </w:p>
    <w:p w:rsidR="00000000" w:rsidRPr="002B0CEC" w:rsidRDefault="005C2275" w:rsidP="002B0CEC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2B0CEC">
        <w:rPr>
          <w:rFonts w:eastAsia="Times New Roman" w:cs="Times New Roman"/>
          <w:sz w:val="28"/>
          <w:szCs w:val="28"/>
        </w:rPr>
        <w:t>хозяин и работник: отношения между владельцами крупных поместий, обслуживающим персоналом и кре</w:t>
      </w:r>
      <w:r w:rsidRPr="002B0CEC">
        <w:rPr>
          <w:rFonts w:eastAsia="Times New Roman" w:cs="Times New Roman"/>
          <w:sz w:val="28"/>
          <w:szCs w:val="28"/>
        </w:rPr>
        <w:t>стьянами;</w:t>
      </w:r>
    </w:p>
    <w:p w:rsidR="00000000" w:rsidRPr="002B0CEC" w:rsidRDefault="005C2275" w:rsidP="002B0CEC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2B0CEC">
        <w:rPr>
          <w:rFonts w:eastAsia="Times New Roman" w:cs="Times New Roman"/>
          <w:sz w:val="28"/>
          <w:szCs w:val="28"/>
        </w:rPr>
        <w:t>формы и направления взаимодействия поземельной аристократии и местных властей;</w:t>
      </w:r>
    </w:p>
    <w:p w:rsidR="00000000" w:rsidRPr="002B0CEC" w:rsidRDefault="005C2275" w:rsidP="002B0CEC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2B0CEC">
        <w:rPr>
          <w:rFonts w:eastAsia="Times New Roman" w:cs="Times New Roman"/>
          <w:sz w:val="28"/>
          <w:szCs w:val="28"/>
        </w:rPr>
        <w:t>участие поземельной аристократии в региональной общественной и культурной жизни;</w:t>
      </w:r>
    </w:p>
    <w:p w:rsidR="00000000" w:rsidRPr="002B0CEC" w:rsidRDefault="005C2275" w:rsidP="002B0CEC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2B0CEC">
        <w:rPr>
          <w:rFonts w:eastAsia="Times New Roman" w:cs="Times New Roman"/>
          <w:sz w:val="28"/>
          <w:szCs w:val="28"/>
        </w:rPr>
        <w:t xml:space="preserve">отечественные и европейские традиции социальной ответственности, благотворительности, </w:t>
      </w:r>
      <w:r w:rsidRPr="002B0CEC">
        <w:rPr>
          <w:rFonts w:eastAsia="Times New Roman" w:cs="Times New Roman"/>
          <w:sz w:val="28"/>
          <w:szCs w:val="28"/>
        </w:rPr>
        <w:t>патронажа поземельной аристократии в провинции;</w:t>
      </w:r>
    </w:p>
    <w:p w:rsidR="00000000" w:rsidRPr="002B0CEC" w:rsidRDefault="005C2275" w:rsidP="002B0CEC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2B0CEC">
        <w:rPr>
          <w:rFonts w:eastAsia="Times New Roman" w:cs="Times New Roman"/>
          <w:sz w:val="28"/>
          <w:szCs w:val="28"/>
        </w:rPr>
        <w:t>архитектурный канон княжеского домена: формирование дворцово-усадебных комплексов в провинции и их влияние на архитектурный облик регионов;</w:t>
      </w:r>
    </w:p>
    <w:p w:rsidR="00000000" w:rsidRPr="002B0CEC" w:rsidRDefault="005C2275" w:rsidP="002B0CEC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2B0CEC">
        <w:rPr>
          <w:rFonts w:eastAsia="Times New Roman" w:cs="Times New Roman"/>
          <w:sz w:val="28"/>
          <w:szCs w:val="28"/>
        </w:rPr>
        <w:t>повседневная жизнь крупного поместья;</w:t>
      </w:r>
    </w:p>
    <w:p w:rsidR="00000000" w:rsidRPr="002B0CEC" w:rsidRDefault="005C2275" w:rsidP="002B0CEC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2B0CEC">
        <w:rPr>
          <w:rFonts w:eastAsia="Times New Roman" w:cs="Times New Roman"/>
          <w:sz w:val="28"/>
          <w:szCs w:val="28"/>
        </w:rPr>
        <w:t>образы вельмож-землевладельцев</w:t>
      </w:r>
      <w:r w:rsidRPr="002B0CEC">
        <w:rPr>
          <w:rFonts w:eastAsia="Times New Roman" w:cs="Times New Roman"/>
          <w:sz w:val="28"/>
          <w:szCs w:val="28"/>
        </w:rPr>
        <w:t xml:space="preserve"> в восприятии современников-провинциалов и исторической памяти;</w:t>
      </w:r>
    </w:p>
    <w:p w:rsidR="00000000" w:rsidRPr="002B0CEC" w:rsidRDefault="005C2275" w:rsidP="002B0CEC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2B0CEC">
        <w:rPr>
          <w:rFonts w:eastAsia="Times New Roman" w:cs="Times New Roman"/>
          <w:sz w:val="28"/>
          <w:szCs w:val="28"/>
        </w:rPr>
        <w:t>туристический потенциал усадеб родовой аристократии в провинции в XXI веке.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 xml:space="preserve">К участию в работе конференции приглашаются ученые, преподаватели, </w:t>
      </w:r>
      <w:r w:rsidRPr="002B0CEC">
        <w:rPr>
          <w:rFonts w:cs="Times New Roman"/>
          <w:sz w:val="28"/>
          <w:szCs w:val="28"/>
        </w:rPr>
        <w:lastRenderedPageBreak/>
        <w:t>магистры, аспиранты, музейные работники, кра</w:t>
      </w:r>
      <w:r w:rsidRPr="002B0CEC">
        <w:rPr>
          <w:rFonts w:cs="Times New Roman"/>
          <w:sz w:val="28"/>
          <w:szCs w:val="28"/>
        </w:rPr>
        <w:t>еведы и другие.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В ходе работы конференции планируются: пленарное заседание и работа секций (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 xml:space="preserve">. </w:t>
      </w:r>
      <w:r w:rsidRPr="002B0CEC">
        <w:rPr>
          <w:rFonts w:cs="Times New Roman"/>
          <w:sz w:val="28"/>
          <w:szCs w:val="28"/>
        </w:rPr>
        <w:t xml:space="preserve">Орёл, Каменская пл., д.1), дискуссионные площадки, экскурсии, выставка </w:t>
      </w:r>
      <w:proofErr w:type="spellStart"/>
      <w:r w:rsidRPr="002B0CEC">
        <w:rPr>
          <w:rFonts w:cs="Times New Roman"/>
          <w:sz w:val="28"/>
          <w:szCs w:val="28"/>
        </w:rPr>
        <w:t>меморий</w:t>
      </w:r>
      <w:proofErr w:type="spellEnd"/>
      <w:r w:rsidRPr="002B0CEC">
        <w:rPr>
          <w:rFonts w:cs="Times New Roman"/>
          <w:sz w:val="28"/>
          <w:szCs w:val="28"/>
        </w:rPr>
        <w:t xml:space="preserve"> усадьбы </w:t>
      </w:r>
      <w:proofErr w:type="spellStart"/>
      <w:r w:rsidRPr="002B0CEC">
        <w:rPr>
          <w:rFonts w:cs="Times New Roman"/>
          <w:sz w:val="28"/>
          <w:szCs w:val="28"/>
        </w:rPr>
        <w:t>Куракино-Преображенское</w:t>
      </w:r>
      <w:proofErr w:type="spellEnd"/>
      <w:r w:rsidRPr="002B0CEC">
        <w:rPr>
          <w:rFonts w:cs="Times New Roman"/>
          <w:sz w:val="28"/>
          <w:szCs w:val="28"/>
        </w:rPr>
        <w:t xml:space="preserve"> из фондов Орловского краеведческого музея (Орел, </w:t>
      </w:r>
      <w:r w:rsidRPr="002B0CEC">
        <w:rPr>
          <w:rFonts w:cs="Times New Roman"/>
          <w:sz w:val="28"/>
          <w:szCs w:val="28"/>
        </w:rPr>
        <w:t xml:space="preserve">ул. Гостиная, д.2), выездное заседание в поселке </w:t>
      </w:r>
      <w:proofErr w:type="spellStart"/>
      <w:r w:rsidRPr="002B0CEC">
        <w:rPr>
          <w:rFonts w:cs="Times New Roman"/>
          <w:sz w:val="28"/>
          <w:szCs w:val="28"/>
        </w:rPr>
        <w:t>Куракинский</w:t>
      </w:r>
      <w:proofErr w:type="spellEnd"/>
      <w:r w:rsidRPr="002B0CEC">
        <w:rPr>
          <w:rFonts w:cs="Times New Roman"/>
          <w:sz w:val="28"/>
          <w:szCs w:val="28"/>
        </w:rPr>
        <w:t xml:space="preserve"> Свердловского района Орловской области.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Рабочие языки конференции: русский, английский, французский.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Контактная информация: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 xml:space="preserve">Казакова Ольга Юрьевна, доцент кафедры истории России исторического </w:t>
      </w:r>
      <w:r w:rsidRPr="002B0CEC">
        <w:rPr>
          <w:rFonts w:cs="Times New Roman"/>
          <w:sz w:val="28"/>
          <w:szCs w:val="28"/>
        </w:rPr>
        <w:t xml:space="preserve">факультета ФГБОУ </w:t>
      </w:r>
      <w:proofErr w:type="gramStart"/>
      <w:r w:rsidRPr="002B0CEC">
        <w:rPr>
          <w:rFonts w:cs="Times New Roman"/>
          <w:sz w:val="28"/>
          <w:szCs w:val="28"/>
        </w:rPr>
        <w:t>ВО</w:t>
      </w:r>
      <w:proofErr w:type="gramEnd"/>
      <w:r w:rsidRPr="002B0CEC">
        <w:rPr>
          <w:rFonts w:cs="Times New Roman"/>
          <w:sz w:val="28"/>
          <w:szCs w:val="28"/>
        </w:rPr>
        <w:t xml:space="preserve"> «Орловский государственный университет имени И.С. Тургенева»,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Телефон: 8(4862) 76-07-68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 xml:space="preserve">E- </w:t>
      </w:r>
      <w:proofErr w:type="spellStart"/>
      <w:r w:rsidRPr="002B0CEC">
        <w:rPr>
          <w:rFonts w:cs="Times New Roman"/>
          <w:sz w:val="28"/>
          <w:szCs w:val="28"/>
        </w:rPr>
        <w:t>mail</w:t>
      </w:r>
      <w:proofErr w:type="spellEnd"/>
      <w:r w:rsidRPr="002B0CEC">
        <w:rPr>
          <w:rFonts w:cs="Times New Roman"/>
          <w:sz w:val="28"/>
          <w:szCs w:val="28"/>
        </w:rPr>
        <w:t>: konf_orel_19.09.2019@mail.ru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 xml:space="preserve"> 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Для регистрации участников и бронирования гостиницы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(возможно проживание в общежитии университета) необходим</w:t>
      </w:r>
      <w:r w:rsidRPr="002B0CEC">
        <w:rPr>
          <w:rFonts w:cs="Times New Roman"/>
          <w:sz w:val="28"/>
          <w:szCs w:val="28"/>
        </w:rPr>
        <w:t xml:space="preserve">о заполнить заявку участника и выслать её до 1 мая 2019 года на </w:t>
      </w:r>
      <w:proofErr w:type="spellStart"/>
      <w:r w:rsidRPr="002B0CEC">
        <w:rPr>
          <w:rFonts w:cs="Times New Roman"/>
          <w:sz w:val="28"/>
          <w:szCs w:val="28"/>
        </w:rPr>
        <w:t>E-mail</w:t>
      </w:r>
      <w:proofErr w:type="spellEnd"/>
      <w:r w:rsidRPr="002B0CEC">
        <w:rPr>
          <w:rFonts w:cs="Times New Roman"/>
          <w:sz w:val="28"/>
          <w:szCs w:val="28"/>
        </w:rPr>
        <w:t xml:space="preserve">:  konf_orel_19.09.2019@mail.ru </w:t>
      </w:r>
    </w:p>
    <w:p w:rsidR="005C2275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Расходы</w:t>
      </w:r>
      <w:r w:rsidRPr="002B0CEC">
        <w:rPr>
          <w:rFonts w:cs="Times New Roman"/>
          <w:sz w:val="28"/>
          <w:szCs w:val="28"/>
        </w:rPr>
        <w:t xml:space="preserve"> </w:t>
      </w:r>
      <w:r w:rsidRPr="002B0CEC">
        <w:rPr>
          <w:rFonts w:cs="Times New Roman"/>
          <w:sz w:val="28"/>
          <w:szCs w:val="28"/>
        </w:rPr>
        <w:t>за счет направляющей стороны.</w:t>
      </w:r>
      <w:bookmarkStart w:id="0" w:name="pageContainer3"/>
      <w:bookmarkEnd w:id="0"/>
    </w:p>
    <w:p w:rsidR="00000000" w:rsidRPr="005C2275" w:rsidRDefault="005C2275" w:rsidP="005C2275">
      <w:pPr>
        <w:ind w:firstLine="567"/>
        <w:jc w:val="center"/>
        <w:rPr>
          <w:rFonts w:cs="Times New Roman"/>
          <w:b/>
          <w:sz w:val="28"/>
          <w:szCs w:val="28"/>
        </w:rPr>
      </w:pPr>
      <w:r w:rsidRPr="005C2275">
        <w:rPr>
          <w:rFonts w:cs="Times New Roman"/>
          <w:b/>
          <w:sz w:val="28"/>
          <w:szCs w:val="28"/>
        </w:rPr>
        <w:t>Заявка участника: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ФИО участника мероприятия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Ученая степень, звание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Должность, место работы, город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Тема научного до</w:t>
      </w:r>
      <w:r w:rsidRPr="002B0CEC">
        <w:rPr>
          <w:rFonts w:cs="Times New Roman"/>
          <w:sz w:val="28"/>
          <w:szCs w:val="28"/>
        </w:rPr>
        <w:t>клада (выступления)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Аннотация до 500 слов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 xml:space="preserve">Контактные данные (телефон, </w:t>
      </w:r>
      <w:proofErr w:type="spellStart"/>
      <w:r w:rsidRPr="002B0CEC">
        <w:rPr>
          <w:rFonts w:cs="Times New Roman"/>
          <w:sz w:val="28"/>
          <w:szCs w:val="28"/>
        </w:rPr>
        <w:t>E-mail</w:t>
      </w:r>
      <w:proofErr w:type="spellEnd"/>
      <w:r w:rsidRPr="002B0CEC">
        <w:rPr>
          <w:rFonts w:cs="Times New Roman"/>
          <w:sz w:val="28"/>
          <w:szCs w:val="28"/>
        </w:rPr>
        <w:t>)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При очном участии: даты приезда-отъезда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Планируемое место проживания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По итогам работы конференции предполагается издание сборника научных трудов, с размещением его в научн</w:t>
      </w:r>
      <w:r w:rsidRPr="002B0CEC">
        <w:rPr>
          <w:rFonts w:cs="Times New Roman"/>
          <w:sz w:val="28"/>
          <w:szCs w:val="28"/>
        </w:rPr>
        <w:t xml:space="preserve">ой электронной библиотеке </w:t>
      </w:r>
      <w:proofErr w:type="spellStart"/>
      <w:r w:rsidRPr="002B0CEC">
        <w:rPr>
          <w:rFonts w:cs="Times New Roman"/>
          <w:sz w:val="28"/>
          <w:szCs w:val="28"/>
        </w:rPr>
        <w:t>eLibrary.ru</w:t>
      </w:r>
      <w:proofErr w:type="spellEnd"/>
      <w:r w:rsidRPr="002B0CEC">
        <w:rPr>
          <w:rFonts w:cs="Times New Roman"/>
          <w:sz w:val="28"/>
          <w:szCs w:val="28"/>
        </w:rPr>
        <w:t xml:space="preserve"> и регистрацией в </w:t>
      </w:r>
      <w:proofErr w:type="spellStart"/>
      <w:r w:rsidRPr="002B0CEC">
        <w:rPr>
          <w:rFonts w:cs="Times New Roman"/>
          <w:sz w:val="28"/>
          <w:szCs w:val="28"/>
        </w:rPr>
        <w:t>наукометрической</w:t>
      </w:r>
      <w:proofErr w:type="spellEnd"/>
      <w:r w:rsidRPr="002B0CEC">
        <w:rPr>
          <w:rFonts w:cs="Times New Roman"/>
          <w:sz w:val="28"/>
          <w:szCs w:val="28"/>
        </w:rPr>
        <w:t xml:space="preserve"> базе РИНЦ (Российский индекс научного </w:t>
      </w:r>
      <w:r w:rsidRPr="002B0CEC">
        <w:rPr>
          <w:rFonts w:cs="Times New Roman"/>
          <w:sz w:val="28"/>
          <w:szCs w:val="28"/>
        </w:rPr>
        <w:t>цитирования). При участии в конференции организационный взнос по возмещению расходов на редактирование и рецензирование сборника материалов оплач</w:t>
      </w:r>
      <w:r w:rsidRPr="002B0CEC">
        <w:rPr>
          <w:rFonts w:cs="Times New Roman"/>
          <w:sz w:val="28"/>
          <w:szCs w:val="28"/>
        </w:rPr>
        <w:t xml:space="preserve">ивается участниками конференции в размере 500 рублей. Организаторы конференции освобождаются от уплаты </w:t>
      </w:r>
      <w:proofErr w:type="spellStart"/>
      <w:r w:rsidRPr="002B0CEC">
        <w:rPr>
          <w:rFonts w:cs="Times New Roman"/>
          <w:sz w:val="28"/>
          <w:szCs w:val="28"/>
        </w:rPr>
        <w:t>оргвзноса</w:t>
      </w:r>
      <w:proofErr w:type="spellEnd"/>
      <w:r w:rsidRPr="002B0CEC">
        <w:rPr>
          <w:rFonts w:cs="Times New Roman"/>
          <w:sz w:val="28"/>
          <w:szCs w:val="28"/>
        </w:rPr>
        <w:t>.</w:t>
      </w:r>
    </w:p>
    <w:p w:rsidR="00000000" w:rsidRPr="002B0CEC" w:rsidRDefault="005C2275" w:rsidP="002B0CEC">
      <w:pPr>
        <w:ind w:firstLine="567"/>
        <w:rPr>
          <w:rFonts w:cs="Times New Roman"/>
          <w:sz w:val="28"/>
          <w:szCs w:val="28"/>
        </w:rPr>
      </w:pPr>
    </w:p>
    <w:p w:rsidR="00000000" w:rsidRPr="005C2275" w:rsidRDefault="005C2275" w:rsidP="002B0CEC">
      <w:pPr>
        <w:ind w:firstLine="567"/>
        <w:jc w:val="center"/>
        <w:rPr>
          <w:rFonts w:cs="Times New Roman"/>
          <w:b/>
          <w:sz w:val="28"/>
          <w:szCs w:val="28"/>
        </w:rPr>
      </w:pPr>
      <w:r w:rsidRPr="005C2275">
        <w:rPr>
          <w:rFonts w:cs="Times New Roman"/>
          <w:b/>
          <w:sz w:val="28"/>
          <w:szCs w:val="28"/>
        </w:rPr>
        <w:t>Информация о требованиях к статьям: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 xml:space="preserve">Статья объемом до 20 тыс. знаков (с пробелами) набирается в текстовом редакторе </w:t>
      </w:r>
      <w:proofErr w:type="spellStart"/>
      <w:r w:rsidRPr="002B0CEC">
        <w:rPr>
          <w:rFonts w:cs="Times New Roman"/>
          <w:sz w:val="28"/>
          <w:szCs w:val="28"/>
        </w:rPr>
        <w:t>MS-Word</w:t>
      </w:r>
      <w:proofErr w:type="spellEnd"/>
      <w:r w:rsidRPr="002B0CEC">
        <w:rPr>
          <w:rFonts w:cs="Times New Roman"/>
          <w:sz w:val="28"/>
          <w:szCs w:val="28"/>
        </w:rPr>
        <w:t xml:space="preserve"> 2007*.</w:t>
      </w:r>
      <w:proofErr w:type="spellStart"/>
      <w:r w:rsidRPr="002B0CEC">
        <w:rPr>
          <w:rFonts w:cs="Times New Roman"/>
          <w:sz w:val="28"/>
          <w:szCs w:val="28"/>
        </w:rPr>
        <w:t>doc</w:t>
      </w:r>
      <w:proofErr w:type="spellEnd"/>
      <w:r w:rsidRPr="002B0CEC">
        <w:rPr>
          <w:rFonts w:cs="Times New Roman"/>
          <w:sz w:val="28"/>
          <w:szCs w:val="28"/>
        </w:rPr>
        <w:t>. Ра</w:t>
      </w:r>
      <w:r w:rsidRPr="002B0CEC">
        <w:rPr>
          <w:rFonts w:cs="Times New Roman"/>
          <w:sz w:val="28"/>
          <w:szCs w:val="28"/>
        </w:rPr>
        <w:t xml:space="preserve">змер шрифта 12pt через один интервал, без переносов. Параметры документа: верхнее поле </w:t>
      </w:r>
      <w:r w:rsidRPr="002B0CEC">
        <w:rPr>
          <w:rFonts w:cs="Times New Roman"/>
          <w:sz w:val="28"/>
          <w:szCs w:val="28"/>
        </w:rPr>
        <w:t xml:space="preserve">– </w:t>
      </w:r>
      <w:r w:rsidRPr="002B0CEC">
        <w:rPr>
          <w:rFonts w:cs="Times New Roman"/>
          <w:sz w:val="28"/>
          <w:szCs w:val="28"/>
        </w:rPr>
        <w:t xml:space="preserve">25 мм, нижнее поле </w:t>
      </w:r>
      <w:r w:rsidRPr="002B0CEC">
        <w:rPr>
          <w:rFonts w:cs="Times New Roman"/>
          <w:sz w:val="28"/>
          <w:szCs w:val="28"/>
        </w:rPr>
        <w:t xml:space="preserve">– </w:t>
      </w:r>
      <w:r w:rsidRPr="002B0CEC">
        <w:rPr>
          <w:rFonts w:cs="Times New Roman"/>
          <w:sz w:val="28"/>
          <w:szCs w:val="28"/>
        </w:rPr>
        <w:t xml:space="preserve">25 мм, левое поле </w:t>
      </w:r>
      <w:r w:rsidRPr="002B0CEC">
        <w:rPr>
          <w:rFonts w:cs="Times New Roman"/>
          <w:sz w:val="28"/>
          <w:szCs w:val="28"/>
        </w:rPr>
        <w:t xml:space="preserve">– </w:t>
      </w:r>
      <w:r w:rsidRPr="002B0CEC">
        <w:rPr>
          <w:rFonts w:cs="Times New Roman"/>
          <w:sz w:val="28"/>
          <w:szCs w:val="28"/>
        </w:rPr>
        <w:t>25 мм, правое поле 25 мм</w:t>
      </w:r>
      <w:proofErr w:type="gramStart"/>
      <w:r w:rsidRPr="002B0CEC">
        <w:rPr>
          <w:rFonts w:cs="Times New Roman"/>
          <w:sz w:val="28"/>
          <w:szCs w:val="28"/>
        </w:rPr>
        <w:t>.</w:t>
      </w:r>
      <w:proofErr w:type="gramEnd"/>
      <w:r w:rsidRPr="002B0CEC">
        <w:rPr>
          <w:rFonts w:cs="Times New Roman"/>
          <w:sz w:val="28"/>
          <w:szCs w:val="28"/>
        </w:rPr>
        <w:t xml:space="preserve"> - </w:t>
      </w:r>
      <w:proofErr w:type="spellStart"/>
      <w:proofErr w:type="gramStart"/>
      <w:r w:rsidRPr="002B0CEC">
        <w:rPr>
          <w:rFonts w:cs="Times New Roman"/>
          <w:sz w:val="28"/>
          <w:szCs w:val="28"/>
        </w:rPr>
        <w:t>ш</w:t>
      </w:r>
      <w:proofErr w:type="gramEnd"/>
      <w:r w:rsidRPr="002B0CEC">
        <w:rPr>
          <w:rFonts w:cs="Times New Roman"/>
          <w:sz w:val="28"/>
          <w:szCs w:val="28"/>
        </w:rPr>
        <w:t>рифтTimesNewRomanCyr</w:t>
      </w:r>
      <w:proofErr w:type="spellEnd"/>
      <w:r w:rsidRPr="002B0CEC">
        <w:rPr>
          <w:rFonts w:cs="Times New Roman"/>
          <w:sz w:val="28"/>
          <w:szCs w:val="28"/>
        </w:rPr>
        <w:t xml:space="preserve"> 12 пт. </w:t>
      </w:r>
      <w:r w:rsidRPr="002B0CEC">
        <w:rPr>
          <w:rFonts w:cs="Times New Roman"/>
          <w:sz w:val="28"/>
          <w:szCs w:val="28"/>
        </w:rPr>
        <w:t>Интервал 1,0. Выравнивание текста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по ширине страницы. Абзацный отступ</w:t>
      </w:r>
      <w:r w:rsidRPr="002B0CEC">
        <w:rPr>
          <w:rFonts w:cs="Times New Roman"/>
          <w:sz w:val="28"/>
          <w:szCs w:val="28"/>
        </w:rPr>
        <w:t xml:space="preserve"> -1,25.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lastRenderedPageBreak/>
        <w:t xml:space="preserve">В тексте допускаются рисунки и таблицы. Размер текста на рисунках и в таблицах 12 пт. Рисунки должны быть сгруппированы. Подрисуночные надписи и названия рисунков выполняются шрифтом </w:t>
      </w:r>
      <w:proofErr w:type="spellStart"/>
      <w:r w:rsidRPr="002B0CEC">
        <w:rPr>
          <w:rFonts w:cs="Times New Roman"/>
          <w:sz w:val="28"/>
          <w:szCs w:val="28"/>
        </w:rPr>
        <w:t>Times</w:t>
      </w:r>
      <w:proofErr w:type="spellEnd"/>
      <w:r w:rsidRPr="002B0CEC">
        <w:rPr>
          <w:rFonts w:cs="Times New Roman"/>
          <w:sz w:val="28"/>
          <w:szCs w:val="28"/>
        </w:rPr>
        <w:t xml:space="preserve"> </w:t>
      </w:r>
      <w:proofErr w:type="spellStart"/>
      <w:r w:rsidRPr="002B0CEC">
        <w:rPr>
          <w:rFonts w:cs="Times New Roman"/>
          <w:sz w:val="28"/>
          <w:szCs w:val="28"/>
        </w:rPr>
        <w:t>New</w:t>
      </w:r>
      <w:proofErr w:type="spellEnd"/>
      <w:r w:rsidRPr="002B0CEC">
        <w:rPr>
          <w:rFonts w:cs="Times New Roman"/>
          <w:sz w:val="28"/>
          <w:szCs w:val="28"/>
        </w:rPr>
        <w:t xml:space="preserve"> </w:t>
      </w:r>
      <w:proofErr w:type="spellStart"/>
      <w:r w:rsidRPr="002B0CEC">
        <w:rPr>
          <w:rFonts w:cs="Times New Roman"/>
          <w:sz w:val="28"/>
          <w:szCs w:val="28"/>
        </w:rPr>
        <w:t>Roman</w:t>
      </w:r>
      <w:proofErr w:type="spellEnd"/>
      <w:r w:rsidRPr="002B0CEC">
        <w:rPr>
          <w:rFonts w:cs="Times New Roman"/>
          <w:sz w:val="28"/>
          <w:szCs w:val="28"/>
        </w:rPr>
        <w:t xml:space="preserve"> </w:t>
      </w:r>
      <w:proofErr w:type="spellStart"/>
      <w:r w:rsidRPr="002B0CEC">
        <w:rPr>
          <w:rFonts w:cs="Times New Roman"/>
          <w:sz w:val="28"/>
          <w:szCs w:val="28"/>
        </w:rPr>
        <w:t>Cyr</w:t>
      </w:r>
      <w:proofErr w:type="spellEnd"/>
      <w:r w:rsidRPr="002B0CEC">
        <w:rPr>
          <w:rFonts w:cs="Times New Roman"/>
          <w:sz w:val="28"/>
          <w:szCs w:val="28"/>
        </w:rPr>
        <w:t xml:space="preserve"> 12 пт. Название таблицы указывается над </w:t>
      </w:r>
      <w:r w:rsidRPr="002B0CEC">
        <w:rPr>
          <w:rFonts w:cs="Times New Roman"/>
          <w:sz w:val="28"/>
          <w:szCs w:val="28"/>
        </w:rPr>
        <w:t>таблицей с выравниванием по ширине и абзацным отступом 1,25. Не допускается использование табуляций, автоматических списков и переноса слов, стилей, специальных символов и подчеркиваний.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- УДК набирают на первой строке статьи ПРОПИСНЫМИ буквами с выравнива</w:t>
      </w:r>
      <w:r w:rsidRPr="002B0CEC">
        <w:rPr>
          <w:rFonts w:cs="Times New Roman"/>
          <w:sz w:val="28"/>
          <w:szCs w:val="28"/>
        </w:rPr>
        <w:t>нием по левому краю страницы без абзацного отступа.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-НАЗВАНИЕ СТАТЬИ набирают после УДК с пропуском одной строки ПРОПИСНЫМИ буквами полужирным</w:t>
      </w:r>
      <w:r>
        <w:rPr>
          <w:rFonts w:cs="Times New Roman"/>
          <w:sz w:val="28"/>
          <w:szCs w:val="28"/>
        </w:rPr>
        <w:t xml:space="preserve"> </w:t>
      </w:r>
      <w:r w:rsidRPr="002B0CEC">
        <w:rPr>
          <w:rFonts w:cs="Times New Roman"/>
          <w:sz w:val="28"/>
          <w:szCs w:val="28"/>
        </w:rPr>
        <w:t>шрифтом с выравниванием по центру страницы.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- Фамилия и инициалы автора набираются после названия статьи с пропуск</w:t>
      </w:r>
      <w:r w:rsidRPr="002B0CEC">
        <w:rPr>
          <w:rFonts w:cs="Times New Roman"/>
          <w:sz w:val="28"/>
          <w:szCs w:val="28"/>
        </w:rPr>
        <w:t>ом одной строки с выравниванием по правому краю полужирным курсивом.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- Учёная степень, звание, должность, университет, страна, город набирают курсивом с выравнивание по правому краю.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 xml:space="preserve">- Аннотацию статьи на русском языке (от 5 до 10 строк) набирают курсивом </w:t>
      </w:r>
      <w:r w:rsidRPr="002B0CEC">
        <w:rPr>
          <w:rFonts w:cs="Times New Roman"/>
          <w:sz w:val="28"/>
          <w:szCs w:val="28"/>
        </w:rPr>
        <w:t>с пропуском одной строки после фамилий авторов с абзацным отступом с выравниванием по ширине.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- Ключевые слова на русском языке (не более 10) набирают курсивом после аннотации статьи на новой строке с абзацным отступом с выравниванием по ширине.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- с пропус</w:t>
      </w:r>
      <w:r w:rsidRPr="002B0CEC">
        <w:rPr>
          <w:rFonts w:cs="Times New Roman"/>
          <w:sz w:val="28"/>
          <w:szCs w:val="28"/>
        </w:rPr>
        <w:t>ком одной строки на английском языке: НАЗВАНИЕ СТАТЬИ ПРОПИСНЫМИ буквами полужирным шрифтом с выравниванием по центру страницы;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- с пропуском одной строки на английском языке: фамилия и инициалы автора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с выравниванием по правому краю полужирным курсивом.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-</w:t>
      </w:r>
      <w:r w:rsidRPr="002B0CEC">
        <w:rPr>
          <w:rFonts w:cs="Times New Roman"/>
          <w:sz w:val="28"/>
          <w:szCs w:val="28"/>
        </w:rPr>
        <w:t xml:space="preserve"> на следующей строке на английском языке: учёная степень, звание, должность, университет, страна, город набирают курсивом </w:t>
      </w:r>
      <w:proofErr w:type="gramStart"/>
      <w:r w:rsidRPr="002B0CEC">
        <w:rPr>
          <w:rFonts w:cs="Times New Roman"/>
          <w:sz w:val="28"/>
          <w:szCs w:val="28"/>
        </w:rPr>
        <w:t>с</w:t>
      </w:r>
      <w:proofErr w:type="gramEnd"/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выравнивание по правому краю.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- с пропуском одной строки на английском языке: аннотацию статьи и ключевые слова с абзацными отступам</w:t>
      </w:r>
      <w:r w:rsidRPr="002B0CEC">
        <w:rPr>
          <w:rFonts w:cs="Times New Roman"/>
          <w:sz w:val="28"/>
          <w:szCs w:val="28"/>
        </w:rPr>
        <w:t>и и выравниванием по ширине страницы;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- с пропуском одной строки с абзацного отступа с выравниванием по ширине страницы набирают основной те</w:t>
      </w:r>
      <w:proofErr w:type="gramStart"/>
      <w:r w:rsidRPr="002B0CEC">
        <w:rPr>
          <w:rFonts w:cs="Times New Roman"/>
          <w:sz w:val="28"/>
          <w:szCs w:val="28"/>
        </w:rPr>
        <w:t>кст ст</w:t>
      </w:r>
      <w:proofErr w:type="gramEnd"/>
      <w:r w:rsidRPr="002B0CEC">
        <w:rPr>
          <w:rFonts w:cs="Times New Roman"/>
          <w:sz w:val="28"/>
          <w:szCs w:val="28"/>
        </w:rPr>
        <w:t>атьи.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- Ссылки в тексте на цитируемую литературу даются в квадратных скобках</w:t>
      </w:r>
      <w:proofErr w:type="gramStart"/>
      <w:r w:rsidRPr="002B0CEC">
        <w:rPr>
          <w:rFonts w:cs="Times New Roman"/>
          <w:sz w:val="28"/>
          <w:szCs w:val="28"/>
        </w:rPr>
        <w:t xml:space="preserve"> – [ ]. </w:t>
      </w:r>
      <w:proofErr w:type="gramEnd"/>
      <w:r w:rsidRPr="002B0CEC">
        <w:rPr>
          <w:rFonts w:cs="Times New Roman"/>
          <w:sz w:val="28"/>
          <w:szCs w:val="28"/>
        </w:rPr>
        <w:t>Все аббревиатуры, сокращен</w:t>
      </w:r>
      <w:r w:rsidRPr="002B0CEC">
        <w:rPr>
          <w:rFonts w:cs="Times New Roman"/>
          <w:sz w:val="28"/>
          <w:szCs w:val="28"/>
        </w:rPr>
        <w:t>ия и условные обозначения расшифровываются в тексте.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 xml:space="preserve">- После окончания основного текста статьи с пропуском одной строки полужирным шрифтом набирают заголовок Список литературы </w:t>
      </w:r>
      <w:proofErr w:type="gramStart"/>
      <w:r w:rsidRPr="002B0CEC">
        <w:rPr>
          <w:rFonts w:cs="Times New Roman"/>
          <w:sz w:val="28"/>
          <w:szCs w:val="28"/>
        </w:rPr>
        <w:t>с</w:t>
      </w:r>
      <w:proofErr w:type="gramEnd"/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выравниванием по центру страницы. После заголовка с пропуском одной строки наб</w:t>
      </w:r>
      <w:r w:rsidRPr="002B0CEC">
        <w:rPr>
          <w:rFonts w:cs="Times New Roman"/>
          <w:sz w:val="28"/>
          <w:szCs w:val="28"/>
        </w:rPr>
        <w:t xml:space="preserve">ирают библиографические описания литературных источников в порядке их цитирования в тексте или по алфавиту с абзацным отступом и выравниванием по ширине страницы, оформленные в соответствии с </w:t>
      </w:r>
      <w:r w:rsidRPr="002B0CEC">
        <w:rPr>
          <w:rFonts w:cs="Times New Roman"/>
          <w:sz w:val="28"/>
          <w:szCs w:val="28"/>
        </w:rPr>
        <w:lastRenderedPageBreak/>
        <w:t xml:space="preserve">требованиями ГОСТ </w:t>
      </w:r>
      <w:proofErr w:type="gramStart"/>
      <w:r w:rsidRPr="002B0CEC">
        <w:rPr>
          <w:rFonts w:cs="Times New Roman"/>
          <w:sz w:val="28"/>
          <w:szCs w:val="28"/>
        </w:rPr>
        <w:t>Р</w:t>
      </w:r>
      <w:proofErr w:type="gramEnd"/>
      <w:r w:rsidRPr="002B0CEC">
        <w:rPr>
          <w:rFonts w:cs="Times New Roman"/>
          <w:sz w:val="28"/>
          <w:szCs w:val="28"/>
        </w:rPr>
        <w:t xml:space="preserve"> 7.0.5-2008.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Библиографический список на русс</w:t>
      </w:r>
      <w:r w:rsidRPr="002B0CEC">
        <w:rPr>
          <w:rFonts w:cs="Times New Roman"/>
          <w:sz w:val="28"/>
          <w:szCs w:val="28"/>
        </w:rPr>
        <w:t xml:space="preserve">ком языке– </w:t>
      </w:r>
      <w:proofErr w:type="gramStart"/>
      <w:r w:rsidRPr="002B0CEC">
        <w:rPr>
          <w:rFonts w:cs="Times New Roman"/>
          <w:sz w:val="28"/>
          <w:szCs w:val="28"/>
        </w:rPr>
        <w:t>не</w:t>
      </w:r>
      <w:proofErr w:type="gramEnd"/>
      <w:r w:rsidRPr="002B0CEC">
        <w:rPr>
          <w:rFonts w:cs="Times New Roman"/>
          <w:sz w:val="28"/>
          <w:szCs w:val="28"/>
        </w:rPr>
        <w:t xml:space="preserve"> более 10 пунктов. 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 xml:space="preserve">Статьи принимаются до 1 сентября 2019 г. </w:t>
      </w:r>
      <w:proofErr w:type="gramStart"/>
      <w:r w:rsidRPr="002B0CEC">
        <w:rPr>
          <w:rFonts w:cs="Times New Roman"/>
          <w:sz w:val="28"/>
          <w:szCs w:val="28"/>
        </w:rPr>
        <w:t>на</w:t>
      </w:r>
      <w:proofErr w:type="gramEnd"/>
      <w:r w:rsidRPr="002B0CEC">
        <w:rPr>
          <w:rFonts w:cs="Times New Roman"/>
          <w:sz w:val="28"/>
          <w:szCs w:val="28"/>
        </w:rPr>
        <w:t xml:space="preserve"> </w:t>
      </w:r>
    </w:p>
    <w:p w:rsidR="00000000" w:rsidRPr="002B0CEC" w:rsidRDefault="005C2275" w:rsidP="002B0CEC">
      <w:pPr>
        <w:ind w:firstLine="567"/>
        <w:jc w:val="both"/>
        <w:rPr>
          <w:rFonts w:cs="Times New Roman"/>
          <w:sz w:val="28"/>
          <w:szCs w:val="28"/>
          <w:lang w:val="en-US"/>
        </w:rPr>
      </w:pPr>
      <w:r w:rsidRPr="002B0CEC">
        <w:rPr>
          <w:rFonts w:cs="Times New Roman"/>
          <w:sz w:val="28"/>
          <w:szCs w:val="28"/>
          <w:lang w:val="en-US"/>
        </w:rPr>
        <w:t xml:space="preserve">E-mail: </w:t>
      </w:r>
      <w:hyperlink r:id="rId5" w:history="1">
        <w:r w:rsidRPr="002B0CEC">
          <w:rPr>
            <w:rStyle w:val="a5"/>
            <w:rFonts w:cs="Times New Roman"/>
            <w:sz w:val="28"/>
            <w:szCs w:val="28"/>
          </w:rPr>
          <w:t>konf_orel_19.09.2019@mail.ru</w:t>
        </w:r>
      </w:hyperlink>
    </w:p>
    <w:p w:rsidR="005C2275" w:rsidRDefault="005C2275" w:rsidP="002B0CEC">
      <w:pPr>
        <w:ind w:firstLine="567"/>
        <w:jc w:val="both"/>
        <w:rPr>
          <w:rFonts w:cs="Times New Roman"/>
          <w:sz w:val="28"/>
          <w:szCs w:val="28"/>
        </w:rPr>
      </w:pPr>
    </w:p>
    <w:p w:rsidR="002B0CEC" w:rsidRPr="002B0CEC" w:rsidRDefault="005C2275" w:rsidP="005C2275">
      <w:pPr>
        <w:ind w:firstLine="567"/>
        <w:rPr>
          <w:rFonts w:cs="Times New Roman"/>
          <w:sz w:val="28"/>
          <w:szCs w:val="28"/>
        </w:rPr>
      </w:pPr>
      <w:r w:rsidRPr="002B0CEC">
        <w:rPr>
          <w:rFonts w:cs="Times New Roman"/>
          <w:sz w:val="28"/>
          <w:szCs w:val="28"/>
        </w:rPr>
        <w:t>С уважением, Оргкомитет.</w:t>
      </w:r>
      <w:r>
        <w:rPr>
          <w:rFonts w:cs="Times New Roman"/>
          <w:sz w:val="28"/>
          <w:szCs w:val="28"/>
        </w:rPr>
        <w:t xml:space="preserve"> </w:t>
      </w:r>
    </w:p>
    <w:sectPr w:rsidR="002B0CEC" w:rsidRPr="002B0CEC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B0CEC"/>
    <w:rsid w:val="002B0CEC"/>
    <w:rsid w:val="005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_orel_19.09.20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2019-02-05T05:57:00Z</cp:lastPrinted>
  <dcterms:created xsi:type="dcterms:W3CDTF">2019-02-05T10:13:00Z</dcterms:created>
  <dcterms:modified xsi:type="dcterms:W3CDTF">2019-02-05T10:17:00Z</dcterms:modified>
</cp:coreProperties>
</file>