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0" w:rsidRDefault="00874846" w:rsidP="0097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 xml:space="preserve">ПРОГРАММА </w:t>
      </w:r>
      <w:bookmarkStart w:id="0" w:name="_GoBack"/>
      <w:bookmarkEnd w:id="0"/>
    </w:p>
    <w:p w:rsidR="00874846" w:rsidRDefault="00874846" w:rsidP="0097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>«</w:t>
      </w:r>
      <w:r w:rsidR="00B37A99">
        <w:rPr>
          <w:rFonts w:ascii="Times New Roman" w:hAnsi="Times New Roman"/>
          <w:b/>
          <w:sz w:val="28"/>
          <w:szCs w:val="28"/>
        </w:rPr>
        <w:t>Бизнес - старт</w:t>
      </w:r>
      <w:r w:rsidRPr="00251AAD">
        <w:rPr>
          <w:rFonts w:ascii="Times New Roman" w:hAnsi="Times New Roman"/>
          <w:b/>
          <w:sz w:val="28"/>
          <w:szCs w:val="28"/>
        </w:rPr>
        <w:t>»</w:t>
      </w:r>
    </w:p>
    <w:p w:rsidR="00874846" w:rsidRDefault="00874846" w:rsidP="0097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9746CD" w:rsidRPr="00251AAD" w:rsidRDefault="009746CD" w:rsidP="0097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240"/>
        <w:gridCol w:w="827"/>
        <w:gridCol w:w="5009"/>
      </w:tblGrid>
      <w:tr w:rsidR="008477DC" w:rsidRPr="00874846" w:rsidTr="008477DC">
        <w:trPr>
          <w:trHeight w:val="330"/>
        </w:trPr>
        <w:tc>
          <w:tcPr>
            <w:tcW w:w="2130" w:type="dxa"/>
            <w:shd w:val="clear" w:color="auto" w:fill="auto"/>
            <w:vAlign w:val="center"/>
            <w:hideMark/>
          </w:tcPr>
          <w:p w:rsidR="008477DC" w:rsidRPr="00874846" w:rsidRDefault="008477DC" w:rsidP="0049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74846">
              <w:rPr>
                <w:rFonts w:ascii="Times New Roman" w:eastAsia="Times New Roman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</w:t>
            </w:r>
            <w:r w:rsidRPr="00874846">
              <w:rPr>
                <w:rFonts w:ascii="Times New Roman" w:eastAsia="Times New Roman" w:hAnsi="Times New Roman" w:cs="Times New Roman"/>
              </w:rPr>
              <w:t>заняти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8477DC" w:rsidRPr="00874846" w:rsidTr="008477DC">
        <w:trPr>
          <w:trHeight w:val="2058"/>
        </w:trPr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8477DC" w:rsidRPr="00874846" w:rsidRDefault="008477DC" w:rsidP="0049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Вв</w:t>
            </w:r>
            <w:r>
              <w:rPr>
                <w:rFonts w:ascii="Times New Roman" w:eastAsia="Times New Roman" w:hAnsi="Times New Roman" w:cs="Times New Roman"/>
              </w:rPr>
              <w:t>едение</w:t>
            </w:r>
          </w:p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обучения в рамках программы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49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84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74846" w:rsidRDefault="008477DC" w:rsidP="00FB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Правила работы на занятиях, вводное тестирование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Принципы взаимодействия с преподавателем (обратная связь)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Принципы взаимодействия в группе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Режим работы на занятиях и дома</w:t>
            </w:r>
          </w:p>
        </w:tc>
      </w:tr>
      <w:tr w:rsidR="008477DC" w:rsidRPr="00874846" w:rsidTr="008477DC">
        <w:trPr>
          <w:trHeight w:val="330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49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такой предприниматель?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Default="008477DC" w:rsidP="00FB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Чем модель поведения предпринимателя отличается от менеджера. Как раскрыть в себе предпринимательский потенциал. Истории успеха или «Как я стал предпринимателем». </w:t>
            </w:r>
          </w:p>
        </w:tc>
      </w:tr>
      <w:tr w:rsidR="00371F19" w:rsidRPr="00874846" w:rsidTr="008477DC">
        <w:trPr>
          <w:trHeight w:val="330"/>
        </w:trPr>
        <w:tc>
          <w:tcPr>
            <w:tcW w:w="10206" w:type="dxa"/>
            <w:gridSpan w:val="4"/>
            <w:vAlign w:val="center"/>
            <w:hideMark/>
          </w:tcPr>
          <w:p w:rsidR="00371F19" w:rsidRPr="00A377FE" w:rsidRDefault="00371F19" w:rsidP="00713842">
            <w:pPr>
              <w:spacing w:after="0" w:line="240" w:lineRule="auto"/>
              <w:ind w:firstLine="1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7FE">
              <w:rPr>
                <w:rFonts w:ascii="Times New Roman" w:eastAsia="Times New Roman" w:hAnsi="Times New Roman" w:cs="Times New Roman"/>
                <w:b/>
              </w:rPr>
              <w:t xml:space="preserve">Блок 1 «Развитие </w:t>
            </w:r>
            <w:r w:rsidRPr="00A377FE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личности для предпринимательской деятельности</w:t>
            </w:r>
            <w:r w:rsidRPr="00A377FE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477DC" w:rsidRPr="00874846" w:rsidTr="008477DC">
        <w:trPr>
          <w:trHeight w:val="1575"/>
        </w:trPr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8477DC" w:rsidRPr="00A377FE" w:rsidRDefault="008477DC" w:rsidP="0037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7FE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  <w:p w:rsidR="008477DC" w:rsidRPr="00874846" w:rsidRDefault="008477DC" w:rsidP="0037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7FE">
              <w:rPr>
                <w:rFonts w:ascii="Times New Roman" w:eastAsia="Times New Roman" w:hAnsi="Times New Roman" w:cs="Times New Roman"/>
                <w:b/>
              </w:rPr>
              <w:t>компетенции предпринимателя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Личностные ресурсы человека: адекватное представление о себе и своих возможностях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9" w:type="dxa"/>
            <w:shd w:val="clear" w:color="auto" w:fill="auto"/>
            <w:hideMark/>
          </w:tcPr>
          <w:p w:rsidR="008477DC" w:rsidRPr="00874846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0C2D">
              <w:rPr>
                <w:rFonts w:ascii="Times New Roman" w:eastAsia="Times New Roman" w:hAnsi="Times New Roman" w:cs="Times New Roman"/>
              </w:rPr>
              <w:t xml:space="preserve">Самосознание как основа внутреннего мира человека. </w:t>
            </w:r>
            <w:r>
              <w:rPr>
                <w:rFonts w:ascii="Times New Roman" w:eastAsia="Times New Roman" w:hAnsi="Times New Roman" w:cs="Times New Roman"/>
              </w:rPr>
              <w:t xml:space="preserve">Образ «Я».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Адекватное представление о себе и своем потенциале как основа эффективной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самопрезентации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человека в современном мире. Имидж и его возможности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эффективной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самопрезентации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. </w:t>
            </w:r>
            <w:r w:rsidRPr="00260C2D">
              <w:rPr>
                <w:rFonts w:ascii="Times New Roman" w:eastAsia="Times New Roman" w:hAnsi="Times New Roman" w:cs="Times New Roman"/>
              </w:rPr>
              <w:t xml:space="preserve">Самооценка, её варианты и  влияние на качество жизни человека. Коррекция самооценки. </w:t>
            </w:r>
            <w:r w:rsidRPr="00260C2D">
              <w:rPr>
                <w:rFonts w:ascii="Times New Roman" w:eastAsia="Calibri" w:hAnsi="Times New Roman" w:cs="Times New Roman"/>
                <w:bCs/>
                <w:iCs/>
              </w:rPr>
              <w:t>Пониженное самоуважение, причины его формирования и способы компенсации. Комплексы и психологическая защита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. Техника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самомотивациии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>. Саморазвитие.</w:t>
            </w:r>
            <w:r w:rsidRPr="00AE047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E0477">
              <w:rPr>
                <w:rFonts w:ascii="Times New Roman" w:eastAsia="Calibri" w:hAnsi="Times New Roman" w:cs="Times New Roman"/>
              </w:rPr>
              <w:t>Позитивная</w:t>
            </w:r>
            <w:proofErr w:type="gramEnd"/>
            <w:r w:rsidRPr="00AE0477">
              <w:rPr>
                <w:rFonts w:ascii="Times New Roman" w:eastAsia="Calibri" w:hAnsi="Times New Roman" w:cs="Times New Roman"/>
              </w:rPr>
              <w:t xml:space="preserve"> Я-концепция личности.</w:t>
            </w:r>
          </w:p>
        </w:tc>
      </w:tr>
      <w:tr w:rsidR="008477DC" w:rsidRPr="00874846" w:rsidTr="008477DC">
        <w:trPr>
          <w:trHeight w:val="1305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Уверенность в себе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74846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Причины неуверенности в себе</w:t>
            </w:r>
            <w:r>
              <w:rPr>
                <w:rFonts w:ascii="Times New Roman" w:eastAsia="Times New Roman" w:hAnsi="Times New Roman" w:cs="Times New Roman"/>
              </w:rPr>
              <w:t>. Проявления</w:t>
            </w:r>
            <w:r w:rsidRPr="00874846">
              <w:rPr>
                <w:rFonts w:ascii="Times New Roman" w:eastAsia="Times New Roman" w:hAnsi="Times New Roman" w:cs="Times New Roman"/>
              </w:rPr>
              <w:t xml:space="preserve"> уверенного поведения</w:t>
            </w:r>
            <w:r>
              <w:rPr>
                <w:rFonts w:ascii="Times New Roman" w:eastAsia="Times New Roman" w:hAnsi="Times New Roman" w:cs="Times New Roman"/>
              </w:rPr>
              <w:t xml:space="preserve">. Сравнение уверенного, неуверенного и агрессивного поведения. Диагностика уверенности в себе. Возможности психологических тренингов в развитии уверенности в себе у человека. </w:t>
            </w:r>
          </w:p>
        </w:tc>
      </w:tr>
      <w:tr w:rsidR="008477DC" w:rsidRPr="00874846" w:rsidTr="008477DC">
        <w:trPr>
          <w:trHeight w:val="557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41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Эмоциональный контроль поведения человека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74846" w:rsidRDefault="008477DC" w:rsidP="00474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379">
              <w:rPr>
                <w:rFonts w:ascii="Times New Roman" w:hAnsi="Times New Roman" w:cs="Times New Roman"/>
              </w:rPr>
              <w:t xml:space="preserve">Эмоциональная сфера человека и разновидности эмоциональных проявлений. Эмоции как внутренние регуляторы поведения человека. </w:t>
            </w:r>
            <w:r w:rsidRPr="00FF3379">
              <w:rPr>
                <w:rFonts w:ascii="Times New Roman" w:eastAsia="Times New Roman" w:hAnsi="Times New Roman" w:cs="Times New Roman"/>
              </w:rPr>
              <w:t>Диагностика эмоционального сферы.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3379">
              <w:rPr>
                <w:rFonts w:ascii="Times New Roman" w:eastAsia="Times New Roman" w:hAnsi="Times New Roman" w:cs="Times New Roman"/>
              </w:rPr>
              <w:t xml:space="preserve">Эмоциональная гибкость и эмоциональный интеллект. Развитие умения понимать собственные эмоциональные состояния и выражать их. Тренинг контроля эмоций. </w:t>
            </w:r>
          </w:p>
        </w:tc>
      </w:tr>
      <w:tr w:rsidR="008477DC" w:rsidRPr="00874846" w:rsidTr="008477DC">
        <w:trPr>
          <w:trHeight w:val="1657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Стрессоустойчивость личности</w:t>
            </w:r>
          </w:p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74846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30EC">
              <w:rPr>
                <w:rFonts w:ascii="Times New Roman" w:hAnsi="Times New Roman" w:cs="Times New Roman"/>
              </w:rPr>
              <w:t>Стресс, его симптомы, динамика и ф</w:t>
            </w:r>
            <w:r w:rsidRPr="003830EC">
              <w:rPr>
                <w:rFonts w:ascii="Times New Roman" w:eastAsia="Calibri" w:hAnsi="Times New Roman" w:cs="Times New Roman"/>
              </w:rPr>
              <w:t xml:space="preserve">ормы. </w:t>
            </w:r>
            <w:r w:rsidRPr="003830EC">
              <w:rPr>
                <w:rFonts w:ascii="Times New Roman" w:hAnsi="Times New Roman" w:cs="Times New Roman"/>
              </w:rPr>
              <w:t>С</w:t>
            </w:r>
            <w:r w:rsidRPr="0023749B">
              <w:rPr>
                <w:rFonts w:ascii="Times New Roman" w:eastAsia="Times New Roman" w:hAnsi="Times New Roman" w:cs="Times New Roman"/>
              </w:rPr>
              <w:t>трессоустойчивост</w:t>
            </w:r>
            <w:r w:rsidRPr="003830EC">
              <w:rPr>
                <w:rFonts w:ascii="Times New Roman" w:eastAsia="Times New Roman" w:hAnsi="Times New Roman" w:cs="Times New Roman"/>
              </w:rPr>
              <w:t xml:space="preserve">ь. Эффективная работа со стрессом Технологии управления негативными состояниями. </w:t>
            </w:r>
            <w:proofErr w:type="spellStart"/>
            <w:r w:rsidRPr="003830EC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830EC">
              <w:rPr>
                <w:rFonts w:ascii="Times New Roman" w:eastAsia="Times New Roman" w:hAnsi="Times New Roman" w:cs="Times New Roman"/>
              </w:rPr>
              <w:t xml:space="preserve">: основы работы с собственным состоянием. </w:t>
            </w:r>
            <w:r w:rsidRPr="0023749B">
              <w:rPr>
                <w:rFonts w:ascii="Times New Roman" w:eastAsia="Times New Roman" w:hAnsi="Times New Roman" w:cs="Times New Roman"/>
              </w:rPr>
              <w:t>Основные средства самовосстановления</w:t>
            </w:r>
            <w:r w:rsidRPr="003830EC">
              <w:rPr>
                <w:rFonts w:ascii="Times New Roman" w:eastAsia="Times New Roman" w:hAnsi="Times New Roman" w:cs="Times New Roman"/>
              </w:rPr>
              <w:t>. Аутотренинг.</w:t>
            </w:r>
          </w:p>
        </w:tc>
      </w:tr>
      <w:tr w:rsidR="008477DC" w:rsidRPr="00874846" w:rsidTr="008477DC">
        <w:trPr>
          <w:trHeight w:val="1124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 активность личности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8477DC" w:rsidRPr="00874846" w:rsidRDefault="008477DC" w:rsidP="00184A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BE">
              <w:rPr>
                <w:rFonts w:ascii="Times New Roman" w:eastAsia="Times New Roman" w:hAnsi="Times New Roman" w:cs="Times New Roman"/>
                <w:b/>
                <w:i/>
              </w:rPr>
              <w:t>Познавательные процессы</w:t>
            </w:r>
            <w:r w:rsidRPr="00DC5FBE">
              <w:rPr>
                <w:rFonts w:ascii="Times New Roman" w:eastAsia="Times New Roman" w:hAnsi="Times New Roman" w:cs="Times New Roman"/>
              </w:rPr>
              <w:t xml:space="preserve"> как основа получения информации об окружающем мире.</w:t>
            </w:r>
            <w:r>
              <w:rPr>
                <w:rFonts w:ascii="Times New Roman" w:eastAsia="Times New Roman" w:hAnsi="Times New Roman" w:cs="Times New Roman"/>
              </w:rPr>
              <w:t xml:space="preserve"> Чувственное и рациональное познание.</w:t>
            </w:r>
          </w:p>
        </w:tc>
      </w:tr>
      <w:tr w:rsidR="008477DC" w:rsidRPr="00874846" w:rsidTr="008477DC">
        <w:trPr>
          <w:trHeight w:val="1690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  <w:hideMark/>
          </w:tcPr>
          <w:p w:rsidR="008477DC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8477DC" w:rsidRPr="00874846" w:rsidRDefault="008477DC" w:rsidP="00184A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4B5">
              <w:rPr>
                <w:rFonts w:ascii="Times New Roman" w:eastAsia="Times New Roman" w:hAnsi="Times New Roman" w:cs="Times New Roman"/>
                <w:b/>
                <w:i/>
              </w:rPr>
              <w:t>Мышление</w:t>
            </w:r>
            <w:r w:rsidRPr="005514B5">
              <w:rPr>
                <w:rFonts w:ascii="Times New Roman" w:eastAsia="Times New Roman" w:hAnsi="Times New Roman" w:cs="Times New Roman"/>
              </w:rPr>
              <w:t>, его определение и виды. Логические формы мышления.</w:t>
            </w:r>
            <w:r w:rsidRPr="005514B5">
              <w:rPr>
                <w:rFonts w:ascii="Times New Roman" w:hAnsi="Times New Roman" w:cs="Times New Roman"/>
              </w:rPr>
              <w:t xml:space="preserve"> Мыслительный процесс и мыслительные операции. Индивидуальные особенности мышления. Творческое мышление, его активизация. </w:t>
            </w:r>
            <w:r w:rsidRPr="005514B5">
              <w:rPr>
                <w:rFonts w:ascii="Times New Roman" w:eastAsia="Times New Roman" w:hAnsi="Times New Roman" w:cs="Times New Roman"/>
              </w:rPr>
              <w:t>Независимость мышления. Интеллектуальная гимнастика.</w:t>
            </w:r>
          </w:p>
        </w:tc>
      </w:tr>
      <w:tr w:rsidR="008477DC" w:rsidRPr="00874846" w:rsidTr="008477DC">
        <w:trPr>
          <w:trHeight w:val="600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8477DC" w:rsidRPr="00874846" w:rsidRDefault="008477DC" w:rsidP="00184A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4B5">
              <w:rPr>
                <w:rFonts w:ascii="Times New Roman" w:eastAsia="Times New Roman" w:hAnsi="Times New Roman" w:cs="Times New Roman"/>
                <w:b/>
                <w:i/>
              </w:rPr>
              <w:t>Память</w:t>
            </w:r>
            <w:r w:rsidRPr="005514B5">
              <w:rPr>
                <w:rFonts w:ascii="Times New Roman" w:eastAsia="Times New Roman" w:hAnsi="Times New Roman" w:cs="Times New Roman"/>
              </w:rPr>
              <w:t xml:space="preserve">, её основные характеристики. </w:t>
            </w:r>
            <w:proofErr w:type="spellStart"/>
            <w:r w:rsidRPr="005514B5">
              <w:rPr>
                <w:rFonts w:ascii="Times New Roman" w:eastAsia="Times New Roman" w:hAnsi="Times New Roman" w:cs="Times New Roman"/>
              </w:rPr>
              <w:t>Мнемические</w:t>
            </w:r>
            <w:proofErr w:type="spellEnd"/>
            <w:r w:rsidRPr="005514B5">
              <w:rPr>
                <w:rFonts w:ascii="Times New Roman" w:eastAsia="Times New Roman" w:hAnsi="Times New Roman" w:cs="Times New Roman"/>
              </w:rPr>
              <w:t xml:space="preserve"> процессы. Классификация видов памяти. Диагностика. Техники развития.</w:t>
            </w:r>
          </w:p>
        </w:tc>
      </w:tr>
      <w:tr w:rsidR="008477DC" w:rsidRPr="00874846" w:rsidTr="008477DC">
        <w:trPr>
          <w:trHeight w:val="1204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8477DC" w:rsidRPr="00874846" w:rsidRDefault="008477DC" w:rsidP="00184A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14B5">
              <w:rPr>
                <w:rFonts w:ascii="Times New Roman" w:eastAsia="Times New Roman" w:hAnsi="Times New Roman" w:cs="Times New Roman"/>
                <w:b/>
                <w:i/>
              </w:rPr>
              <w:t>Внимание,</w:t>
            </w:r>
            <w:r w:rsidRPr="005514B5">
              <w:rPr>
                <w:rFonts w:ascii="Times New Roman" w:eastAsia="Times New Roman" w:hAnsi="Times New Roman" w:cs="Times New Roman"/>
              </w:rPr>
              <w:t xml:space="preserve"> его свойства и виды. Значение внимания в жизнедеятельности человека. Внимание и наблюдательность. Диагностика внимания. Развитие внимательности и  наблюдательности</w:t>
            </w:r>
          </w:p>
        </w:tc>
      </w:tr>
      <w:tr w:rsidR="008477DC" w:rsidRPr="00874846" w:rsidTr="008477DC">
        <w:trPr>
          <w:trHeight w:val="1204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Эффективная работа с информацией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9" w:type="dxa"/>
            <w:shd w:val="clear" w:color="auto" w:fill="auto"/>
            <w:hideMark/>
          </w:tcPr>
          <w:p w:rsidR="008477DC" w:rsidRPr="00874846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74846">
              <w:rPr>
                <w:rFonts w:ascii="Times New Roman" w:eastAsia="Times New Roman" w:hAnsi="Times New Roman" w:cs="Times New Roman"/>
              </w:rPr>
              <w:t>труктуриров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74846"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874846">
              <w:rPr>
                <w:rFonts w:ascii="Times New Roman" w:eastAsia="Times New Roman" w:hAnsi="Times New Roman" w:cs="Times New Roman"/>
              </w:rPr>
              <w:t xml:space="preserve"> и анализ   новой информации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Методы решения задач и проблем (ТРИЗ,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 w:rsidRPr="00874846">
              <w:rPr>
                <w:rFonts w:ascii="Times New Roman" w:eastAsia="Times New Roman" w:hAnsi="Times New Roman" w:cs="Times New Roman"/>
              </w:rPr>
              <w:t>озгов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874846">
              <w:rPr>
                <w:rFonts w:ascii="Times New Roman" w:eastAsia="Times New Roman" w:hAnsi="Times New Roman" w:cs="Times New Roman"/>
              </w:rPr>
              <w:t xml:space="preserve"> штурм, метод проб и ошибок и т.п.). Поиск ресурса для решения задач. Выбор сильного решения. </w:t>
            </w:r>
          </w:p>
        </w:tc>
      </w:tr>
      <w:tr w:rsidR="008477DC" w:rsidRPr="00874846" w:rsidTr="008477DC">
        <w:trPr>
          <w:trHeight w:val="1066"/>
        </w:trPr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8477DC" w:rsidRPr="0051014F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014F">
              <w:rPr>
                <w:rFonts w:ascii="Times New Roman" w:eastAsia="Times New Roman" w:hAnsi="Times New Roman" w:cs="Times New Roman"/>
                <w:b/>
              </w:rPr>
              <w:t>Основные профессиональные</w:t>
            </w:r>
          </w:p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14F">
              <w:rPr>
                <w:rFonts w:ascii="Times New Roman" w:eastAsia="Times New Roman" w:hAnsi="Times New Roman" w:cs="Times New Roman"/>
                <w:b/>
              </w:rPr>
              <w:t>компетенции предпринимателя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Работа с целями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8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9" w:type="dxa"/>
            <w:shd w:val="clear" w:color="auto" w:fill="auto"/>
            <w:hideMark/>
          </w:tcPr>
          <w:p w:rsidR="008477DC" w:rsidRPr="00CA73BD" w:rsidRDefault="008477DC" w:rsidP="00A12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Целеполагание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Техники постановки целей для достижения успеха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Проработка личных целей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74846">
              <w:rPr>
                <w:rFonts w:ascii="Times New Roman" w:eastAsia="Times New Roman" w:hAnsi="Times New Roman" w:cs="Times New Roman"/>
              </w:rPr>
              <w:t>барьеры, помехи и технологии их преодоления на пути к цели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Дерево целей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77DC" w:rsidRPr="00874846" w:rsidTr="008477DC">
        <w:trPr>
          <w:trHeight w:val="1511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Управление временем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8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477DC" w:rsidRPr="00874846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  <w:hideMark/>
          </w:tcPr>
          <w:p w:rsidR="008477DC" w:rsidRPr="00874846" w:rsidRDefault="008477DC" w:rsidP="00A12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 xml:space="preserve">Параметры анализа </w:t>
            </w:r>
            <w:proofErr w:type="gramStart"/>
            <w:r w:rsidRPr="00874846">
              <w:rPr>
                <w:rFonts w:ascii="Times New Roman" w:eastAsia="Times New Roman" w:hAnsi="Times New Roman" w:cs="Times New Roman"/>
              </w:rPr>
              <w:t>тайм-эффективности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Личный временной стиль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Расстановка приоритетов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Соотношение целей и времени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Инструменты управления временем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Ловушки и резервы времени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74846">
              <w:rPr>
                <w:rFonts w:ascii="Times New Roman" w:eastAsia="Times New Roman" w:hAnsi="Times New Roman" w:cs="Times New Roman"/>
              </w:rPr>
              <w:t xml:space="preserve"> Практикум: создание плана подготовки к экзамену, конференции, реферату</w:t>
            </w:r>
          </w:p>
        </w:tc>
      </w:tr>
      <w:tr w:rsidR="008477DC" w:rsidRPr="00874846" w:rsidTr="008477DC">
        <w:trPr>
          <w:trHeight w:val="1000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Принятие решений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8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477DC" w:rsidRPr="00874846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  <w:hideMark/>
          </w:tcPr>
          <w:p w:rsidR="008477DC" w:rsidRPr="00874846" w:rsidRDefault="008477DC" w:rsidP="00A12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Поиск вариантов для решения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Прогнозирование последствий, оценка рисков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Технологии принятия решений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Оценка принятых решений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Ответственность за принятые решения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77DC" w:rsidRPr="00874846" w:rsidTr="008477DC">
        <w:trPr>
          <w:trHeight w:val="1588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4846">
              <w:rPr>
                <w:rFonts w:ascii="Times New Roman" w:eastAsia="Times New Roman" w:hAnsi="Times New Roman" w:cs="Times New Roman"/>
              </w:rPr>
              <w:t>Проактивность</w:t>
            </w:r>
            <w:proofErr w:type="spellEnd"/>
            <w:r w:rsidRPr="00874846">
              <w:rPr>
                <w:rFonts w:ascii="Times New Roman" w:eastAsia="Times New Roman" w:hAnsi="Times New Roman" w:cs="Times New Roman"/>
              </w:rPr>
              <w:t xml:space="preserve"> предпринимателя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8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9" w:type="dxa"/>
            <w:shd w:val="clear" w:color="auto" w:fill="auto"/>
            <w:hideMark/>
          </w:tcPr>
          <w:p w:rsidR="008477DC" w:rsidRPr="00874846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Ориентация на успех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Стратегии успешных людей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>Слагаемые успеха (понимание целей, умение цель удерживать, позитивность мышления: технологии превращения проблем в возможности)</w:t>
            </w:r>
          </w:p>
          <w:p w:rsidR="008477DC" w:rsidRPr="00874846" w:rsidRDefault="008477DC" w:rsidP="00A12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 xml:space="preserve">Технологии </w:t>
            </w:r>
            <w:proofErr w:type="spellStart"/>
            <w:r w:rsidRPr="00874846">
              <w:rPr>
                <w:rFonts w:ascii="Times New Roman" w:eastAsia="Times New Roman" w:hAnsi="Times New Roman" w:cs="Times New Roman"/>
              </w:rPr>
              <w:t>самоподдержки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74846">
              <w:rPr>
                <w:rFonts w:ascii="Times New Roman" w:eastAsia="Times New Roman" w:hAnsi="Times New Roman" w:cs="Times New Roman"/>
              </w:rPr>
              <w:t xml:space="preserve">Основы самоанализа </w:t>
            </w:r>
          </w:p>
        </w:tc>
      </w:tr>
      <w:tr w:rsidR="008477DC" w:rsidRPr="00874846" w:rsidTr="008477DC">
        <w:trPr>
          <w:trHeight w:val="615"/>
        </w:trPr>
        <w:tc>
          <w:tcPr>
            <w:tcW w:w="2130" w:type="dxa"/>
            <w:vMerge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846">
              <w:rPr>
                <w:rFonts w:ascii="Times New Roman" w:eastAsia="Times New Roman" w:hAnsi="Times New Roman" w:cs="Times New Roman"/>
              </w:rPr>
              <w:t>Создание индивидуального  плана развития компетенций предпринимателя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874846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8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74846" w:rsidRDefault="008477DC" w:rsidP="00A12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Анализируем динамику изменений в процессе обучения, выстраиваем траектории развития </w:t>
            </w:r>
          </w:p>
        </w:tc>
      </w:tr>
      <w:tr w:rsidR="00FB59E6" w:rsidRPr="00874846" w:rsidTr="008477DC">
        <w:trPr>
          <w:trHeight w:val="315"/>
        </w:trPr>
        <w:tc>
          <w:tcPr>
            <w:tcW w:w="4370" w:type="dxa"/>
            <w:gridSpan w:val="2"/>
            <w:shd w:val="clear" w:color="auto" w:fill="auto"/>
            <w:vAlign w:val="center"/>
            <w:hideMark/>
          </w:tcPr>
          <w:p w:rsidR="00FB59E6" w:rsidRPr="000D1AE7" w:rsidRDefault="00FB59E6" w:rsidP="00A3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1AE7">
              <w:rPr>
                <w:rFonts w:ascii="Times New Roman" w:eastAsia="Times New Roman" w:hAnsi="Times New Roman" w:cs="Times New Roman"/>
                <w:b/>
              </w:rPr>
              <w:t>ИТОГО по Блоку 1</w:t>
            </w:r>
          </w:p>
        </w:tc>
        <w:tc>
          <w:tcPr>
            <w:tcW w:w="5836" w:type="dxa"/>
            <w:gridSpan w:val="2"/>
            <w:shd w:val="clear" w:color="auto" w:fill="auto"/>
            <w:vAlign w:val="center"/>
            <w:hideMark/>
          </w:tcPr>
          <w:p w:rsidR="00FB59E6" w:rsidRPr="000D1AE7" w:rsidRDefault="00FB59E6" w:rsidP="00A3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D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FB59E6" w:rsidRPr="00874846" w:rsidTr="008477DC">
        <w:trPr>
          <w:trHeight w:val="315"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FB59E6" w:rsidRPr="000D1AE7" w:rsidRDefault="00FB59E6" w:rsidP="000D1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2 «Основы предпри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D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имательс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D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ва»</w:t>
            </w:r>
          </w:p>
        </w:tc>
      </w:tr>
      <w:tr w:rsidR="008477DC" w:rsidRPr="00874846" w:rsidTr="003E2E9B">
        <w:trPr>
          <w:trHeight w:val="315"/>
        </w:trPr>
        <w:tc>
          <w:tcPr>
            <w:tcW w:w="4370" w:type="dxa"/>
            <w:gridSpan w:val="2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Генерация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бизнес-идей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7F3AEA" w:rsidRDefault="008477DC" w:rsidP="00F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7F3AEA">
              <w:rPr>
                <w:rFonts w:ascii="Times New Roman" w:eastAsia="Times New Roman" w:hAnsi="Times New Roman" w:cs="Times New Roman"/>
              </w:rPr>
              <w:t>сточник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F3A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F3AEA">
              <w:rPr>
                <w:rFonts w:ascii="Times New Roman" w:eastAsia="Times New Roman" w:hAnsi="Times New Roman" w:cs="Times New Roman"/>
              </w:rPr>
              <w:t>бизнес-идей</w:t>
            </w:r>
            <w:proofErr w:type="gramEnd"/>
            <w:r w:rsidRPr="007F3AEA">
              <w:rPr>
                <w:rFonts w:ascii="Times New Roman" w:eastAsia="Times New Roman" w:hAnsi="Times New Roman" w:cs="Times New Roman"/>
              </w:rPr>
              <w:t>.</w:t>
            </w:r>
          </w:p>
          <w:p w:rsidR="008477DC" w:rsidRPr="007F3AEA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AEA">
              <w:rPr>
                <w:rFonts w:ascii="Times New Roman" w:eastAsia="Times New Roman" w:hAnsi="Times New Roman" w:cs="Times New Roman"/>
              </w:rPr>
              <w:t>От вашей идеи к потребности ваших клиентов.</w:t>
            </w:r>
          </w:p>
          <w:p w:rsidR="008477DC" w:rsidRPr="00874846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AEA">
              <w:rPr>
                <w:rFonts w:ascii="Times New Roman" w:eastAsia="Times New Roman" w:hAnsi="Times New Roman" w:cs="Times New Roman"/>
              </w:rPr>
              <w:t>Выбираем товар/продукт/идею исходя из своих увлечений и хобби, либо из списка предложенных проектов.</w:t>
            </w:r>
          </w:p>
        </w:tc>
      </w:tr>
      <w:tr w:rsidR="008477DC" w:rsidRPr="00874846" w:rsidTr="00EB4C3F">
        <w:trPr>
          <w:trHeight w:val="315"/>
        </w:trPr>
        <w:tc>
          <w:tcPr>
            <w:tcW w:w="4370" w:type="dxa"/>
            <w:gridSpan w:val="2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 бизнеса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7F3AEA" w:rsidRDefault="008477DC" w:rsidP="00F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AEA">
              <w:rPr>
                <w:rFonts w:ascii="Times New Roman" w:eastAsia="Times New Roman" w:hAnsi="Times New Roman" w:cs="Times New Roman"/>
              </w:rPr>
              <w:t>Анализ простых бизнесов.</w:t>
            </w:r>
          </w:p>
          <w:p w:rsidR="008477DC" w:rsidRPr="007F3AEA" w:rsidRDefault="008477DC" w:rsidP="00F3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AEA">
              <w:rPr>
                <w:rFonts w:ascii="Times New Roman" w:eastAsia="Times New Roman" w:hAnsi="Times New Roman" w:cs="Times New Roman"/>
              </w:rPr>
              <w:t xml:space="preserve">Как быстро оценить экономику газетного ларька, </w:t>
            </w:r>
            <w:proofErr w:type="gramStart"/>
            <w:r w:rsidRPr="007F3AEA">
              <w:rPr>
                <w:rFonts w:ascii="Times New Roman" w:eastAsia="Times New Roman" w:hAnsi="Times New Roman" w:cs="Times New Roman"/>
              </w:rPr>
              <w:t>интернет-магазина</w:t>
            </w:r>
            <w:proofErr w:type="gramEnd"/>
            <w:r w:rsidRPr="007F3AEA">
              <w:rPr>
                <w:rFonts w:ascii="Times New Roman" w:eastAsia="Times New Roman" w:hAnsi="Times New Roman" w:cs="Times New Roman"/>
              </w:rPr>
              <w:t xml:space="preserve">, гаджета, службы такси или </w:t>
            </w:r>
            <w:r w:rsidRPr="007F3AEA">
              <w:rPr>
                <w:rFonts w:ascii="Times New Roman" w:eastAsia="Times New Roman" w:hAnsi="Times New Roman" w:cs="Times New Roman"/>
              </w:rPr>
              <w:lastRenderedPageBreak/>
              <w:t>кафе рядом со школой.</w:t>
            </w:r>
          </w:p>
          <w:p w:rsidR="008477DC" w:rsidRPr="00874846" w:rsidRDefault="008477DC" w:rsidP="00A3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AEA">
              <w:rPr>
                <w:rFonts w:ascii="Times New Roman" w:eastAsia="Times New Roman" w:hAnsi="Times New Roman" w:cs="Times New Roman"/>
              </w:rPr>
              <w:t>Стоимость привлечения клиентов и «воронка продаж»</w:t>
            </w:r>
          </w:p>
        </w:tc>
      </w:tr>
      <w:tr w:rsidR="008477DC" w:rsidRPr="00874846" w:rsidTr="0022181F">
        <w:trPr>
          <w:trHeight w:val="315"/>
        </w:trPr>
        <w:tc>
          <w:tcPr>
            <w:tcW w:w="4370" w:type="dxa"/>
            <w:gridSpan w:val="2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Анализ рынка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7F3AEA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AEA">
              <w:rPr>
                <w:rFonts w:ascii="Times New Roman" w:eastAsia="Times New Roman" w:hAnsi="Times New Roman" w:cs="Times New Roman"/>
              </w:rPr>
              <w:t>Уточняем потребность, на удовлетворение которой направлен ваш проект и в зависимости от этого определяем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AEA">
              <w:rPr>
                <w:rFonts w:ascii="Times New Roman" w:eastAsia="Times New Roman" w:hAnsi="Times New Roman" w:cs="Times New Roman"/>
              </w:rPr>
              <w:t>рынок и конкурентов.</w:t>
            </w:r>
          </w:p>
          <w:p w:rsidR="008477DC" w:rsidRPr="007F3AEA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AEA">
              <w:rPr>
                <w:rFonts w:ascii="Times New Roman" w:eastAsia="Times New Roman" w:hAnsi="Times New Roman" w:cs="Times New Roman"/>
              </w:rPr>
              <w:t>Конкуренты прямые и непрямые.</w:t>
            </w:r>
          </w:p>
          <w:p w:rsidR="008477DC" w:rsidRPr="00874846" w:rsidRDefault="008477DC" w:rsidP="008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AEA">
              <w:rPr>
                <w:rFonts w:ascii="Times New Roman" w:eastAsia="Times New Roman" w:hAnsi="Times New Roman" w:cs="Times New Roman"/>
              </w:rPr>
              <w:t>Типы игроков и рынков: новые/старые, с явным лидером и без, с инвестициями и без</w:t>
            </w:r>
          </w:p>
        </w:tc>
      </w:tr>
      <w:tr w:rsidR="008477DC" w:rsidRPr="00874846" w:rsidTr="00F27C7F">
        <w:trPr>
          <w:trHeight w:val="315"/>
        </w:trPr>
        <w:tc>
          <w:tcPr>
            <w:tcW w:w="4370" w:type="dxa"/>
            <w:gridSpan w:val="2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идей будущих проектов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477DC" w:rsidRDefault="008477DC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7DC">
              <w:rPr>
                <w:rFonts w:ascii="Times New Roman" w:eastAsia="Times New Roman" w:hAnsi="Times New Roman" w:cs="Times New Roman"/>
                <w:b/>
              </w:rPr>
              <w:t>Защита проектов</w:t>
            </w:r>
          </w:p>
        </w:tc>
      </w:tr>
      <w:tr w:rsidR="008477DC" w:rsidRPr="00874846" w:rsidTr="00BC57A2">
        <w:trPr>
          <w:trHeight w:val="315"/>
        </w:trPr>
        <w:tc>
          <w:tcPr>
            <w:tcW w:w="4370" w:type="dxa"/>
            <w:gridSpan w:val="2"/>
            <w:shd w:val="clear" w:color="auto" w:fill="auto"/>
            <w:vAlign w:val="center"/>
            <w:hideMark/>
          </w:tcPr>
          <w:p w:rsidR="008477DC" w:rsidRPr="000D1AE7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1AE7">
              <w:rPr>
                <w:rFonts w:ascii="Times New Roman" w:eastAsia="Times New Roman" w:hAnsi="Times New Roman" w:cs="Times New Roman"/>
                <w:b/>
              </w:rPr>
              <w:t>ИТОГО по Блоку 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0D1AE7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77DC" w:rsidRPr="00874846" w:rsidTr="00903B0D">
        <w:trPr>
          <w:trHeight w:val="315"/>
        </w:trPr>
        <w:tc>
          <w:tcPr>
            <w:tcW w:w="4370" w:type="dxa"/>
            <w:gridSpan w:val="2"/>
            <w:shd w:val="clear" w:color="auto" w:fill="auto"/>
            <w:vAlign w:val="center"/>
            <w:hideMark/>
          </w:tcPr>
          <w:p w:rsidR="008477DC" w:rsidRPr="000D1AE7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1AE7">
              <w:rPr>
                <w:rFonts w:ascii="Times New Roman" w:eastAsia="Times New Roman" w:hAnsi="Times New Roman" w:cs="Times New Roman"/>
                <w:b/>
              </w:rPr>
              <w:t>ИТОГО по Блоку 1-2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8477DC" w:rsidRPr="000D1AE7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8477DC" w:rsidRPr="00874846" w:rsidRDefault="008477DC" w:rsidP="0087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202A" w:rsidRDefault="00FE202A"/>
    <w:sectPr w:rsidR="00FE202A" w:rsidSect="00B5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183D"/>
    <w:multiLevelType w:val="hybridMultilevel"/>
    <w:tmpl w:val="FDB6B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BE740A">
      <w:start w:val="1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6"/>
    <w:rsid w:val="00005505"/>
    <w:rsid w:val="000125C1"/>
    <w:rsid w:val="00045320"/>
    <w:rsid w:val="00063A3F"/>
    <w:rsid w:val="000D1AE7"/>
    <w:rsid w:val="000D23CF"/>
    <w:rsid w:val="000E6051"/>
    <w:rsid w:val="00110FE3"/>
    <w:rsid w:val="00142FFD"/>
    <w:rsid w:val="00151D72"/>
    <w:rsid w:val="00184951"/>
    <w:rsid w:val="00184AD6"/>
    <w:rsid w:val="00193B54"/>
    <w:rsid w:val="001E34CA"/>
    <w:rsid w:val="002025CE"/>
    <w:rsid w:val="00204875"/>
    <w:rsid w:val="0022400B"/>
    <w:rsid w:val="00236D27"/>
    <w:rsid w:val="0023749B"/>
    <w:rsid w:val="002531C6"/>
    <w:rsid w:val="00260C2D"/>
    <w:rsid w:val="0027760A"/>
    <w:rsid w:val="002967BD"/>
    <w:rsid w:val="002B3A61"/>
    <w:rsid w:val="002C6A2A"/>
    <w:rsid w:val="002D5AEF"/>
    <w:rsid w:val="002F1650"/>
    <w:rsid w:val="003147F8"/>
    <w:rsid w:val="00323C3F"/>
    <w:rsid w:val="00326504"/>
    <w:rsid w:val="003401AF"/>
    <w:rsid w:val="0036103B"/>
    <w:rsid w:val="00371F19"/>
    <w:rsid w:val="003830EC"/>
    <w:rsid w:val="00394F2A"/>
    <w:rsid w:val="003E0130"/>
    <w:rsid w:val="003E310D"/>
    <w:rsid w:val="003F53B6"/>
    <w:rsid w:val="0041198D"/>
    <w:rsid w:val="004662D5"/>
    <w:rsid w:val="004749C2"/>
    <w:rsid w:val="00474B75"/>
    <w:rsid w:val="0049304A"/>
    <w:rsid w:val="004D1BB0"/>
    <w:rsid w:val="004E4F23"/>
    <w:rsid w:val="00504A85"/>
    <w:rsid w:val="0051014F"/>
    <w:rsid w:val="00541E2F"/>
    <w:rsid w:val="005514B5"/>
    <w:rsid w:val="00574AA1"/>
    <w:rsid w:val="00583A4E"/>
    <w:rsid w:val="005C0FA8"/>
    <w:rsid w:val="00671CBD"/>
    <w:rsid w:val="006855F8"/>
    <w:rsid w:val="00713842"/>
    <w:rsid w:val="00721AA5"/>
    <w:rsid w:val="00744D7E"/>
    <w:rsid w:val="00770C49"/>
    <w:rsid w:val="007971F5"/>
    <w:rsid w:val="00797756"/>
    <w:rsid w:val="007C3CFB"/>
    <w:rsid w:val="007C66CE"/>
    <w:rsid w:val="007D6231"/>
    <w:rsid w:val="007F3AEA"/>
    <w:rsid w:val="00810EAC"/>
    <w:rsid w:val="00845AC0"/>
    <w:rsid w:val="008477DC"/>
    <w:rsid w:val="00874846"/>
    <w:rsid w:val="00882FB1"/>
    <w:rsid w:val="008B0461"/>
    <w:rsid w:val="008B7D3F"/>
    <w:rsid w:val="008D0AE1"/>
    <w:rsid w:val="008E487B"/>
    <w:rsid w:val="00904259"/>
    <w:rsid w:val="009746CD"/>
    <w:rsid w:val="00977B17"/>
    <w:rsid w:val="009A79D9"/>
    <w:rsid w:val="009B2418"/>
    <w:rsid w:val="009C1DD7"/>
    <w:rsid w:val="009E42E4"/>
    <w:rsid w:val="009E664E"/>
    <w:rsid w:val="00A12FFF"/>
    <w:rsid w:val="00A26E41"/>
    <w:rsid w:val="00A35B98"/>
    <w:rsid w:val="00A377FE"/>
    <w:rsid w:val="00A47AF7"/>
    <w:rsid w:val="00A55674"/>
    <w:rsid w:val="00A62100"/>
    <w:rsid w:val="00A6362B"/>
    <w:rsid w:val="00A90FB7"/>
    <w:rsid w:val="00AC0421"/>
    <w:rsid w:val="00AD2D35"/>
    <w:rsid w:val="00AE0477"/>
    <w:rsid w:val="00B0172A"/>
    <w:rsid w:val="00B01E97"/>
    <w:rsid w:val="00B37A99"/>
    <w:rsid w:val="00B51D1D"/>
    <w:rsid w:val="00B533CD"/>
    <w:rsid w:val="00B84030"/>
    <w:rsid w:val="00BB2101"/>
    <w:rsid w:val="00BD43A2"/>
    <w:rsid w:val="00C06C8E"/>
    <w:rsid w:val="00C46B79"/>
    <w:rsid w:val="00C76070"/>
    <w:rsid w:val="00C8472A"/>
    <w:rsid w:val="00CA73BD"/>
    <w:rsid w:val="00CE5A7F"/>
    <w:rsid w:val="00D01425"/>
    <w:rsid w:val="00D23E2B"/>
    <w:rsid w:val="00D45DAC"/>
    <w:rsid w:val="00D57DF2"/>
    <w:rsid w:val="00D80B7B"/>
    <w:rsid w:val="00D90B24"/>
    <w:rsid w:val="00DC5FBE"/>
    <w:rsid w:val="00DD1BBE"/>
    <w:rsid w:val="00E23E03"/>
    <w:rsid w:val="00E52A73"/>
    <w:rsid w:val="00E612D2"/>
    <w:rsid w:val="00E62A38"/>
    <w:rsid w:val="00E65355"/>
    <w:rsid w:val="00E8098E"/>
    <w:rsid w:val="00E819A2"/>
    <w:rsid w:val="00EA2672"/>
    <w:rsid w:val="00ED291C"/>
    <w:rsid w:val="00EE419B"/>
    <w:rsid w:val="00F052E1"/>
    <w:rsid w:val="00F31D39"/>
    <w:rsid w:val="00F37AB2"/>
    <w:rsid w:val="00FA12E0"/>
    <w:rsid w:val="00FA6165"/>
    <w:rsid w:val="00FB59E6"/>
    <w:rsid w:val="00FE202A"/>
    <w:rsid w:val="00FE361B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4846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B01E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01E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49B"/>
  </w:style>
  <w:style w:type="character" w:styleId="a6">
    <w:name w:val="Hyperlink"/>
    <w:basedOn w:val="a0"/>
    <w:uiPriority w:val="99"/>
    <w:semiHidden/>
    <w:unhideWhenUsed/>
    <w:rsid w:val="0023749B"/>
    <w:rPr>
      <w:color w:val="0000FF"/>
      <w:u w:val="single"/>
    </w:rPr>
  </w:style>
  <w:style w:type="paragraph" w:styleId="a7">
    <w:name w:val="footer"/>
    <w:basedOn w:val="a"/>
    <w:link w:val="a8"/>
    <w:rsid w:val="003F53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3F53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977B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7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4846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B01E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01E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49B"/>
  </w:style>
  <w:style w:type="character" w:styleId="a6">
    <w:name w:val="Hyperlink"/>
    <w:basedOn w:val="a0"/>
    <w:uiPriority w:val="99"/>
    <w:semiHidden/>
    <w:unhideWhenUsed/>
    <w:rsid w:val="0023749B"/>
    <w:rPr>
      <w:color w:val="0000FF"/>
      <w:u w:val="single"/>
    </w:rPr>
  </w:style>
  <w:style w:type="paragraph" w:styleId="a7">
    <w:name w:val="footer"/>
    <w:basedOn w:val="a"/>
    <w:link w:val="a8"/>
    <w:rsid w:val="003F53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3F53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977B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6A43-6BC8-4936-93FC-F235304D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Уварова</cp:lastModifiedBy>
  <cp:revision>5</cp:revision>
  <cp:lastPrinted>2016-08-22T07:20:00Z</cp:lastPrinted>
  <dcterms:created xsi:type="dcterms:W3CDTF">2016-08-27T07:52:00Z</dcterms:created>
  <dcterms:modified xsi:type="dcterms:W3CDTF">2016-08-28T09:09:00Z</dcterms:modified>
</cp:coreProperties>
</file>