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6D" w:rsidRPr="00F81CFE" w:rsidRDefault="0074296D" w:rsidP="00C96A13">
      <w:pPr>
        <w:rPr>
          <w:rFonts w:ascii="Times New Roman" w:hAnsi="Times New Roman" w:cs="Times New Roman"/>
          <w:sz w:val="28"/>
          <w:szCs w:val="28"/>
        </w:rPr>
      </w:pPr>
    </w:p>
    <w:p w:rsidR="00CE012A" w:rsidRPr="00F81CFE" w:rsidRDefault="00CE012A" w:rsidP="00F81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1CFE">
        <w:rPr>
          <w:rFonts w:ascii="Times New Roman" w:hAnsi="Times New Roman" w:cs="Times New Roman"/>
          <w:b/>
          <w:sz w:val="28"/>
          <w:szCs w:val="28"/>
        </w:rPr>
        <w:t xml:space="preserve">Внедрение европейских инновационных реабилитационных технологий, в частности комплексного метода разработки </w:t>
      </w:r>
      <w:proofErr w:type="spellStart"/>
      <w:r w:rsidRPr="00F81CFE">
        <w:rPr>
          <w:rFonts w:ascii="Times New Roman" w:hAnsi="Times New Roman" w:cs="Times New Roman"/>
          <w:b/>
          <w:sz w:val="28"/>
          <w:szCs w:val="28"/>
        </w:rPr>
        <w:t>Андраша</w:t>
      </w:r>
      <w:proofErr w:type="spellEnd"/>
      <w:r w:rsidRPr="00F81C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CFE">
        <w:rPr>
          <w:rFonts w:ascii="Times New Roman" w:hAnsi="Times New Roman" w:cs="Times New Roman"/>
          <w:b/>
          <w:sz w:val="28"/>
          <w:szCs w:val="28"/>
        </w:rPr>
        <w:t>Пет</w:t>
      </w:r>
      <w:r w:rsidR="00F81CFE" w:rsidRPr="00F81CFE">
        <w:rPr>
          <w:rFonts w:ascii="Times New Roman" w:hAnsi="Times New Roman" w:cs="Times New Roman"/>
          <w:b/>
          <w:sz w:val="28"/>
          <w:szCs w:val="28"/>
        </w:rPr>
        <w:t>ё</w:t>
      </w:r>
      <w:proofErr w:type="spellEnd"/>
      <w:r w:rsidRPr="00F81CFE">
        <w:rPr>
          <w:rFonts w:ascii="Times New Roman" w:hAnsi="Times New Roman" w:cs="Times New Roman"/>
          <w:b/>
          <w:sz w:val="28"/>
          <w:szCs w:val="28"/>
        </w:rPr>
        <w:t>, в реабилитационную практику России.</w:t>
      </w:r>
    </w:p>
    <w:p w:rsidR="00CE012A" w:rsidRDefault="00CE012A" w:rsidP="00CE012A"/>
    <w:p w:rsidR="00CE012A" w:rsidRPr="00F81CFE" w:rsidRDefault="00F81CFE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В последние десятилетия отношение общества к инвалиду начало резко меняться, признавая его равноправным и достойным членом общества, но имеющим свои дополнительные проблемы. Сегодня, как никогда ранее, признается возрастающая роль реабилитации в системе оказания медицинской, психолого-педагогической и социальной помощи населению всех возрастов и при всех видах заболеваний. В отечественном здравоохранении до сих пор параллельно развивались различные направления реабилитации. В связи с этим возникла необходимость объединения усилий врачей, педагогов и </w:t>
      </w:r>
      <w:proofErr w:type="gramStart"/>
      <w:r w:rsidR="00CE012A" w:rsidRPr="00F81CFE">
        <w:rPr>
          <w:rFonts w:ascii="Times New Roman" w:hAnsi="Times New Roman" w:cs="Times New Roman"/>
          <w:sz w:val="28"/>
          <w:szCs w:val="28"/>
        </w:rPr>
        <w:t>социальных работников для создания комплексных реабилитационных методов</w:t>
      </w:r>
      <w:proofErr w:type="gram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и программ в интересах пациентов, а также заимствования европейского опыта реабилитации.</w:t>
      </w:r>
    </w:p>
    <w:p w:rsidR="00CE012A" w:rsidRPr="00F81CFE" w:rsidRDefault="00F81CFE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В настоящее время в Орловском государственном университете им. И. С. Тургенева выстроена целостная модель отраслевого взаимодействия социальных институтов (медицинских, социально-образовательных учреждений, семьи) в комплексной реабилитации лиц с ДЦП в Орловской области, а также оказания научно-методической помощи в их реабилитационном сопровождении. В этой модели сотрудничество является неотъемлемой частью всего процесса реабилитации. Построенная модель реабилитации детей с партнерскими учреждениями базируется на методе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кондуктивной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педагогики, заимствованном из европейского опыта. Этот опыт был заимствован на факультете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Андраша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Пет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Земмельв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012A" w:rsidRPr="00F81CFE">
        <w:rPr>
          <w:rFonts w:ascii="Times New Roman" w:hAnsi="Times New Roman" w:cs="Times New Roman"/>
          <w:sz w:val="28"/>
          <w:szCs w:val="28"/>
        </w:rPr>
        <w:t>йса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в Будапеште (Венгрия</w:t>
      </w:r>
      <w:proofErr w:type="gramStart"/>
      <w:r w:rsidR="00CE012A" w:rsidRPr="00F81CFE">
        <w:rPr>
          <w:rFonts w:ascii="Times New Roman" w:hAnsi="Times New Roman" w:cs="Times New Roman"/>
          <w:sz w:val="28"/>
          <w:szCs w:val="28"/>
        </w:rPr>
        <w:t>).Происхождение</w:t>
      </w:r>
      <w:proofErr w:type="gram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проводящего образования лежит в работах профессора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Андраша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Пет</w:t>
      </w:r>
      <w:r w:rsidR="00EC1EA1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, который основал Национальный институт двигательной терапии, факультет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Андраша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Пет</w:t>
      </w:r>
      <w:r w:rsidR="00EC1EA1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Земмельвейса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. Этот факультет является членом и близким сотрудником Европейской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кондуктивной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Ассоциации (ECA), которая является официально зарегистрированным органом, направленным на обеспечение качества академической подготовки и производительности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кондуктивной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работы в ЕС. </w:t>
      </w:r>
      <w:r w:rsidR="00EC1EA1">
        <w:rPr>
          <w:rFonts w:ascii="Times New Roman" w:hAnsi="Times New Roman" w:cs="Times New Roman"/>
          <w:sz w:val="28"/>
          <w:szCs w:val="28"/>
        </w:rPr>
        <w:t>ЕСА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 участвует во многих проектах и партнерствах ЕС, направленных на улучшение и распространение проводящего образования. При поддержке </w:t>
      </w:r>
      <w:r w:rsidR="00EC1EA1">
        <w:rPr>
          <w:rFonts w:ascii="Times New Roman" w:hAnsi="Times New Roman" w:cs="Times New Roman"/>
          <w:sz w:val="28"/>
          <w:szCs w:val="28"/>
        </w:rPr>
        <w:t>ЕСА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было осуществлено несколько европейских проектов и партнерств. Для нас очень важно изучать и использовать результаты и опыт </w:t>
      </w:r>
      <w:r w:rsidR="00EC1EA1">
        <w:rPr>
          <w:rFonts w:ascii="Times New Roman" w:hAnsi="Times New Roman" w:cs="Times New Roman"/>
          <w:sz w:val="28"/>
          <w:szCs w:val="28"/>
        </w:rPr>
        <w:t>ЕСА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, потому что это может помочь нам повысить нашу компетентность в области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Кондуктивного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3028F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028F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28F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A" w:rsidRPr="00F81CFE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Внедрение европейских инновационных реабилитационных технологий, в частности комплексного метода разработки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Андраша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Пет</w:t>
      </w:r>
      <w:r w:rsidR="00EC1EA1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>, в реабилитационную практику России.</w:t>
      </w:r>
    </w:p>
    <w:p w:rsidR="00CE012A" w:rsidRPr="00F81CFE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Орловский государственный университет имени И. С. Тургенева </w:t>
      </w:r>
      <w:proofErr w:type="gramStart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12A" w:rsidRPr="00F81CFE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в 1919 году.</w:t>
      </w:r>
    </w:p>
    <w:p w:rsidR="00CE012A" w:rsidRPr="00F81CFE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>В университете реализуется 422 основные и дополнительные образовательные программы. Это единственный вуз в регионе, реализующий многопрофильную непрерывную подготовку специалистов всех уровней инженерного, педагогического, медицинского, естественнонаучного и гуманитарного образования.</w:t>
      </w:r>
    </w:p>
    <w:p w:rsidR="00CE012A" w:rsidRPr="00F81CFE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>Там учатся 17474 студента из 87 стран мира, из них 12683 - студенты очной формы обучения.</w:t>
      </w:r>
    </w:p>
    <w:p w:rsidR="00CE012A" w:rsidRPr="00F81CFE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>Университет имеет 3 дочерних филиала, 18 институтов и факультетов, 102 кафедры, обеспечивающие образовательные программы.</w:t>
      </w:r>
    </w:p>
    <w:p w:rsidR="00CE012A" w:rsidRPr="00F81CFE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Университет развивает свои лидирующие позиции в научно-исследовательских и опытно-конструкторских разработках по следующим направлениям: сберегательные технологии в социально-экономической сфере, Лингвистика, Специальная педагогика и психология, исследования историко-культурного наследия, химия и биохимия процессов, приборостроение и автоматизированные системы управления, информационные технологии и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, биомедицинская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>, медицинские технологии, сельскохозяйственные и пищевые биотехнологии.</w:t>
      </w:r>
    </w:p>
    <w:p w:rsidR="0074296D" w:rsidRPr="00F81CFE" w:rsidRDefault="0013028F" w:rsidP="00F81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12A" w:rsidRPr="00F81CFE">
        <w:rPr>
          <w:rFonts w:ascii="Times New Roman" w:hAnsi="Times New Roman" w:cs="Times New Roman"/>
          <w:sz w:val="28"/>
          <w:szCs w:val="28"/>
        </w:rPr>
        <w:t xml:space="preserve">Группа ученых Орловского государственного университета заинтересовалась проблемами реабилитации пациентов различного профиля и людей с ДЦП в 2017 году. В рамках Института педагогики и психологии создана научная лаборатория "инновационные технологии комплексной реабилитации больных различного профиля". Важно, что в настоящее время меморандум подписан с профессорско-преподавательским составом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Андраш</w:t>
      </w:r>
      <w:r w:rsidR="00EC1E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Пет</w:t>
      </w:r>
      <w:r w:rsidR="00EC1EA1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spellStart"/>
      <w:r w:rsidR="00CE012A" w:rsidRPr="00F81CFE">
        <w:rPr>
          <w:rFonts w:ascii="Times New Roman" w:hAnsi="Times New Roman" w:cs="Times New Roman"/>
          <w:sz w:val="28"/>
          <w:szCs w:val="28"/>
        </w:rPr>
        <w:t>Земмельвейса</w:t>
      </w:r>
      <w:proofErr w:type="spellEnd"/>
      <w:r w:rsidR="00CE012A" w:rsidRPr="00F81CFE">
        <w:rPr>
          <w:rFonts w:ascii="Times New Roman" w:hAnsi="Times New Roman" w:cs="Times New Roman"/>
          <w:sz w:val="28"/>
          <w:szCs w:val="28"/>
        </w:rPr>
        <w:t xml:space="preserve"> в Будапеште (Венгрия).</w:t>
      </w:r>
    </w:p>
    <w:p w:rsidR="00C96A13" w:rsidRPr="00F81CFE" w:rsidRDefault="00C96A13" w:rsidP="00F81C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A13" w:rsidRPr="00F81CFE" w:rsidSect="00C96A13">
      <w:pgSz w:w="11906" w:h="16838"/>
      <w:pgMar w:top="142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0A"/>
    <w:rsid w:val="00007F32"/>
    <w:rsid w:val="00011DFD"/>
    <w:rsid w:val="00020E2B"/>
    <w:rsid w:val="00034A9E"/>
    <w:rsid w:val="0003631D"/>
    <w:rsid w:val="000450A4"/>
    <w:rsid w:val="00052402"/>
    <w:rsid w:val="0008259A"/>
    <w:rsid w:val="00090ECE"/>
    <w:rsid w:val="00091FA9"/>
    <w:rsid w:val="000A1F3C"/>
    <w:rsid w:val="000A6D64"/>
    <w:rsid w:val="000A79F8"/>
    <w:rsid w:val="000B3FF2"/>
    <w:rsid w:val="000C4E7F"/>
    <w:rsid w:val="000D3E30"/>
    <w:rsid w:val="000E0EA8"/>
    <w:rsid w:val="000E236A"/>
    <w:rsid w:val="001044ED"/>
    <w:rsid w:val="001260FB"/>
    <w:rsid w:val="00127553"/>
    <w:rsid w:val="0013028F"/>
    <w:rsid w:val="00163285"/>
    <w:rsid w:val="00166758"/>
    <w:rsid w:val="0017138A"/>
    <w:rsid w:val="00175811"/>
    <w:rsid w:val="00182556"/>
    <w:rsid w:val="00195E09"/>
    <w:rsid w:val="001A5399"/>
    <w:rsid w:val="001C04A8"/>
    <w:rsid w:val="001E3E2F"/>
    <w:rsid w:val="001E3F71"/>
    <w:rsid w:val="0021046C"/>
    <w:rsid w:val="00212F36"/>
    <w:rsid w:val="002142B2"/>
    <w:rsid w:val="00214770"/>
    <w:rsid w:val="002352CC"/>
    <w:rsid w:val="00245615"/>
    <w:rsid w:val="00264557"/>
    <w:rsid w:val="00286311"/>
    <w:rsid w:val="002A050A"/>
    <w:rsid w:val="002A2D4D"/>
    <w:rsid w:val="002A4A73"/>
    <w:rsid w:val="002D3A02"/>
    <w:rsid w:val="002E1447"/>
    <w:rsid w:val="002E4CF8"/>
    <w:rsid w:val="002E6D43"/>
    <w:rsid w:val="00300153"/>
    <w:rsid w:val="003009A0"/>
    <w:rsid w:val="003340AE"/>
    <w:rsid w:val="003652BD"/>
    <w:rsid w:val="003A2C64"/>
    <w:rsid w:val="003A60EC"/>
    <w:rsid w:val="003D0634"/>
    <w:rsid w:val="003D47F8"/>
    <w:rsid w:val="003D49A8"/>
    <w:rsid w:val="003D70CA"/>
    <w:rsid w:val="003F5553"/>
    <w:rsid w:val="004441AD"/>
    <w:rsid w:val="00451B43"/>
    <w:rsid w:val="00456978"/>
    <w:rsid w:val="00490994"/>
    <w:rsid w:val="004B32F1"/>
    <w:rsid w:val="004B3B6A"/>
    <w:rsid w:val="004C562C"/>
    <w:rsid w:val="004F15D7"/>
    <w:rsid w:val="005148DB"/>
    <w:rsid w:val="00520932"/>
    <w:rsid w:val="00532648"/>
    <w:rsid w:val="005342F4"/>
    <w:rsid w:val="005373DC"/>
    <w:rsid w:val="0055741A"/>
    <w:rsid w:val="00562902"/>
    <w:rsid w:val="00577491"/>
    <w:rsid w:val="005825C1"/>
    <w:rsid w:val="00585DC2"/>
    <w:rsid w:val="005A1652"/>
    <w:rsid w:val="005C0844"/>
    <w:rsid w:val="005C2A06"/>
    <w:rsid w:val="005C5B8D"/>
    <w:rsid w:val="005D2805"/>
    <w:rsid w:val="005F129D"/>
    <w:rsid w:val="00625031"/>
    <w:rsid w:val="00626519"/>
    <w:rsid w:val="00634200"/>
    <w:rsid w:val="0063604C"/>
    <w:rsid w:val="006724C4"/>
    <w:rsid w:val="00673860"/>
    <w:rsid w:val="006A290C"/>
    <w:rsid w:val="006B125E"/>
    <w:rsid w:val="006C19E0"/>
    <w:rsid w:val="00700D44"/>
    <w:rsid w:val="00704889"/>
    <w:rsid w:val="00731007"/>
    <w:rsid w:val="0074296D"/>
    <w:rsid w:val="00747477"/>
    <w:rsid w:val="00753154"/>
    <w:rsid w:val="00776659"/>
    <w:rsid w:val="007816F4"/>
    <w:rsid w:val="007A62AA"/>
    <w:rsid w:val="007B179D"/>
    <w:rsid w:val="007B6324"/>
    <w:rsid w:val="007C41BE"/>
    <w:rsid w:val="007C6E42"/>
    <w:rsid w:val="007D74A0"/>
    <w:rsid w:val="007E70DB"/>
    <w:rsid w:val="00821CD2"/>
    <w:rsid w:val="00825595"/>
    <w:rsid w:val="00845FA0"/>
    <w:rsid w:val="00846E41"/>
    <w:rsid w:val="00854FC5"/>
    <w:rsid w:val="00864F52"/>
    <w:rsid w:val="00871D48"/>
    <w:rsid w:val="0087776F"/>
    <w:rsid w:val="008A100B"/>
    <w:rsid w:val="008A3D77"/>
    <w:rsid w:val="008A7BD6"/>
    <w:rsid w:val="008D0B2C"/>
    <w:rsid w:val="008F05D6"/>
    <w:rsid w:val="008F167E"/>
    <w:rsid w:val="00917666"/>
    <w:rsid w:val="00940503"/>
    <w:rsid w:val="009617D9"/>
    <w:rsid w:val="009624EF"/>
    <w:rsid w:val="00993FA6"/>
    <w:rsid w:val="009975BA"/>
    <w:rsid w:val="009A5C9D"/>
    <w:rsid w:val="009B2FCC"/>
    <w:rsid w:val="009C3032"/>
    <w:rsid w:val="009D00E9"/>
    <w:rsid w:val="00A122BC"/>
    <w:rsid w:val="00A20DB7"/>
    <w:rsid w:val="00A27C13"/>
    <w:rsid w:val="00A4070F"/>
    <w:rsid w:val="00A8087E"/>
    <w:rsid w:val="00AB56A3"/>
    <w:rsid w:val="00AB6A65"/>
    <w:rsid w:val="00AC2A39"/>
    <w:rsid w:val="00AC37CC"/>
    <w:rsid w:val="00AE3046"/>
    <w:rsid w:val="00AE46B1"/>
    <w:rsid w:val="00B06C5B"/>
    <w:rsid w:val="00B07988"/>
    <w:rsid w:val="00B2380D"/>
    <w:rsid w:val="00B6704D"/>
    <w:rsid w:val="00B76BE5"/>
    <w:rsid w:val="00BC7F05"/>
    <w:rsid w:val="00BD4822"/>
    <w:rsid w:val="00BE303C"/>
    <w:rsid w:val="00C17811"/>
    <w:rsid w:val="00C21BC8"/>
    <w:rsid w:val="00C76F83"/>
    <w:rsid w:val="00C80C32"/>
    <w:rsid w:val="00C85CA2"/>
    <w:rsid w:val="00C96A13"/>
    <w:rsid w:val="00CB33C6"/>
    <w:rsid w:val="00CC7D15"/>
    <w:rsid w:val="00CD39A6"/>
    <w:rsid w:val="00CE012A"/>
    <w:rsid w:val="00CE66B2"/>
    <w:rsid w:val="00CF2445"/>
    <w:rsid w:val="00CF641A"/>
    <w:rsid w:val="00D202E9"/>
    <w:rsid w:val="00D27DB5"/>
    <w:rsid w:val="00D440E8"/>
    <w:rsid w:val="00D60F00"/>
    <w:rsid w:val="00D61CC8"/>
    <w:rsid w:val="00D65E30"/>
    <w:rsid w:val="00D6646C"/>
    <w:rsid w:val="00D73434"/>
    <w:rsid w:val="00D808FA"/>
    <w:rsid w:val="00D90134"/>
    <w:rsid w:val="00DA05B7"/>
    <w:rsid w:val="00DA0A1D"/>
    <w:rsid w:val="00DA25C3"/>
    <w:rsid w:val="00DB682B"/>
    <w:rsid w:val="00E03B30"/>
    <w:rsid w:val="00E17B96"/>
    <w:rsid w:val="00E23C54"/>
    <w:rsid w:val="00E44392"/>
    <w:rsid w:val="00E77E38"/>
    <w:rsid w:val="00EB1576"/>
    <w:rsid w:val="00EC1EA1"/>
    <w:rsid w:val="00EC20F8"/>
    <w:rsid w:val="00ED74D9"/>
    <w:rsid w:val="00EE46E2"/>
    <w:rsid w:val="00EE66FA"/>
    <w:rsid w:val="00F356A9"/>
    <w:rsid w:val="00F41108"/>
    <w:rsid w:val="00F4304B"/>
    <w:rsid w:val="00F62AC6"/>
    <w:rsid w:val="00F66672"/>
    <w:rsid w:val="00F81CFE"/>
    <w:rsid w:val="00F83716"/>
    <w:rsid w:val="00F85CC0"/>
    <w:rsid w:val="00FE10E3"/>
    <w:rsid w:val="00FE10E7"/>
    <w:rsid w:val="00FE1C97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C4B4-AC2D-45B1-BCEE-F4D068ED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02"/>
  </w:style>
  <w:style w:type="paragraph" w:styleId="1">
    <w:name w:val="heading 1"/>
    <w:basedOn w:val="a"/>
    <w:next w:val="a"/>
    <w:link w:val="10"/>
    <w:uiPriority w:val="99"/>
    <w:qFormat/>
    <w:rsid w:val="00EE66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E66F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66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E6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8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25C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52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4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2019-09-19T08:13:00Z</cp:lastPrinted>
  <dcterms:created xsi:type="dcterms:W3CDTF">2020-09-25T09:24:00Z</dcterms:created>
  <dcterms:modified xsi:type="dcterms:W3CDTF">2020-09-25T09:30:00Z</dcterms:modified>
</cp:coreProperties>
</file>