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2" w:rsidRPr="00D327ED" w:rsidRDefault="00A111B6" w:rsidP="00A111B6">
      <w:pPr>
        <w:jc w:val="center"/>
        <w:rPr>
          <w:b/>
          <w:sz w:val="28"/>
          <w:szCs w:val="28"/>
          <w:u w:val="single"/>
        </w:rPr>
      </w:pPr>
      <w:r w:rsidRPr="00D327ED">
        <w:rPr>
          <w:b/>
          <w:sz w:val="28"/>
          <w:szCs w:val="28"/>
          <w:u w:val="single"/>
        </w:rPr>
        <w:t xml:space="preserve">Вопросы </w:t>
      </w:r>
      <w:r w:rsidR="00437309" w:rsidRPr="00D327ED">
        <w:rPr>
          <w:b/>
          <w:sz w:val="28"/>
          <w:szCs w:val="28"/>
          <w:u w:val="single"/>
        </w:rPr>
        <w:t>к экзамену</w:t>
      </w:r>
      <w:r w:rsidRPr="00D327ED">
        <w:rPr>
          <w:b/>
          <w:sz w:val="28"/>
          <w:szCs w:val="28"/>
          <w:u w:val="single"/>
        </w:rPr>
        <w:t xml:space="preserve"> «</w:t>
      </w:r>
      <w:r w:rsidR="008B5B22" w:rsidRPr="00D327ED">
        <w:rPr>
          <w:b/>
          <w:sz w:val="28"/>
          <w:szCs w:val="28"/>
          <w:u w:val="single"/>
        </w:rPr>
        <w:t>Общая и неорганическая химия»</w:t>
      </w:r>
      <w:r w:rsidRPr="00D327ED">
        <w:rPr>
          <w:b/>
          <w:sz w:val="28"/>
          <w:szCs w:val="28"/>
          <w:u w:val="single"/>
        </w:rPr>
        <w:t xml:space="preserve"> </w:t>
      </w:r>
    </w:p>
    <w:p w:rsidR="00A111B6" w:rsidRPr="00D327ED" w:rsidRDefault="008B5B22" w:rsidP="00A111B6">
      <w:pPr>
        <w:jc w:val="center"/>
        <w:rPr>
          <w:b/>
          <w:sz w:val="28"/>
          <w:szCs w:val="28"/>
          <w:u w:val="single"/>
        </w:rPr>
      </w:pPr>
      <w:r w:rsidRPr="00D327ED">
        <w:rPr>
          <w:b/>
          <w:sz w:val="28"/>
          <w:szCs w:val="28"/>
          <w:u w:val="single"/>
        </w:rPr>
        <w:t>для направления подготовки</w:t>
      </w:r>
      <w:r w:rsidR="00A111B6" w:rsidRPr="00D327ED">
        <w:rPr>
          <w:b/>
          <w:sz w:val="28"/>
          <w:szCs w:val="28"/>
          <w:u w:val="single"/>
        </w:rPr>
        <w:t xml:space="preserve"> </w:t>
      </w:r>
      <w:r w:rsidRPr="00D327ED">
        <w:rPr>
          <w:b/>
          <w:sz w:val="28"/>
          <w:szCs w:val="28"/>
          <w:u w:val="single"/>
        </w:rPr>
        <w:t>19.03.01 «Биотехнология»</w:t>
      </w:r>
    </w:p>
    <w:p w:rsidR="008B5B22" w:rsidRPr="00D327ED" w:rsidRDefault="008B5B22" w:rsidP="00A111B6">
      <w:pPr>
        <w:jc w:val="center"/>
        <w:rPr>
          <w:b/>
          <w:sz w:val="28"/>
          <w:szCs w:val="28"/>
        </w:rPr>
      </w:pP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Химия как раздел естествознания.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Значение химии для народного хозяйства. Понятие о материи и веществе.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Основное содержание атомно-молекулярного учения. Простое вещество и химический элемент.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Атом. Молекула. Ион.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Законы стехиометрии. Закон сохранения массы веществ.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Законы стехиометрии. Закон постоянства состава.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Законы стехиометрии. Закон эквивалентов.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Законы стехиометрии. Закон кратных отношений.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Законы стехиометрии. Закон простых объемных отношений.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Законы стехиометрии. Закон Авогадро.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Атомные и молекулярные массы. Моль. Эквивалент.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Важнейшие классы и номенклатура неорганических веществ.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Ядерная модель строения атома. Квантово-механические представления  о строении атома.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Квантовые числа. Главное квантовое число.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Квантовые числа. Орбитальное квантовое число.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rPr>
          <w:spacing w:val="-4"/>
        </w:rPr>
        <w:t>Квантовые числа. Магнитное квантовое число.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Квантовые числа. Спиновое квантовое число.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Формы электронных облаков. Атомная электронная орбиталь.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Порядок заполнения электронами энергетических уровней в атоме.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Принцип минимума энергии.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Принцип Паули.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Правило Хунда.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Правила Клечковского.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Строение атомных ядер. Изотопы.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Энергия связи. Дефект массы.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Периодический закон</w:t>
      </w:r>
      <w:r w:rsidR="004F0BA0" w:rsidRPr="00D327ED">
        <w:t>.</w:t>
      </w:r>
      <w:r w:rsidRPr="00D327ED">
        <w:t xml:space="preserve"> </w:t>
      </w:r>
      <w:r w:rsidR="004F0BA0" w:rsidRPr="00D327ED">
        <w:t>П</w:t>
      </w:r>
      <w:r w:rsidRPr="00D327ED">
        <w:t>орядковый номер элемента.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Размеры атомов и ионов. Энергия ионизации.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Сродство к электрону. Электроотрицательность.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Теория химического строения.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Типы химической связи.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Метод валентных связей.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Способы образования ковалентной связи.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Направленность ковалентной связи.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Гибридизация атомных электронных орбиталей.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Основные понятия термодинамики.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Нулевое начало термодинамики.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Первый закон термодинамики.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Второй закон термодинамики.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Энтропия. Статистический и термодинамический смысл.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Третий закон термодинамики.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Следствия третьего закона термодинамики.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Превращения энергии при химических реакциях.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Основные понятия термохимии.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Первый закон термохимии. Термохимические уравнения.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Второй закон термохимии и его следствия.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rPr>
          <w:spacing w:val="-4"/>
        </w:rPr>
        <w:t>Термодинамические функции: внутренняя энергия, энтальпия.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Энергия Гиббса. Направленность химических процессов.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lastRenderedPageBreak/>
        <w:t>Скорость химических реакций в гетерогенных и гомогенных системах.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Зависимость скорости реакции от концентрации реагирующих веществ.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Зависимость скорости химической реакции от природы реагирующих веществ.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Зависимость скорости химических реакций от температуры.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Энергия активации. Активированный комплекс.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Катализ. Гомогенный и гетерогенный катализ.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Стадии протекания гетерогенных реакций.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Цепные реакции.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Необратимые и обратимые реакции.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Химическое равновесие. Константа химического равновесия.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Факторы, определяющие направление протекания химических реакций.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Смещение химического равновесия. Принцип Ле Шателье.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Правило фаз Гиббса.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Растворы. Процесс растворения.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Способы выражения состава раствора.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Растворимость, Закон Генри.</w:t>
      </w:r>
      <w:bookmarkStart w:id="0" w:name="_GoBack"/>
      <w:bookmarkEnd w:id="0"/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Закон распределения. Экстракция.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Осмос. Закон Вант-Гоффа.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Давление пара раствора. Закон Рауля.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Водные растворы электролитов. Теория электролитической диссоциации.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Сильные и слабые электролиты. Степень диссоциации.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Константа диссоциации. Закон разбавления Оствальда.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Состояние сильных электролитов в растворе. Активность. Ионная сила.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>Свойства кислот, оснований и солей с точки зрения теории электролитической диссоциации.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 xml:space="preserve">Ионно-молекулярные уравнения. </w:t>
      </w:r>
    </w:p>
    <w:p w:rsidR="00A111B6" w:rsidRPr="00D327ED" w:rsidRDefault="00A111B6" w:rsidP="00A111B6">
      <w:pPr>
        <w:numPr>
          <w:ilvl w:val="0"/>
          <w:numId w:val="1"/>
        </w:numPr>
      </w:pPr>
      <w:r w:rsidRPr="00D327ED">
        <w:t xml:space="preserve">Произведение растворимости. </w:t>
      </w:r>
    </w:p>
    <w:p w:rsidR="00A111B6" w:rsidRPr="00D327ED" w:rsidRDefault="00161778" w:rsidP="00A111B6">
      <w:pPr>
        <w:numPr>
          <w:ilvl w:val="0"/>
          <w:numId w:val="1"/>
        </w:numPr>
      </w:pPr>
      <w:r w:rsidRPr="00D327ED">
        <w:t>Гидролиз солей.</w:t>
      </w:r>
    </w:p>
    <w:p w:rsidR="00161778" w:rsidRPr="00D327ED" w:rsidRDefault="00161778" w:rsidP="00A111B6">
      <w:pPr>
        <w:numPr>
          <w:ilvl w:val="0"/>
          <w:numId w:val="1"/>
        </w:numPr>
      </w:pPr>
      <w:r w:rsidRPr="00D327ED">
        <w:t>Диссоциация воды. Водородный показатель.</w:t>
      </w:r>
    </w:p>
    <w:p w:rsidR="00A111B6" w:rsidRPr="00D327ED" w:rsidRDefault="00A111B6" w:rsidP="00A111B6">
      <w:pPr>
        <w:ind w:left="360"/>
      </w:pPr>
    </w:p>
    <w:p w:rsidR="00A111B6" w:rsidRPr="00D327ED" w:rsidRDefault="00A111B6" w:rsidP="00A111B6">
      <w:pPr>
        <w:ind w:left="360"/>
      </w:pPr>
    </w:p>
    <w:p w:rsidR="00A111B6" w:rsidRPr="00D327ED" w:rsidRDefault="00A111B6" w:rsidP="00A111B6">
      <w:pPr>
        <w:ind w:left="360"/>
      </w:pPr>
    </w:p>
    <w:p w:rsidR="00A111B6" w:rsidRPr="00D327ED" w:rsidRDefault="00A111B6" w:rsidP="00A111B6">
      <w:pPr>
        <w:ind w:left="360"/>
      </w:pPr>
    </w:p>
    <w:p w:rsidR="00C10FBA" w:rsidRPr="00D327ED" w:rsidRDefault="00C10FBA"/>
    <w:sectPr w:rsidR="00C10FBA" w:rsidRPr="00D3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4A3F"/>
    <w:multiLevelType w:val="hybridMultilevel"/>
    <w:tmpl w:val="BF74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B6"/>
    <w:rsid w:val="00161778"/>
    <w:rsid w:val="00184BD9"/>
    <w:rsid w:val="00437309"/>
    <w:rsid w:val="004F0BA0"/>
    <w:rsid w:val="00551E23"/>
    <w:rsid w:val="00804359"/>
    <w:rsid w:val="008B5B22"/>
    <w:rsid w:val="008F7E7F"/>
    <w:rsid w:val="00A111B6"/>
    <w:rsid w:val="00C10FBA"/>
    <w:rsid w:val="00C24F4B"/>
    <w:rsid w:val="00D327ED"/>
    <w:rsid w:val="00D37657"/>
    <w:rsid w:val="00F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2732-2481-497A-9E43-1DCAC199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2013-11-29T07:18:00Z</dcterms:created>
  <dcterms:modified xsi:type="dcterms:W3CDTF">2016-11-22T10:12:00Z</dcterms:modified>
</cp:coreProperties>
</file>