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07" w:rsidRDefault="00460B07" w:rsidP="00460B07">
      <w:pPr>
        <w:pStyle w:val="2"/>
        <w:spacing w:before="48" w:beforeAutospacing="0" w:after="48" w:afterAutospacing="0"/>
        <w:jc w:val="center"/>
        <w:rPr>
          <w:rFonts w:ascii="Lucida Sans Unicode" w:hAnsi="Lucida Sans Unicode" w:cs="Lucida Sans Unicode"/>
          <w:color w:val="6F161A"/>
          <w:sz w:val="33"/>
          <w:szCs w:val="33"/>
        </w:rPr>
      </w:pPr>
      <w:r>
        <w:rPr>
          <w:rFonts w:ascii="Lucida Sans Unicode" w:hAnsi="Lucida Sans Unicode" w:cs="Lucida Sans Unicode"/>
          <w:color w:val="6F161A"/>
          <w:sz w:val="33"/>
          <w:szCs w:val="33"/>
        </w:rPr>
        <w:t>ОТ ПРОФЕССИОНАЛЬНОГО ОБРАЗОВАНИЯ - К РАЗВИТИЮ ЭКОНОМИКИ</w:t>
      </w:r>
    </w:p>
    <w:p w:rsidR="00460B07" w:rsidRDefault="00460B07" w:rsidP="00460B07">
      <w:pPr>
        <w:pStyle w:val="a3"/>
        <w:spacing w:before="0" w:beforeAutospacing="0" w:after="0" w:afterAutospacing="0"/>
        <w:jc w:val="center"/>
        <w:rPr>
          <w:rFonts w:ascii="Lucida Sans Unicode" w:hAnsi="Lucida Sans Unicode" w:cs="Lucida Sans Unicode"/>
          <w:color w:val="404040"/>
          <w:sz w:val="18"/>
          <w:szCs w:val="18"/>
        </w:rPr>
      </w:pPr>
      <w:r>
        <w:rPr>
          <w:rStyle w:val="a5"/>
          <w:b/>
          <w:bCs/>
          <w:color w:val="404040"/>
          <w:sz w:val="28"/>
          <w:szCs w:val="28"/>
        </w:rPr>
        <w:t>Во исполнение указов Президента РФ</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rFonts w:ascii="Lucida Sans Unicode" w:hAnsi="Lucida Sans Unicode" w:cs="Lucida Sans Unicode"/>
          <w:color w:val="404040"/>
          <w:sz w:val="18"/>
          <w:szCs w:val="18"/>
        </w:rPr>
        <w:t> </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800080"/>
        </w:rPr>
        <w:t>В пленарном заседании Российского союза ректоров, проходившем в последние дни октября, принял участие Президент Российской Федерации В.В.Путин. Обсудить вопросы, поднимавшиеся на столь высоком уровне, рассказать, как проблемы профессионального образования отражаются на жизни и деятельности Карачевского филиала Государственного университета УНПК мы попросили директора филиала, кандидата педагогических наук, Почетного работника университета Н.И.Фельдман.</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800080"/>
        </w:rPr>
        <w:t> </w:t>
      </w:r>
      <w:r>
        <w:rPr>
          <w:rStyle w:val="a4"/>
          <w:color w:val="800080"/>
        </w:rPr>
        <w:t>- Нина Ивановна, что сегодня является актуальным, когда мы говорим об образовании?</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xml:space="preserve">- Думаю, излишне говорить, что </w:t>
      </w:r>
      <w:proofErr w:type="gramStart"/>
      <w:r>
        <w:rPr>
          <w:color w:val="404040"/>
        </w:rPr>
        <w:t>образование</w:t>
      </w:r>
      <w:proofErr w:type="gramEnd"/>
      <w:r>
        <w:rPr>
          <w:color w:val="404040"/>
        </w:rPr>
        <w:t xml:space="preserve"> было, есть и будет важной составляющей жизни любого государства, потому что образование </w:t>
      </w:r>
      <w:proofErr w:type="spellStart"/>
      <w:r>
        <w:rPr>
          <w:color w:val="404040"/>
        </w:rPr>
        <w:t>фундаментирует</w:t>
      </w:r>
      <w:proofErr w:type="spellEnd"/>
      <w:r>
        <w:rPr>
          <w:color w:val="404040"/>
        </w:rPr>
        <w:t xml:space="preserve"> и развитие страны, и ее экономику, и ее будущее. Именно этим, как мне кажется, объясняется внимание правительства и, конечно, президента страны к проблемам, связанным с развитием профессионального образования. Российский союз ректоров, в работе которого недавно принял участие Владимир Путин, занимается вопросами, связанными с модернизацией отечественного образования. Наиболее актуальным при сохранении традиций и базовых принципов отечественной системы образования является, на мой взгляд, развитие системы высшего образования, плавно переходящего в реальную производительную силу, содействующую становлению социального государства, формированию основанной на знаниях экономики, гарантирующей завтрашний день нашим детям и внукам.</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w:t>
      </w:r>
      <w:r>
        <w:rPr>
          <w:rStyle w:val="apple-converted-space"/>
          <w:b/>
          <w:bCs/>
          <w:color w:val="404040"/>
        </w:rPr>
        <w:t> </w:t>
      </w:r>
      <w:r>
        <w:rPr>
          <w:rStyle w:val="a4"/>
          <w:color w:val="404040"/>
        </w:rPr>
        <w:t>Интересное сопоставление. Вы сравниваете образование с производительной силой, содействующей формированию экономики...</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Не будем упрощать. Разумеется, университеты и их филиалы не занимаются напрямую производством. Я имею в виду сближение образования с производством, с практикой, с реальной жизнью. Подготовка специалистов инженерно-технического профиля, которая ведется для конкретных производств, выполнение заказа (в том числе и на договорной основе) на подготовку тех или иных специалистов, необходимых конкретному производству, - вот задача, которая стоит сегодня перед нами. Для этого и существуют мониторинговые исследования. Для этого налаживаются тесные контакты вуза, с одной стороны, и конкретного завода - с другой, потому что завод - будущий работодатель для будущих выпускников. Иными словами, должна быть обеспечена целевая договорная подготовка, которая служит эффективным механизмом государственного партнерства и профессионального образования.</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proofErr w:type="spellStart"/>
      <w:r>
        <w:rPr>
          <w:color w:val="404040"/>
        </w:rPr>
        <w:t>Карачевский</w:t>
      </w:r>
      <w:proofErr w:type="spellEnd"/>
      <w:r>
        <w:rPr>
          <w:color w:val="404040"/>
        </w:rPr>
        <w:t xml:space="preserve"> филиал Госуниверситета, понимая необходимость обеспечения производств востребованными кадрами, ведет совместную конструктивную работу с ОАО "</w:t>
      </w:r>
      <w:proofErr w:type="spellStart"/>
      <w:r>
        <w:rPr>
          <w:color w:val="404040"/>
        </w:rPr>
        <w:t>Метаклэй</w:t>
      </w:r>
      <w:proofErr w:type="spellEnd"/>
      <w:r>
        <w:rPr>
          <w:color w:val="404040"/>
        </w:rPr>
        <w:t>", ОАО "</w:t>
      </w:r>
      <w:proofErr w:type="spellStart"/>
      <w:r>
        <w:rPr>
          <w:color w:val="404040"/>
        </w:rPr>
        <w:t>Ратеп</w:t>
      </w:r>
      <w:proofErr w:type="spellEnd"/>
      <w:r>
        <w:rPr>
          <w:color w:val="404040"/>
        </w:rPr>
        <w:t>", входящим в концерн ПВО "Алмаз-Антей", ОАО "</w:t>
      </w:r>
      <w:proofErr w:type="spellStart"/>
      <w:r>
        <w:rPr>
          <w:color w:val="404040"/>
        </w:rPr>
        <w:t>Карачевский</w:t>
      </w:r>
      <w:proofErr w:type="spellEnd"/>
      <w:r>
        <w:rPr>
          <w:color w:val="404040"/>
        </w:rPr>
        <w:t xml:space="preserve"> завод "</w:t>
      </w:r>
      <w:proofErr w:type="spellStart"/>
      <w:r>
        <w:rPr>
          <w:color w:val="404040"/>
        </w:rPr>
        <w:t>Электродеталь</w:t>
      </w:r>
      <w:proofErr w:type="spellEnd"/>
      <w:r>
        <w:rPr>
          <w:color w:val="404040"/>
        </w:rPr>
        <w:t>" и другими. Промышленные предприятия для нас - это, прежде всего, площадки для производственной практики. Социальное партнерство расширяется и в других направлениях. В частности, при поддержке завода "</w:t>
      </w:r>
      <w:proofErr w:type="spellStart"/>
      <w:r>
        <w:rPr>
          <w:color w:val="404040"/>
        </w:rPr>
        <w:t>Метаклэй</w:t>
      </w:r>
      <w:proofErr w:type="spellEnd"/>
      <w:r>
        <w:rPr>
          <w:color w:val="404040"/>
        </w:rPr>
        <w:t xml:space="preserve">" и его руководителя Владимира </w:t>
      </w:r>
      <w:proofErr w:type="spellStart"/>
      <w:r>
        <w:rPr>
          <w:color w:val="404040"/>
        </w:rPr>
        <w:t>Чашникова</w:t>
      </w:r>
      <w:proofErr w:type="spellEnd"/>
      <w:r>
        <w:rPr>
          <w:color w:val="404040"/>
        </w:rPr>
        <w:t xml:space="preserve">, а также депутата областной Думы Виктора </w:t>
      </w:r>
      <w:proofErr w:type="spellStart"/>
      <w:r>
        <w:rPr>
          <w:color w:val="404040"/>
        </w:rPr>
        <w:t>Гринкевича</w:t>
      </w:r>
      <w:proofErr w:type="spellEnd"/>
      <w:r>
        <w:rPr>
          <w:color w:val="404040"/>
        </w:rPr>
        <w:t xml:space="preserve"> организована работа футбольных секций для детей, для дворовых футбольных команд, которые будут тренироваться в нашем спортивном центре. Совместной с ОАО "</w:t>
      </w:r>
      <w:proofErr w:type="spellStart"/>
      <w:r>
        <w:rPr>
          <w:color w:val="404040"/>
        </w:rPr>
        <w:t>Электродеталь</w:t>
      </w:r>
      <w:proofErr w:type="spellEnd"/>
      <w:r>
        <w:rPr>
          <w:color w:val="404040"/>
        </w:rPr>
        <w:t>" и "</w:t>
      </w:r>
      <w:proofErr w:type="spellStart"/>
      <w:r>
        <w:rPr>
          <w:color w:val="404040"/>
        </w:rPr>
        <w:t>Метаклэй</w:t>
      </w:r>
      <w:proofErr w:type="spellEnd"/>
      <w:r>
        <w:rPr>
          <w:color w:val="404040"/>
        </w:rPr>
        <w:t>" будут проводиться предстоящие праздничные мероприятия: детский праздник с показом спектакля-сказки на Новый год, празднование 70-летия Победы в Великой Отечественной войне.</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rStyle w:val="a4"/>
          <w:color w:val="404040"/>
        </w:rPr>
        <w:t>- Промышленные предприятия - это замечательно. Но, думается, социальное партнерство - понятие более широкое.</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lastRenderedPageBreak/>
        <w:t>- Да, конечно, социальное партнерство - это взаимодействие разных структур, разных организаций. Наш филиал имеет общую площадку взаимодействия, прежде всего в сфере научной деятельности, с другими вузами, в частности, с университетами Орла, Курска, Белгорода. Это и совместные семинары, где происходит обмен мнениями по ряду вопросов, и научно-практические конференции, с которых очень часто наши студенты возвращаются с почетными грамотами, дипломами и призами, олимпиады</w:t>
      </w:r>
      <w:proofErr w:type="gramStart"/>
      <w:r>
        <w:rPr>
          <w:color w:val="404040"/>
        </w:rPr>
        <w:t>… П</w:t>
      </w:r>
      <w:proofErr w:type="gramEnd"/>
      <w:r>
        <w:rPr>
          <w:color w:val="404040"/>
        </w:rPr>
        <w:t>ричем, такого рода деятельность охватывает не только выше перечисленные города. Например, в данный момент команда наших студентов, будущих конструкторов, находится в Москве на олимпиаде САПР, в прошлом году были в Гомеле, где участвовали в международной олимпиаде.</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xml:space="preserve">Хочу отдельно сказать о взаимном сотрудничестве со школами нашего города - их учащиеся, выпускники приходят к нам, чтобы стать студентами. В этом году к нам пришли на специальности среднего профессионального образования, учитывая и вечернюю форму обучения, 87 студентов; на специальности высшего профессионального образования, учитывая </w:t>
      </w:r>
      <w:proofErr w:type="spellStart"/>
      <w:r>
        <w:rPr>
          <w:color w:val="404040"/>
        </w:rPr>
        <w:t>очно-заочную</w:t>
      </w:r>
      <w:proofErr w:type="spellEnd"/>
      <w:r>
        <w:rPr>
          <w:color w:val="404040"/>
        </w:rPr>
        <w:t xml:space="preserve"> форму обучения, - 29 студентов. Вводное тестирование первокурсников показало их качественную подготовку. Впрочем, меня это и не удивляет: в школах нашего города работают талантливые педагоги. Сейчас, например, мы начали активное сотрудничество со школой имени А.М. Горького, имеющей давние традиции давать своим ученикам прочные знания. В стенах этой школы с ребятами будут работать и наши преподаватели, многие из которых являются кандидатами наук. Мы готовы помочь интересующимся ребятам по таким дисциплинам, как информатика, черчение, подготовиться к участию в олимпиадах, куда они отправятся вместе с нашими студентами. Их успехи дадут им те необходимые бонусы, которые помогут в дальнейшем поступить в вуз по соответствующей специальности.</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rStyle w:val="a4"/>
          <w:color w:val="404040"/>
        </w:rPr>
        <w:t>- Известно, что на заводе "</w:t>
      </w:r>
      <w:proofErr w:type="spellStart"/>
      <w:r>
        <w:rPr>
          <w:rStyle w:val="a4"/>
          <w:color w:val="404040"/>
        </w:rPr>
        <w:t>Электродеталь</w:t>
      </w:r>
      <w:proofErr w:type="spellEnd"/>
      <w:r>
        <w:rPr>
          <w:rStyle w:val="a4"/>
          <w:color w:val="404040"/>
        </w:rPr>
        <w:t>" существует учебный центр. Значит ли это, что у вас появился конкурент, обучающий молодежь профессии?</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xml:space="preserve">- Конечно, нет. Когда-то было принято решение о реализации многоуровневого образования в стенах вузов. Именно поэтому и в наш филиал пять </w:t>
      </w:r>
      <w:proofErr w:type="gramStart"/>
      <w:r>
        <w:rPr>
          <w:color w:val="404040"/>
        </w:rPr>
        <w:t>лет</w:t>
      </w:r>
      <w:proofErr w:type="gramEnd"/>
      <w:r>
        <w:rPr>
          <w:color w:val="404040"/>
        </w:rPr>
        <w:t xml:space="preserve"> назад пришли ребята, которые получали у нас рабочую профессию. Сейчас это признано нелогичным, если хотите неправильным: вузы не должны этим заниматься. Уже в нынешнем году мы не осуществляли набор на специальности начального профессионального образования. Но ведь промышленным предприятиям нужен и токарь, и слесарь, и фрезеровщик, и наладчик станков. Правильно? Производству нужны подготовленные рабочие. Это естественно. Так что понятно, почему заводчане за это взялись. И пусть им сопутствуют удача и успех в этом важном деле.</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rStyle w:val="a4"/>
          <w:color w:val="404040"/>
        </w:rPr>
        <w:t xml:space="preserve">- Нина Ивановна, хотелось бы поговорить о том, как сегодня в вузах нашей страны и в </w:t>
      </w:r>
      <w:proofErr w:type="spellStart"/>
      <w:r>
        <w:rPr>
          <w:rStyle w:val="a4"/>
          <w:color w:val="404040"/>
        </w:rPr>
        <w:t>Карачевском</w:t>
      </w:r>
      <w:proofErr w:type="spellEnd"/>
      <w:r>
        <w:rPr>
          <w:rStyle w:val="a4"/>
          <w:color w:val="404040"/>
        </w:rPr>
        <w:t xml:space="preserve"> филиале, в частности, решается вопрос о материальной поддержке студентов.</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Спасибо за вопрос. Социальная защищенность студентов - это важная и весьма актуальная проблема. Озвучена она была и во время последней встречи с ректорами вузов Президентом Владимиром Путиным. Он сказал, что стипендия в размере чуть более тысячи, которую сегодня получают успешно обучающиеся студенты, будет увеличена до пяти тысяч рублей. Сейчас наши студенты получают академическую стипендию, назначаемую им по результатам сданной сессии, социальную стипендию, назначаемую по соответствующим показателям обеспеченности семьи, а также есть у нас и студенты, имеющие стипендию ученого совета университета, Правительства РФ. Отличники учебы, обучающиеся по направлениям высшего образования, получают повышенную государственную академическую стипендию за особые достижения в научно-исследовательской деятельности.</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Помимо этого, мы многим студентам оказываем материальную помощь, фактически не оставляя без внимания ни одного в ней нуждающегося.</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rStyle w:val="a4"/>
          <w:color w:val="404040"/>
        </w:rPr>
        <w:lastRenderedPageBreak/>
        <w:t>- Образовательное учреждение - это не только место, где обучающийся получает знания, он ведь еще и формируется как личность, как гражданин…</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xml:space="preserve">- Конечно же, мы понимаем, что не только учим, но и воспитываем, развиваем, формируем. Есть у нас возможности для создания условий тем, кто любит заниматься спортом, кто любит искусство. Мы привлекаем для работы со </w:t>
      </w:r>
      <w:proofErr w:type="gramStart"/>
      <w:r>
        <w:rPr>
          <w:color w:val="404040"/>
        </w:rPr>
        <w:t>студентами</w:t>
      </w:r>
      <w:proofErr w:type="gramEnd"/>
      <w:r>
        <w:rPr>
          <w:color w:val="404040"/>
        </w:rPr>
        <w:t xml:space="preserve"> как наших специалистов, так и компетентных профессионалов из г. Брянска. Я могла бы долго перечислять завоеванные нашими спортсменами и артистами призы, но не стану этого делать. Скажу лишь, что, например, уровень нашей художественной самодеятельности известен </w:t>
      </w:r>
      <w:proofErr w:type="spellStart"/>
      <w:r>
        <w:rPr>
          <w:color w:val="404040"/>
        </w:rPr>
        <w:t>карачевцам</w:t>
      </w:r>
      <w:proofErr w:type="spellEnd"/>
      <w:r>
        <w:rPr>
          <w:color w:val="404040"/>
        </w:rPr>
        <w:t xml:space="preserve">, которые слушают песни в исполнении наших вокалистов, смотрят танцы, исполняемые нашими танцорами. Ребята стараются все делать красиво, оттачивая свое мастерство в работе многих творческих кружков, секций, студий. </w:t>
      </w:r>
      <w:proofErr w:type="gramStart"/>
      <w:r>
        <w:rPr>
          <w:color w:val="404040"/>
        </w:rPr>
        <w:t>Перечислю некоторые из них: ансамбль танца "Надежда", ансамбль народной песни "Купава", студия "Эстрадный вокал", ансамбль барабанщиц "Славянка"...</w:t>
      </w:r>
      <w:proofErr w:type="gramEnd"/>
      <w:r>
        <w:rPr>
          <w:color w:val="404040"/>
        </w:rPr>
        <w:t xml:space="preserve"> Только за последний учебный год коллективы нашей художественной самодеятельности приняли участие в XII международном конкурсе "Мы вместе", VI открытом фестивале танца им. П.А. </w:t>
      </w:r>
      <w:proofErr w:type="spellStart"/>
      <w:r>
        <w:rPr>
          <w:color w:val="404040"/>
        </w:rPr>
        <w:t>Шелопа</w:t>
      </w:r>
      <w:proofErr w:type="spellEnd"/>
      <w:r>
        <w:rPr>
          <w:color w:val="404040"/>
        </w:rPr>
        <w:t>, Всероссийском фестивале искусств "Волшебный мир" (</w:t>
      </w:r>
      <w:proofErr w:type="gramStart"/>
      <w:r>
        <w:rPr>
          <w:color w:val="404040"/>
        </w:rPr>
        <w:t>г</w:t>
      </w:r>
      <w:proofErr w:type="gramEnd"/>
      <w:r>
        <w:rPr>
          <w:color w:val="404040"/>
        </w:rPr>
        <w:t>. Москва), а также в конкурсе-фестивале международного проекта "Дети России - детям Европы" в г. Турку (Финляндия). Кстати, победив в этом конкурсе, наш ансамбль барабанщиц получил персональное приглашение принять участие в национальном празднике этой страны в мае 2015 года.</w:t>
      </w:r>
    </w:p>
    <w:p w:rsidR="00460B07" w:rsidRDefault="00460B07" w:rsidP="00460B07">
      <w:pPr>
        <w:pStyle w:val="a3"/>
        <w:spacing w:before="0" w:beforeAutospacing="0" w:after="0" w:afterAutospacing="0"/>
        <w:jc w:val="both"/>
        <w:rPr>
          <w:rFonts w:ascii="Lucida Sans Unicode" w:hAnsi="Lucida Sans Unicode" w:cs="Lucida Sans Unicode"/>
          <w:color w:val="404040"/>
          <w:sz w:val="18"/>
          <w:szCs w:val="18"/>
        </w:rPr>
      </w:pPr>
      <w:r>
        <w:rPr>
          <w:color w:val="404040"/>
        </w:rPr>
        <w:t xml:space="preserve">- Ну, что же, хочется верить, что </w:t>
      </w:r>
      <w:proofErr w:type="spellStart"/>
      <w:r>
        <w:rPr>
          <w:color w:val="404040"/>
        </w:rPr>
        <w:t>Карачевский</w:t>
      </w:r>
      <w:proofErr w:type="spellEnd"/>
      <w:r>
        <w:rPr>
          <w:color w:val="404040"/>
        </w:rPr>
        <w:t xml:space="preserve"> филиал Госуниверситета УНПК, открывающий нашей молодежи путь в профессию, будет и в дальнейшем успешно развиваться.                                                                             </w:t>
      </w:r>
      <w:r>
        <w:rPr>
          <w:rStyle w:val="apple-converted-space"/>
          <w:b/>
          <w:bCs/>
          <w:color w:val="404040"/>
        </w:rPr>
        <w:t> </w:t>
      </w:r>
      <w:r>
        <w:rPr>
          <w:rStyle w:val="a4"/>
          <w:color w:val="404040"/>
        </w:rPr>
        <w:t>К.АСЕЕВА.</w:t>
      </w:r>
    </w:p>
    <w:p w:rsidR="006E574A" w:rsidRDefault="00460B07" w:rsidP="00460B07"/>
    <w:sectPr w:rsidR="006E574A" w:rsidSect="00EA3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60B07"/>
    <w:rsid w:val="004147DD"/>
    <w:rsid w:val="00460B07"/>
    <w:rsid w:val="004F585D"/>
    <w:rsid w:val="00EA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07"/>
  </w:style>
  <w:style w:type="paragraph" w:styleId="2">
    <w:name w:val="heading 2"/>
    <w:basedOn w:val="a"/>
    <w:link w:val="20"/>
    <w:uiPriority w:val="9"/>
    <w:qFormat/>
    <w:rsid w:val="00460B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B0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60B07"/>
  </w:style>
  <w:style w:type="character" w:customStyle="1" w:styleId="metadata-icons">
    <w:name w:val="metadata-icons"/>
    <w:basedOn w:val="a0"/>
    <w:rsid w:val="00460B07"/>
  </w:style>
  <w:style w:type="paragraph" w:styleId="a3">
    <w:name w:val="Normal (Web)"/>
    <w:basedOn w:val="a"/>
    <w:uiPriority w:val="99"/>
    <w:semiHidden/>
    <w:unhideWhenUsed/>
    <w:rsid w:val="0046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0B07"/>
    <w:rPr>
      <w:b/>
      <w:bCs/>
    </w:rPr>
  </w:style>
  <w:style w:type="character" w:styleId="a5">
    <w:name w:val="Emphasis"/>
    <w:basedOn w:val="a0"/>
    <w:uiPriority w:val="20"/>
    <w:qFormat/>
    <w:rsid w:val="00460B07"/>
    <w:rPr>
      <w:i/>
      <w:iCs/>
    </w:rPr>
  </w:style>
  <w:style w:type="paragraph" w:styleId="a6">
    <w:name w:val="Balloon Text"/>
    <w:basedOn w:val="a"/>
    <w:link w:val="a7"/>
    <w:uiPriority w:val="99"/>
    <w:semiHidden/>
    <w:unhideWhenUsed/>
    <w:rsid w:val="00460B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7679</Characters>
  <Application>Microsoft Office Word</Application>
  <DocSecurity>0</DocSecurity>
  <Lines>63</Lines>
  <Paragraphs>18</Paragraphs>
  <ScaleCrop>false</ScaleCrop>
  <Company>UNPK</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31-10</dc:creator>
  <cp:keywords/>
  <dc:description/>
  <cp:lastModifiedBy>31-10</cp:lastModifiedBy>
  <cp:revision>2</cp:revision>
  <dcterms:created xsi:type="dcterms:W3CDTF">2015-02-06T08:07:00Z</dcterms:created>
  <dcterms:modified xsi:type="dcterms:W3CDTF">2015-02-06T08:08:00Z</dcterms:modified>
</cp:coreProperties>
</file>