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75" w:rsidRDefault="00F83775" w:rsidP="006423AF">
      <w:pPr>
        <w:jc w:val="center"/>
        <w:rPr>
          <w:rFonts w:ascii="Arial" w:hAnsi="Arial" w:cs="Arial"/>
          <w:b/>
          <w:color w:val="C00000"/>
          <w:sz w:val="40"/>
          <w:szCs w:val="40"/>
        </w:rPr>
      </w:pPr>
    </w:p>
    <w:p w:rsidR="00674CCA" w:rsidRDefault="00483C54" w:rsidP="00674CCA">
      <w:pPr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17713" cy="1267444"/>
            <wp:effectExtent l="19050" t="0" r="1587" b="0"/>
            <wp:docPr id="4" name="Рисунок 4" descr="Описание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Описание: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713" cy="12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16F">
        <w:rPr>
          <w:noProof/>
          <w:lang w:eastAsia="ru-RU"/>
        </w:rPr>
        <w:drawing>
          <wp:inline distT="0" distB="0" distL="0" distR="0">
            <wp:extent cx="1674000" cy="1544400"/>
            <wp:effectExtent l="0" t="0" r="0" b="0"/>
            <wp:docPr id="6" name="Рисунок 6" descr="http://www.orgpage.ru/Media/Companies/10/2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gpage.ru/Media/Companies/10/210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00A">
        <w:rPr>
          <w:rFonts w:ascii="Arial" w:hAnsi="Arial" w:cs="Arial"/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1981200" cy="1212280"/>
            <wp:effectExtent l="19050" t="0" r="0" b="0"/>
            <wp:docPr id="2" name="Рисунок 1" descr="D:\Мои документы\Downloads\Logo_Reims_Univer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Logo_Reims_Univers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35" cy="12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34D">
        <w:rPr>
          <w:rFonts w:ascii="Arial" w:hAnsi="Arial" w:cs="Arial"/>
          <w:b/>
          <w:color w:val="C00000"/>
          <w:sz w:val="40"/>
          <w:szCs w:val="40"/>
        </w:rPr>
        <w:br w:type="textWrapping" w:clear="all"/>
      </w:r>
    </w:p>
    <w:p w:rsidR="00674CCA" w:rsidRDefault="00D3758E" w:rsidP="00674CCA">
      <w:pPr>
        <w:jc w:val="center"/>
        <w:rPr>
          <w:rFonts w:ascii="Arial" w:hAnsi="Arial" w:cs="Arial"/>
          <w:b/>
          <w:i/>
          <w:color w:val="C00000"/>
          <w:sz w:val="36"/>
          <w:szCs w:val="36"/>
        </w:rPr>
      </w:pPr>
      <w:r w:rsidRPr="00265995">
        <w:rPr>
          <w:rFonts w:ascii="Arial" w:hAnsi="Arial" w:cs="Arial"/>
          <w:b/>
          <w:i/>
          <w:color w:val="C00000"/>
          <w:sz w:val="36"/>
          <w:szCs w:val="36"/>
        </w:rPr>
        <w:t>Международный научно-практический семинар «И.С. Тургенев и Франция»</w:t>
      </w:r>
    </w:p>
    <w:p w:rsidR="00522D34" w:rsidRPr="00265995" w:rsidRDefault="00D3758E" w:rsidP="00674CCA">
      <w:pPr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265995">
        <w:rPr>
          <w:rFonts w:ascii="Arial" w:hAnsi="Arial" w:cs="Arial"/>
          <w:b/>
          <w:color w:val="C00000"/>
          <w:sz w:val="36"/>
          <w:szCs w:val="36"/>
        </w:rPr>
        <w:t>28 февраля</w:t>
      </w:r>
      <w:r w:rsidR="009E53B0" w:rsidRPr="00265995">
        <w:rPr>
          <w:rFonts w:ascii="Arial" w:hAnsi="Arial" w:cs="Arial"/>
          <w:b/>
          <w:color w:val="C00000"/>
          <w:sz w:val="36"/>
          <w:szCs w:val="36"/>
        </w:rPr>
        <w:t xml:space="preserve"> – 1 марта</w:t>
      </w:r>
      <w:r w:rsidRPr="00265995">
        <w:rPr>
          <w:rFonts w:ascii="Arial" w:hAnsi="Arial" w:cs="Arial"/>
          <w:b/>
          <w:color w:val="C00000"/>
          <w:sz w:val="36"/>
          <w:szCs w:val="36"/>
        </w:rPr>
        <w:t xml:space="preserve"> 2018 года</w:t>
      </w:r>
    </w:p>
    <w:p w:rsidR="00050B1E" w:rsidRDefault="00050B1E" w:rsidP="0026599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04DD" w:rsidRPr="00265995" w:rsidRDefault="00265995" w:rsidP="0026599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995">
        <w:rPr>
          <w:rFonts w:ascii="Times New Roman" w:hAnsi="Times New Roman" w:cs="Times New Roman"/>
          <w:b/>
          <w:sz w:val="24"/>
          <w:szCs w:val="24"/>
        </w:rPr>
        <w:t xml:space="preserve">В год празднования 200-летия со дня рождения Ивана Сергеевича Тургенева кафедра романской филологии Орловского государственного университета имени И.С. Тургенева и отдел иностранных языков Института развития образования </w:t>
      </w:r>
      <w:r w:rsidR="00155CFE">
        <w:rPr>
          <w:rFonts w:ascii="Times New Roman" w:hAnsi="Times New Roman" w:cs="Times New Roman"/>
          <w:b/>
          <w:sz w:val="24"/>
          <w:szCs w:val="24"/>
        </w:rPr>
        <w:t>проводит Международный</w:t>
      </w:r>
      <w:r w:rsidR="005E23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CFE">
        <w:rPr>
          <w:rFonts w:ascii="Times New Roman" w:hAnsi="Times New Roman" w:cs="Times New Roman"/>
          <w:b/>
          <w:sz w:val="24"/>
          <w:szCs w:val="24"/>
        </w:rPr>
        <w:t>научно</w:t>
      </w:r>
      <w:r w:rsidR="00155CFE">
        <w:rPr>
          <w:rFonts w:ascii="Times New Roman" w:hAnsi="Times New Roman" w:cs="Times New Roman"/>
          <w:b/>
          <w:sz w:val="24"/>
          <w:szCs w:val="24"/>
        </w:rPr>
        <w:noBreakHyphen/>
        <w:t>практический</w:t>
      </w:r>
      <w:r w:rsidR="005E2380">
        <w:rPr>
          <w:rFonts w:ascii="Times New Roman" w:hAnsi="Times New Roman" w:cs="Times New Roman"/>
          <w:b/>
          <w:sz w:val="24"/>
          <w:szCs w:val="24"/>
        </w:rPr>
        <w:t> </w:t>
      </w:r>
      <w:r w:rsidR="00155CFE">
        <w:rPr>
          <w:rFonts w:ascii="Times New Roman" w:hAnsi="Times New Roman" w:cs="Times New Roman"/>
          <w:b/>
          <w:sz w:val="24"/>
          <w:szCs w:val="24"/>
        </w:rPr>
        <w:t>семинар</w:t>
      </w:r>
      <w:r w:rsidRPr="00265995">
        <w:rPr>
          <w:rFonts w:ascii="Times New Roman" w:hAnsi="Times New Roman" w:cs="Times New Roman"/>
          <w:b/>
          <w:sz w:val="24"/>
          <w:szCs w:val="24"/>
        </w:rPr>
        <w:t xml:space="preserve"> «И.С. Тургенев и Франция»</w:t>
      </w:r>
      <w:r w:rsidRPr="00265995">
        <w:rPr>
          <w:b/>
          <w:sz w:val="24"/>
          <w:szCs w:val="24"/>
        </w:rPr>
        <w:t>.</w:t>
      </w:r>
    </w:p>
    <w:p w:rsidR="00050B1E" w:rsidRDefault="00050B1E" w:rsidP="00265995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</w:p>
    <w:p w:rsidR="00265995" w:rsidRDefault="00265995" w:rsidP="00265995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  <w:r w:rsidRPr="00265995">
        <w:rPr>
          <w:rFonts w:ascii="Times New Roman" w:hAnsi="Times New Roman"/>
          <w:b/>
          <w:color w:val="0070C0"/>
          <w:sz w:val="28"/>
          <w:szCs w:val="28"/>
          <w:lang w:eastAsia="ar-SA"/>
        </w:rPr>
        <w:t>ПРОГРАММА</w:t>
      </w:r>
    </w:p>
    <w:p w:rsidR="00265995" w:rsidRPr="00265995" w:rsidRDefault="00265995" w:rsidP="00AC064D">
      <w:pPr>
        <w:spacing w:after="0" w:line="360" w:lineRule="auto"/>
        <w:jc w:val="center"/>
        <w:rPr>
          <w:rFonts w:ascii="Times New Roman" w:hAnsi="Times New Roman"/>
          <w:b/>
          <w:color w:val="0070C0"/>
          <w:sz w:val="28"/>
          <w:szCs w:val="28"/>
          <w:lang w:eastAsia="ar-SA"/>
        </w:rPr>
      </w:pPr>
      <w:r w:rsidRPr="00265995">
        <w:rPr>
          <w:rFonts w:ascii="Times New Roman" w:hAnsi="Times New Roman"/>
          <w:b/>
          <w:color w:val="0070C0"/>
          <w:sz w:val="28"/>
          <w:szCs w:val="28"/>
          <w:lang w:eastAsia="ar-SA"/>
        </w:rPr>
        <w:t xml:space="preserve">28 февраля </w:t>
      </w:r>
    </w:p>
    <w:p w:rsidR="00265995" w:rsidRPr="00367370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67370">
        <w:rPr>
          <w:rFonts w:ascii="Times New Roman" w:hAnsi="Times New Roman"/>
          <w:sz w:val="24"/>
          <w:szCs w:val="24"/>
        </w:rPr>
        <w:t>9.00-9.30</w:t>
      </w:r>
    </w:p>
    <w:p w:rsidR="00265995" w:rsidRPr="00C30889" w:rsidRDefault="00265995" w:rsidP="00AC06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889">
        <w:rPr>
          <w:rFonts w:ascii="Times New Roman" w:hAnsi="Times New Roman"/>
          <w:b/>
          <w:sz w:val="24"/>
          <w:szCs w:val="24"/>
        </w:rPr>
        <w:t xml:space="preserve">Регистрация участников </w:t>
      </w:r>
      <w:r w:rsidRPr="00C30889">
        <w:rPr>
          <w:rFonts w:ascii="Times New Roman" w:hAnsi="Times New Roman"/>
          <w:b/>
          <w:sz w:val="24"/>
          <w:szCs w:val="24"/>
          <w:lang w:eastAsia="ar-SA"/>
        </w:rPr>
        <w:t xml:space="preserve">Международного научно-практического </w:t>
      </w:r>
      <w:r w:rsidRPr="00C30889">
        <w:rPr>
          <w:rFonts w:ascii="Times New Roman" w:hAnsi="Times New Roman"/>
          <w:b/>
          <w:sz w:val="24"/>
          <w:szCs w:val="24"/>
        </w:rPr>
        <w:t>семинара</w:t>
      </w:r>
    </w:p>
    <w:p w:rsidR="00265995" w:rsidRPr="00265995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fr-FR"/>
        </w:rPr>
      </w:pPr>
      <w:r w:rsidRPr="00265995">
        <w:rPr>
          <w:rFonts w:ascii="Times New Roman" w:hAnsi="Times New Roman"/>
          <w:sz w:val="24"/>
          <w:szCs w:val="24"/>
          <w:lang w:val="fr-FR"/>
        </w:rPr>
        <w:t>9.30-13.00</w:t>
      </w:r>
    </w:p>
    <w:p w:rsidR="00265995" w:rsidRPr="00265995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fr-FR"/>
        </w:rPr>
      </w:pPr>
      <w:r w:rsidRPr="00C30889">
        <w:rPr>
          <w:rFonts w:ascii="Times New Roman" w:hAnsi="Times New Roman"/>
          <w:b/>
          <w:sz w:val="24"/>
          <w:szCs w:val="24"/>
        </w:rPr>
        <w:t>Пленарное</w:t>
      </w:r>
      <w:r w:rsidRPr="00C3088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C30889">
        <w:rPr>
          <w:rFonts w:ascii="Times New Roman" w:hAnsi="Times New Roman"/>
          <w:b/>
          <w:sz w:val="24"/>
          <w:szCs w:val="24"/>
        </w:rPr>
        <w:t>заседание</w:t>
      </w:r>
      <w:r w:rsidRPr="00C30889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265995">
        <w:rPr>
          <w:rFonts w:ascii="Times New Roman" w:hAnsi="Times New Roman"/>
          <w:sz w:val="24"/>
          <w:szCs w:val="24"/>
          <w:lang w:val="fr-FR"/>
        </w:rPr>
        <w:t>(</w:t>
      </w:r>
      <w:r w:rsidRPr="00367370">
        <w:rPr>
          <w:rFonts w:ascii="Times New Roman" w:hAnsi="Times New Roman"/>
          <w:sz w:val="24"/>
          <w:szCs w:val="24"/>
        </w:rPr>
        <w:t>ауд</w:t>
      </w:r>
      <w:r w:rsidRPr="00265995">
        <w:rPr>
          <w:rFonts w:ascii="Times New Roman" w:hAnsi="Times New Roman"/>
          <w:sz w:val="24"/>
          <w:szCs w:val="24"/>
          <w:lang w:val="fr-FR"/>
        </w:rPr>
        <w:t>. 203)</w:t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>1</w:t>
      </w:r>
      <w:r w:rsidR="00CD3B3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. J</w:t>
      </w:r>
      <w:r w:rsidR="00CD3B35" w:rsidRPr="00CD3B3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ean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-M</w:t>
      </w:r>
      <w:r w:rsidR="00CD3B3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ichel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 xml:space="preserve"> Pottier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, maître de conférences en Littérature française, Université de Reims Champagne-Ardenne </w:t>
      </w:r>
      <w:r w:rsidRPr="00265995">
        <w:rPr>
          <w:rFonts w:ascii="Times New Roman" w:hAnsi="Times New Roman"/>
          <w:sz w:val="24"/>
          <w:szCs w:val="24"/>
          <w:lang w:val="fr-FR"/>
        </w:rPr>
        <w:t xml:space="preserve">(Laboratoire EA 3311 – </w:t>
      </w:r>
      <w:r w:rsidRPr="00265995">
        <w:rPr>
          <w:rFonts w:ascii="Times New Roman" w:hAnsi="Times New Roman"/>
          <w:i/>
          <w:sz w:val="24"/>
          <w:szCs w:val="24"/>
          <w:lang w:val="fr-FR"/>
        </w:rPr>
        <w:t>CRIMEL</w:t>
      </w:r>
      <w:r w:rsidRPr="00265995">
        <w:rPr>
          <w:rFonts w:ascii="Times New Roman" w:hAnsi="Times New Roman"/>
          <w:sz w:val="24"/>
          <w:szCs w:val="24"/>
          <w:lang w:val="fr-FR"/>
        </w:rPr>
        <w:t>, Reims).</w:t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  <w:t>Tourgueniev et la littérature russe dans les manuels scolaires du collège et du lycée.</w:t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2. 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Th</w:t>
      </w:r>
      <w:r w:rsidR="00C868B0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ierry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 xml:space="preserve"> Ponchon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, maître de conférences HDR en Sciences du langage, Université de Reims Champagne-Ardenne (Laboratoire EA 4509 – </w:t>
      </w:r>
      <w:r w:rsidRPr="00265995">
        <w:rPr>
          <w:rFonts w:ascii="Times New Roman" w:eastAsia="Times New Roman" w:hAnsi="Times New Roman"/>
          <w:i/>
          <w:sz w:val="24"/>
          <w:szCs w:val="24"/>
          <w:lang w:val="fr-FR" w:eastAsia="ru-RU"/>
        </w:rPr>
        <w:t>STIH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>, Paris-Sorbonne), professeur associé à l’Université d’État d’Orel – Tourgueniev.</w:t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  <w:t>Rôle et enjeux des expressions françaises dans « Nid de gentilhomme » et « Premier amour ».</w:t>
      </w:r>
    </w:p>
    <w:p w:rsidR="00265995" w:rsidRPr="00265995" w:rsidRDefault="00265995" w:rsidP="00265995">
      <w:pPr>
        <w:spacing w:after="0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265995">
        <w:rPr>
          <w:rFonts w:ascii="Times New Roman" w:hAnsi="Times New Roman"/>
          <w:sz w:val="24"/>
          <w:szCs w:val="24"/>
          <w:lang w:val="fr-FR"/>
        </w:rPr>
        <w:t xml:space="preserve">3. </w:t>
      </w:r>
      <w:r w:rsidRPr="00265995">
        <w:rPr>
          <w:rFonts w:ascii="Times New Roman" w:hAnsi="Times New Roman"/>
          <w:b/>
          <w:sz w:val="24"/>
          <w:szCs w:val="24"/>
          <w:lang w:val="fr-FR"/>
        </w:rPr>
        <w:t>A</w:t>
      </w:r>
      <w:r w:rsidR="00CD3B35">
        <w:rPr>
          <w:rFonts w:ascii="Times New Roman" w:hAnsi="Times New Roman"/>
          <w:b/>
          <w:sz w:val="24"/>
          <w:szCs w:val="24"/>
          <w:lang w:val="fr-FR"/>
        </w:rPr>
        <w:t>leksei Che</w:t>
      </w:r>
      <w:r w:rsidRPr="00265995">
        <w:rPr>
          <w:rFonts w:ascii="Times New Roman" w:hAnsi="Times New Roman"/>
          <w:b/>
          <w:sz w:val="24"/>
          <w:szCs w:val="24"/>
          <w:lang w:val="fr-FR"/>
        </w:rPr>
        <w:t>chil</w:t>
      </w:r>
      <w:r w:rsidRPr="00265995"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>maître de conférences en philologie romane, Institut des langues étrangères, Département des langues romanes, Université d’État d’Orel – Tourgueniev</w:t>
      </w:r>
    </w:p>
    <w:p w:rsidR="00265995" w:rsidRPr="00265995" w:rsidRDefault="00265995" w:rsidP="00265995">
      <w:pPr>
        <w:spacing w:after="0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265995">
        <w:rPr>
          <w:rFonts w:ascii="Times New Roman" w:hAnsi="Times New Roman"/>
          <w:i/>
          <w:sz w:val="24"/>
          <w:szCs w:val="24"/>
          <w:lang w:val="fr-FR"/>
        </w:rPr>
        <w:t>Certifications DELF/DALF à Orel : bilan et perspectives.</w:t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4. </w:t>
      </w:r>
      <w:r w:rsidR="00CD3B3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Anaïs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 xml:space="preserve"> Oléron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, professeure de didactique du français, doctorante en Littérature française, Université de Reims Champagne-Ardenne (Laboratoire EA 4299 – </w:t>
      </w:r>
      <w:r w:rsidRPr="00265995">
        <w:rPr>
          <w:rFonts w:ascii="Times New Roman" w:eastAsia="Times New Roman" w:hAnsi="Times New Roman"/>
          <w:i/>
          <w:sz w:val="24"/>
          <w:szCs w:val="24"/>
          <w:lang w:val="fr-FR" w:eastAsia="ru-RU"/>
        </w:rPr>
        <w:t>CIRLEP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, Reims). 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ab/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  <w:t>L'influence de la Russie chez Antoine Volodine.</w:t>
      </w:r>
    </w:p>
    <w:p w:rsidR="00265995" w:rsidRPr="00265995" w:rsidRDefault="00265995" w:rsidP="00265995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5. </w:t>
      </w:r>
      <w:r w:rsidR="00CD3B3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Valérie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 xml:space="preserve"> Tibério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>, professeure de didactique du français, directrice d’étude, Université de Reims Champagne-Ardenne.</w:t>
      </w:r>
    </w:p>
    <w:p w:rsidR="00265995" w:rsidRPr="00265995" w:rsidRDefault="00265995" w:rsidP="00AC064D">
      <w:pPr>
        <w:spacing w:after="0" w:line="360" w:lineRule="auto"/>
        <w:jc w:val="both"/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i/>
          <w:iCs/>
          <w:sz w:val="24"/>
          <w:szCs w:val="24"/>
          <w:lang w:val="fr-FR" w:eastAsia="ru-RU"/>
        </w:rPr>
        <w:lastRenderedPageBreak/>
        <w:t>Histoire soviétique et bande dessinée dans l'enseignement français en lycée professionnel.</w:t>
      </w:r>
    </w:p>
    <w:p w:rsidR="00265995" w:rsidRPr="00367370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67370">
        <w:rPr>
          <w:rFonts w:ascii="Times New Roman" w:hAnsi="Times New Roman"/>
          <w:sz w:val="24"/>
          <w:szCs w:val="24"/>
        </w:rPr>
        <w:t>13.00-14.00</w:t>
      </w:r>
    </w:p>
    <w:p w:rsidR="00265995" w:rsidRPr="00C30889" w:rsidRDefault="00265995" w:rsidP="00AC064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30889">
        <w:rPr>
          <w:rFonts w:ascii="Times New Roman" w:hAnsi="Times New Roman"/>
          <w:b/>
          <w:sz w:val="24"/>
          <w:szCs w:val="24"/>
        </w:rPr>
        <w:t>Кофе-пауза</w:t>
      </w:r>
    </w:p>
    <w:p w:rsidR="00265995" w:rsidRPr="00367370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67370">
        <w:rPr>
          <w:rFonts w:ascii="Times New Roman" w:hAnsi="Times New Roman"/>
          <w:sz w:val="24"/>
          <w:szCs w:val="24"/>
        </w:rPr>
        <w:t>14.00-16.00</w:t>
      </w:r>
    </w:p>
    <w:p w:rsidR="00265995" w:rsidRPr="00367370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30889">
        <w:rPr>
          <w:rFonts w:ascii="Times New Roman" w:hAnsi="Times New Roman"/>
          <w:b/>
          <w:sz w:val="24"/>
          <w:szCs w:val="24"/>
        </w:rPr>
        <w:t>Пленарное заседание</w:t>
      </w:r>
      <w:r w:rsidRPr="00367370">
        <w:rPr>
          <w:rFonts w:ascii="Times New Roman" w:hAnsi="Times New Roman"/>
          <w:sz w:val="24"/>
          <w:szCs w:val="24"/>
        </w:rPr>
        <w:t xml:space="preserve"> (ауд. 203)</w:t>
      </w:r>
    </w:p>
    <w:p w:rsidR="00265995" w:rsidRPr="00265995" w:rsidRDefault="00265995" w:rsidP="0026599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 xml:space="preserve">1. </w:t>
      </w:r>
      <w:r w:rsidR="00CD3B3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>Sophie</w:t>
      </w:r>
      <w:r w:rsidRPr="00265995">
        <w:rPr>
          <w:rFonts w:ascii="Times New Roman" w:eastAsia="Times New Roman" w:hAnsi="Times New Roman"/>
          <w:b/>
          <w:sz w:val="24"/>
          <w:szCs w:val="24"/>
          <w:lang w:val="fr-FR" w:eastAsia="ru-RU"/>
        </w:rPr>
        <w:t xml:space="preserve"> Ferreiro</w:t>
      </w:r>
      <w:r w:rsidRPr="00265995">
        <w:rPr>
          <w:rFonts w:ascii="Times New Roman" w:eastAsia="Times New Roman" w:hAnsi="Times New Roman"/>
          <w:sz w:val="24"/>
          <w:szCs w:val="24"/>
          <w:lang w:val="fr-FR" w:eastAsia="ru-RU"/>
        </w:rPr>
        <w:t>, professeure de didactique du français, directrice d’étude, Université de Reims Champagne-Ardenne.</w:t>
      </w:r>
    </w:p>
    <w:p w:rsidR="00265995" w:rsidRPr="00265995" w:rsidRDefault="00265995" w:rsidP="0026599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fr-FR" w:eastAsia="ru-RU"/>
        </w:rPr>
      </w:pPr>
      <w:r w:rsidRPr="00265995">
        <w:rPr>
          <w:rFonts w:ascii="Times New Roman" w:eastAsia="Times New Roman" w:hAnsi="Times New Roman"/>
          <w:i/>
          <w:sz w:val="24"/>
          <w:szCs w:val="24"/>
          <w:lang w:val="fr-FR" w:eastAsia="ru-RU"/>
        </w:rPr>
        <w:t>L'exploitation de "Premier Amour" en Classe Universitaire Préparatoire aux Grandes Écoles.</w:t>
      </w:r>
    </w:p>
    <w:p w:rsidR="00265995" w:rsidRPr="00265995" w:rsidRDefault="00265995" w:rsidP="00265995">
      <w:pPr>
        <w:tabs>
          <w:tab w:val="left" w:pos="1125"/>
        </w:tabs>
        <w:spacing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265995">
        <w:rPr>
          <w:rFonts w:ascii="Times New Roman" w:hAnsi="Times New Roman"/>
          <w:sz w:val="24"/>
          <w:szCs w:val="24"/>
          <w:lang w:val="fr-FR"/>
        </w:rPr>
        <w:t xml:space="preserve">2. </w:t>
      </w:r>
      <w:r w:rsidR="00CD3B35">
        <w:rPr>
          <w:rFonts w:ascii="Times New Roman" w:hAnsi="Times New Roman"/>
          <w:b/>
          <w:sz w:val="24"/>
          <w:szCs w:val="24"/>
          <w:lang w:val="fr-FR"/>
        </w:rPr>
        <w:t xml:space="preserve">Viktoria </w:t>
      </w:r>
      <w:r w:rsidRPr="00265995">
        <w:rPr>
          <w:rFonts w:ascii="Times New Roman" w:hAnsi="Times New Roman"/>
          <w:b/>
          <w:sz w:val="24"/>
          <w:szCs w:val="24"/>
          <w:lang w:val="fr-FR"/>
        </w:rPr>
        <w:t>Nikolaeva</w:t>
      </w:r>
      <w:r w:rsidRPr="00265995">
        <w:rPr>
          <w:rFonts w:ascii="Times New Roman" w:hAnsi="Times New Roman"/>
          <w:sz w:val="24"/>
          <w:szCs w:val="24"/>
          <w:lang w:val="fr-FR"/>
        </w:rPr>
        <w:t>, chargée de recherches au Centre d’études pédagogiques, Université pédagogique de Moscou (MIOO), auteure de supports didactiques de la maison d’Édition « Prosvechtchenié ».</w:t>
      </w:r>
    </w:p>
    <w:p w:rsidR="00265995" w:rsidRPr="00265995" w:rsidRDefault="00265995" w:rsidP="00265995">
      <w:pPr>
        <w:tabs>
          <w:tab w:val="left" w:pos="1125"/>
        </w:tabs>
        <w:spacing w:after="0"/>
        <w:jc w:val="both"/>
        <w:rPr>
          <w:rFonts w:ascii="Times New Roman" w:hAnsi="Times New Roman"/>
          <w:i/>
          <w:sz w:val="24"/>
          <w:szCs w:val="24"/>
          <w:lang w:val="fr-FR"/>
        </w:rPr>
      </w:pPr>
      <w:r w:rsidRPr="00265995">
        <w:rPr>
          <w:rFonts w:ascii="Times New Roman" w:hAnsi="Times New Roman"/>
          <w:i/>
          <w:sz w:val="24"/>
          <w:szCs w:val="24"/>
          <w:lang w:val="fr-FR"/>
        </w:rPr>
        <w:t>Mots d'actualité 2010-2017 : petit inventaire à savoir et à utiliser en classe de FLE.</w:t>
      </w:r>
    </w:p>
    <w:p w:rsidR="00265995" w:rsidRPr="005E2380" w:rsidRDefault="00265995" w:rsidP="00265995">
      <w:pPr>
        <w:pStyle w:val="aa"/>
        <w:rPr>
          <w:rFonts w:ascii="Times New Roman" w:hAnsi="Times New Roman" w:cs="Times New Roman"/>
          <w:sz w:val="24"/>
          <w:szCs w:val="24"/>
          <w:lang w:val="fr-FR"/>
        </w:rPr>
      </w:pPr>
    </w:p>
    <w:p w:rsidR="00265995" w:rsidRPr="00265995" w:rsidRDefault="00265995" w:rsidP="00AC064D">
      <w:pPr>
        <w:spacing w:after="0" w:line="36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 w:rsidRPr="00265995">
        <w:rPr>
          <w:rFonts w:ascii="Times New Roman" w:hAnsi="Times New Roman"/>
          <w:b/>
          <w:color w:val="0070C0"/>
          <w:sz w:val="28"/>
          <w:szCs w:val="28"/>
        </w:rPr>
        <w:t>1 марта</w:t>
      </w:r>
    </w:p>
    <w:p w:rsidR="00265995" w:rsidRDefault="00265995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65995">
        <w:rPr>
          <w:rFonts w:ascii="Times New Roman" w:hAnsi="Times New Roman"/>
          <w:sz w:val="24"/>
          <w:szCs w:val="24"/>
        </w:rPr>
        <w:t>10.00-12.00</w:t>
      </w:r>
      <w:r w:rsidR="00C30889">
        <w:rPr>
          <w:rFonts w:ascii="Times New Roman" w:hAnsi="Times New Roman"/>
          <w:sz w:val="24"/>
          <w:szCs w:val="24"/>
        </w:rPr>
        <w:t xml:space="preserve"> </w:t>
      </w:r>
    </w:p>
    <w:p w:rsidR="00C30889" w:rsidRDefault="00C30889" w:rsidP="00AC064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C30889">
        <w:rPr>
          <w:rFonts w:ascii="Times New Roman" w:hAnsi="Times New Roman"/>
          <w:b/>
          <w:sz w:val="24"/>
          <w:szCs w:val="24"/>
        </w:rPr>
        <w:t>Пленарное заседание</w:t>
      </w:r>
      <w:r w:rsidRPr="00367370">
        <w:rPr>
          <w:rFonts w:ascii="Times New Roman" w:hAnsi="Times New Roman"/>
          <w:sz w:val="24"/>
          <w:szCs w:val="24"/>
        </w:rPr>
        <w:t xml:space="preserve"> (ауд. 203)</w:t>
      </w:r>
    </w:p>
    <w:p w:rsidR="00265995" w:rsidRPr="00457776" w:rsidRDefault="00265995" w:rsidP="002659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7776">
        <w:rPr>
          <w:rFonts w:ascii="Times New Roman" w:hAnsi="Times New Roman"/>
          <w:b/>
          <w:sz w:val="24"/>
          <w:szCs w:val="24"/>
        </w:rPr>
        <w:t>В.В. Николаева</w:t>
      </w:r>
      <w:r w:rsidR="00C30889" w:rsidRPr="00C30889">
        <w:rPr>
          <w:rFonts w:ascii="Times New Roman" w:hAnsi="Times New Roman"/>
          <w:sz w:val="24"/>
          <w:szCs w:val="24"/>
        </w:rPr>
        <w:t>,</w:t>
      </w:r>
      <w:r w:rsidRPr="00457776">
        <w:rPr>
          <w:rFonts w:ascii="Times New Roman" w:hAnsi="Times New Roman"/>
          <w:sz w:val="24"/>
          <w:szCs w:val="24"/>
        </w:rPr>
        <w:t xml:space="preserve"> старший научный сотрудник Центра педагогических измерений ФГБНУ «Федеральный институт педагогических измерений», автор учебных пособий издательства «Просвещение»</w:t>
      </w:r>
    </w:p>
    <w:p w:rsidR="00265995" w:rsidRPr="00CD3B35" w:rsidRDefault="00265995" w:rsidP="0026599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776">
        <w:rPr>
          <w:rFonts w:ascii="Times New Roman" w:hAnsi="Times New Roman"/>
          <w:b/>
          <w:i/>
          <w:sz w:val="24"/>
          <w:szCs w:val="24"/>
        </w:rPr>
        <w:t>Лекция</w:t>
      </w:r>
      <w:r w:rsidRPr="00457776">
        <w:rPr>
          <w:rFonts w:ascii="Times New Roman" w:hAnsi="Times New Roman"/>
          <w:i/>
          <w:sz w:val="24"/>
          <w:szCs w:val="24"/>
        </w:rPr>
        <w:t>. Проблема отбора содержания для мониторингов обучающихся, изучающих французский как первый и как второй иностранный</w:t>
      </w:r>
      <w:r w:rsidR="005E2380">
        <w:rPr>
          <w:rFonts w:ascii="Times New Roman" w:hAnsi="Times New Roman"/>
          <w:i/>
          <w:sz w:val="24"/>
          <w:szCs w:val="24"/>
        </w:rPr>
        <w:t>.</w:t>
      </w:r>
      <w:r w:rsidRPr="00457776">
        <w:rPr>
          <w:rFonts w:ascii="Times New Roman" w:hAnsi="Times New Roman"/>
          <w:i/>
          <w:sz w:val="24"/>
          <w:szCs w:val="24"/>
        </w:rPr>
        <w:t xml:space="preserve"> </w:t>
      </w:r>
    </w:p>
    <w:p w:rsidR="00265995" w:rsidRDefault="00265995" w:rsidP="0026599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7776">
        <w:rPr>
          <w:rFonts w:ascii="Times New Roman" w:hAnsi="Times New Roman"/>
          <w:b/>
          <w:i/>
          <w:sz w:val="24"/>
          <w:szCs w:val="24"/>
        </w:rPr>
        <w:t>Мастер-класс</w:t>
      </w:r>
      <w:r w:rsidRPr="00457776">
        <w:rPr>
          <w:rFonts w:ascii="Times New Roman" w:hAnsi="Times New Roman"/>
          <w:i/>
          <w:sz w:val="24"/>
          <w:szCs w:val="24"/>
        </w:rPr>
        <w:t>. Научить говорить по-французски? Ничего проще! (на примере учебников и учебных пособий издательства «Просвещение»)</w:t>
      </w:r>
      <w:r w:rsidR="005E2380">
        <w:rPr>
          <w:rFonts w:ascii="Times New Roman" w:hAnsi="Times New Roman"/>
          <w:i/>
          <w:sz w:val="24"/>
          <w:szCs w:val="24"/>
        </w:rPr>
        <w:t>.</w:t>
      </w:r>
    </w:p>
    <w:p w:rsidR="00AC064D" w:rsidRDefault="00036115" w:rsidP="004925B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36115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467475" cy="4311650"/>
            <wp:effectExtent l="0" t="0" r="0" b="0"/>
            <wp:docPr id="1" name="Рисунок 1" descr="C:\Users\8C74~1\AppData\Local\Temp\Rar$DIa0.242\IMG_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a0.242\IMG_37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D" w:rsidRDefault="00D87148" w:rsidP="0026599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Ф</w:t>
      </w:r>
      <w:r w:rsidR="006423AF">
        <w:rPr>
          <w:rFonts w:ascii="Times New Roman" w:hAnsi="Times New Roman"/>
          <w:i/>
          <w:sz w:val="24"/>
          <w:szCs w:val="24"/>
        </w:rPr>
        <w:t>ранцузские участники семинара</w:t>
      </w:r>
    </w:p>
    <w:p w:rsidR="00C51EB6" w:rsidRDefault="00C51EB6" w:rsidP="0026599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74CCA" w:rsidRDefault="00674CCA" w:rsidP="00CA7CB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bookmarkStart w:id="0" w:name="_GoBack"/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6FF72794" wp14:editId="77B63E11">
            <wp:extent cx="7721239" cy="4152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72" cy="416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74CCA" w:rsidRPr="00674CCA" w:rsidRDefault="00674CCA" w:rsidP="00674CCA">
      <w:pPr>
        <w:rPr>
          <w:rFonts w:ascii="Times New Roman" w:hAnsi="Times New Roman"/>
          <w:i/>
          <w:sz w:val="24"/>
          <w:szCs w:val="24"/>
        </w:rPr>
      </w:pPr>
      <w:r w:rsidRPr="00674CCA">
        <w:rPr>
          <w:rFonts w:ascii="Times New Roman" w:hAnsi="Times New Roman"/>
          <w:i/>
          <w:sz w:val="24"/>
          <w:szCs w:val="24"/>
        </w:rPr>
        <w:t>В.В.Николаева</w:t>
      </w:r>
    </w:p>
    <w:sectPr w:rsidR="00674CCA" w:rsidRPr="00674CCA" w:rsidSect="006423A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3AF" w:rsidRDefault="006423AF" w:rsidP="006423AF">
      <w:pPr>
        <w:spacing w:after="0" w:line="240" w:lineRule="auto"/>
      </w:pPr>
      <w:r>
        <w:separator/>
      </w:r>
    </w:p>
  </w:endnote>
  <w:endnote w:type="continuationSeparator" w:id="0">
    <w:p w:rsidR="006423AF" w:rsidRDefault="006423AF" w:rsidP="00642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3AF" w:rsidRDefault="006423AF" w:rsidP="006423AF">
      <w:pPr>
        <w:spacing w:after="0" w:line="240" w:lineRule="auto"/>
      </w:pPr>
      <w:r>
        <w:separator/>
      </w:r>
    </w:p>
  </w:footnote>
  <w:footnote w:type="continuationSeparator" w:id="0">
    <w:p w:rsidR="006423AF" w:rsidRDefault="006423AF" w:rsidP="006423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25F05"/>
    <w:multiLevelType w:val="multilevel"/>
    <w:tmpl w:val="1CBA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B5C5A"/>
    <w:multiLevelType w:val="multilevel"/>
    <w:tmpl w:val="53CA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BB94B54"/>
    <w:multiLevelType w:val="multilevel"/>
    <w:tmpl w:val="398C1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BD1604"/>
    <w:multiLevelType w:val="multilevel"/>
    <w:tmpl w:val="9D8EE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965570"/>
    <w:multiLevelType w:val="hybridMultilevel"/>
    <w:tmpl w:val="F888F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9613B"/>
    <w:multiLevelType w:val="multilevel"/>
    <w:tmpl w:val="CA74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641238"/>
    <w:multiLevelType w:val="multilevel"/>
    <w:tmpl w:val="36F8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1C46F46"/>
    <w:multiLevelType w:val="multilevel"/>
    <w:tmpl w:val="41CE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CF6533"/>
    <w:multiLevelType w:val="multilevel"/>
    <w:tmpl w:val="3DF44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CD3AB7"/>
    <w:multiLevelType w:val="multilevel"/>
    <w:tmpl w:val="56AA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3076CD"/>
    <w:multiLevelType w:val="multilevel"/>
    <w:tmpl w:val="DE2E2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B94EBB"/>
    <w:multiLevelType w:val="hybridMultilevel"/>
    <w:tmpl w:val="5E2E626C"/>
    <w:lvl w:ilvl="0" w:tplc="2FFE98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B0BA7"/>
    <w:multiLevelType w:val="multilevel"/>
    <w:tmpl w:val="7AB03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916D7E"/>
    <w:multiLevelType w:val="multilevel"/>
    <w:tmpl w:val="99BE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81E5924"/>
    <w:multiLevelType w:val="multilevel"/>
    <w:tmpl w:val="E584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7"/>
  </w:num>
  <w:num w:numId="10">
    <w:abstractNumId w:val="14"/>
  </w:num>
  <w:num w:numId="11">
    <w:abstractNumId w:val="3"/>
  </w:num>
  <w:num w:numId="12">
    <w:abstractNumId w:val="8"/>
  </w:num>
  <w:num w:numId="13">
    <w:abstractNumId w:val="11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7165"/>
    <w:rsid w:val="00000F19"/>
    <w:rsid w:val="00010C88"/>
    <w:rsid w:val="0001397F"/>
    <w:rsid w:val="00036115"/>
    <w:rsid w:val="000363E9"/>
    <w:rsid w:val="00050B1E"/>
    <w:rsid w:val="00060E38"/>
    <w:rsid w:val="000611EE"/>
    <w:rsid w:val="00065320"/>
    <w:rsid w:val="000D2488"/>
    <w:rsid w:val="00103D4C"/>
    <w:rsid w:val="00155CFE"/>
    <w:rsid w:val="0017388D"/>
    <w:rsid w:val="001879C2"/>
    <w:rsid w:val="001A0FA3"/>
    <w:rsid w:val="001E543C"/>
    <w:rsid w:val="002049FB"/>
    <w:rsid w:val="0024339A"/>
    <w:rsid w:val="00265995"/>
    <w:rsid w:val="00285923"/>
    <w:rsid w:val="00285B49"/>
    <w:rsid w:val="0029717D"/>
    <w:rsid w:val="002E534C"/>
    <w:rsid w:val="00326809"/>
    <w:rsid w:val="00370102"/>
    <w:rsid w:val="00390638"/>
    <w:rsid w:val="003A034D"/>
    <w:rsid w:val="003A2C10"/>
    <w:rsid w:val="003B364B"/>
    <w:rsid w:val="003E46E8"/>
    <w:rsid w:val="003E5189"/>
    <w:rsid w:val="004100E4"/>
    <w:rsid w:val="004604DD"/>
    <w:rsid w:val="0046170F"/>
    <w:rsid w:val="00483C54"/>
    <w:rsid w:val="00487950"/>
    <w:rsid w:val="004925B1"/>
    <w:rsid w:val="004A0D45"/>
    <w:rsid w:val="005043E6"/>
    <w:rsid w:val="00522D34"/>
    <w:rsid w:val="00527817"/>
    <w:rsid w:val="005344DB"/>
    <w:rsid w:val="005426F1"/>
    <w:rsid w:val="00581002"/>
    <w:rsid w:val="00596EE8"/>
    <w:rsid w:val="005B4321"/>
    <w:rsid w:val="005E2380"/>
    <w:rsid w:val="006130C4"/>
    <w:rsid w:val="0061616F"/>
    <w:rsid w:val="006423AF"/>
    <w:rsid w:val="00674CCA"/>
    <w:rsid w:val="006829BB"/>
    <w:rsid w:val="006B786B"/>
    <w:rsid w:val="006D567E"/>
    <w:rsid w:val="007541AB"/>
    <w:rsid w:val="00756617"/>
    <w:rsid w:val="007D7BF1"/>
    <w:rsid w:val="007E0D8E"/>
    <w:rsid w:val="007E6821"/>
    <w:rsid w:val="008039E0"/>
    <w:rsid w:val="0081100A"/>
    <w:rsid w:val="00842C4C"/>
    <w:rsid w:val="00865FAD"/>
    <w:rsid w:val="008723C4"/>
    <w:rsid w:val="0089636E"/>
    <w:rsid w:val="008A116E"/>
    <w:rsid w:val="008C0CD7"/>
    <w:rsid w:val="008C2A32"/>
    <w:rsid w:val="00916F45"/>
    <w:rsid w:val="009404BB"/>
    <w:rsid w:val="00945BF3"/>
    <w:rsid w:val="00955D0E"/>
    <w:rsid w:val="009B5977"/>
    <w:rsid w:val="009B6E26"/>
    <w:rsid w:val="009E4BE6"/>
    <w:rsid w:val="009E53B0"/>
    <w:rsid w:val="00A31106"/>
    <w:rsid w:val="00A4738F"/>
    <w:rsid w:val="00A5117D"/>
    <w:rsid w:val="00A546E2"/>
    <w:rsid w:val="00A56D36"/>
    <w:rsid w:val="00AA7958"/>
    <w:rsid w:val="00AC064D"/>
    <w:rsid w:val="00AC2FDC"/>
    <w:rsid w:val="00B01D0B"/>
    <w:rsid w:val="00B01E19"/>
    <w:rsid w:val="00B12A9D"/>
    <w:rsid w:val="00B2160B"/>
    <w:rsid w:val="00B3068E"/>
    <w:rsid w:val="00B75D54"/>
    <w:rsid w:val="00B97180"/>
    <w:rsid w:val="00BD1FBE"/>
    <w:rsid w:val="00BD3F7C"/>
    <w:rsid w:val="00BE189F"/>
    <w:rsid w:val="00C30889"/>
    <w:rsid w:val="00C51EB6"/>
    <w:rsid w:val="00C53B7E"/>
    <w:rsid w:val="00C8001A"/>
    <w:rsid w:val="00C868B0"/>
    <w:rsid w:val="00CA7CB4"/>
    <w:rsid w:val="00CD3B35"/>
    <w:rsid w:val="00CF36C4"/>
    <w:rsid w:val="00CF704D"/>
    <w:rsid w:val="00D005E3"/>
    <w:rsid w:val="00D059D7"/>
    <w:rsid w:val="00D07165"/>
    <w:rsid w:val="00D32893"/>
    <w:rsid w:val="00D3758E"/>
    <w:rsid w:val="00D66498"/>
    <w:rsid w:val="00D73364"/>
    <w:rsid w:val="00D87148"/>
    <w:rsid w:val="00D91524"/>
    <w:rsid w:val="00D923F6"/>
    <w:rsid w:val="00DE4B2C"/>
    <w:rsid w:val="00DE7814"/>
    <w:rsid w:val="00E05CF6"/>
    <w:rsid w:val="00E12FF5"/>
    <w:rsid w:val="00E2312E"/>
    <w:rsid w:val="00E3597D"/>
    <w:rsid w:val="00E3731E"/>
    <w:rsid w:val="00EB48DF"/>
    <w:rsid w:val="00EE01A4"/>
    <w:rsid w:val="00EF7447"/>
    <w:rsid w:val="00F070F0"/>
    <w:rsid w:val="00F10898"/>
    <w:rsid w:val="00F23D47"/>
    <w:rsid w:val="00F8099C"/>
    <w:rsid w:val="00F83775"/>
    <w:rsid w:val="00FB645B"/>
    <w:rsid w:val="00FB7A8D"/>
    <w:rsid w:val="00FF1034"/>
    <w:rsid w:val="00FF2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4636954-23BF-4D29-A386-7D2E5CBA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B49"/>
  </w:style>
  <w:style w:type="paragraph" w:styleId="2">
    <w:name w:val="heading 2"/>
    <w:basedOn w:val="a"/>
    <w:link w:val="20"/>
    <w:uiPriority w:val="9"/>
    <w:qFormat/>
    <w:rsid w:val="004617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617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3D4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617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17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46170F"/>
  </w:style>
  <w:style w:type="paragraph" w:styleId="a5">
    <w:name w:val="List Paragraph"/>
    <w:basedOn w:val="a"/>
    <w:uiPriority w:val="34"/>
    <w:qFormat/>
    <w:rsid w:val="009404BB"/>
    <w:pPr>
      <w:ind w:left="720"/>
      <w:contextualSpacing/>
    </w:pPr>
  </w:style>
  <w:style w:type="character" w:styleId="a6">
    <w:name w:val="Emphasis"/>
    <w:basedOn w:val="a0"/>
    <w:uiPriority w:val="20"/>
    <w:qFormat/>
    <w:rsid w:val="006B786B"/>
    <w:rPr>
      <w:i/>
      <w:iCs/>
    </w:rPr>
  </w:style>
  <w:style w:type="character" w:styleId="a7">
    <w:name w:val="Hyperlink"/>
    <w:basedOn w:val="a0"/>
    <w:uiPriority w:val="99"/>
    <w:unhideWhenUsed/>
    <w:rsid w:val="006B786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83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3775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unhideWhenUsed/>
    <w:rsid w:val="00265995"/>
    <w:pPr>
      <w:spacing w:after="0" w:line="240" w:lineRule="auto"/>
      <w:jc w:val="both"/>
    </w:pPr>
    <w:rPr>
      <w:rFonts w:ascii="Arial Narrow" w:eastAsia="Times New Roman" w:hAnsi="Arial Narrow" w:cs="Arial Narrow"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265995"/>
    <w:rPr>
      <w:rFonts w:ascii="Arial Narrow" w:eastAsia="Times New Roman" w:hAnsi="Arial Narrow" w:cs="Arial Narrow"/>
      <w:sz w:val="26"/>
      <w:szCs w:val="26"/>
      <w:lang w:eastAsia="ru-RU"/>
    </w:rPr>
  </w:style>
  <w:style w:type="table" w:styleId="ac">
    <w:name w:val="Table Grid"/>
    <w:basedOn w:val="a1"/>
    <w:uiPriority w:val="39"/>
    <w:rsid w:val="00390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642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423AF"/>
  </w:style>
  <w:style w:type="paragraph" w:styleId="af">
    <w:name w:val="footer"/>
    <w:basedOn w:val="a"/>
    <w:link w:val="af0"/>
    <w:uiPriority w:val="99"/>
    <w:unhideWhenUsed/>
    <w:rsid w:val="00642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423AF"/>
  </w:style>
  <w:style w:type="paragraph" w:styleId="af1">
    <w:name w:val="caption"/>
    <w:basedOn w:val="a"/>
    <w:next w:val="a"/>
    <w:uiPriority w:val="35"/>
    <w:unhideWhenUsed/>
    <w:qFormat/>
    <w:rsid w:val="002049F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01E5E-EB33-48DB-BC1F-B1D46237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51</cp:revision>
  <dcterms:created xsi:type="dcterms:W3CDTF">2017-01-16T14:27:00Z</dcterms:created>
  <dcterms:modified xsi:type="dcterms:W3CDTF">2018-03-31T15:20:00Z</dcterms:modified>
</cp:coreProperties>
</file>