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80" w:rsidRDefault="002372C0" w:rsidP="00A03380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A03380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Экспертная деятельность в сфере охраны </w:t>
      </w:r>
    </w:p>
    <w:p w:rsidR="00A03380" w:rsidRDefault="002372C0" w:rsidP="00A03380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A03380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памятников культового искусства и культуры</w:t>
      </w:r>
    </w:p>
    <w:p w:rsidR="00A03380" w:rsidRDefault="00A03380" w:rsidP="00A033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72C0" w:rsidRPr="00A03380" w:rsidRDefault="002372C0" w:rsidP="00A033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3380">
        <w:rPr>
          <w:rFonts w:ascii="Times New Roman" w:hAnsi="Times New Roman"/>
          <w:sz w:val="28"/>
          <w:szCs w:val="28"/>
          <w:u w:val="single"/>
        </w:rPr>
        <w:t>Руководитель проекта:</w:t>
      </w:r>
      <w:r w:rsidRPr="00A03380">
        <w:rPr>
          <w:rFonts w:ascii="Times New Roman" w:hAnsi="Times New Roman"/>
          <w:sz w:val="28"/>
          <w:szCs w:val="28"/>
        </w:rPr>
        <w:t xml:space="preserve"> Комова М.А.</w:t>
      </w:r>
      <w:r w:rsidR="00A03380">
        <w:rPr>
          <w:rFonts w:ascii="Times New Roman" w:hAnsi="Times New Roman"/>
          <w:sz w:val="28"/>
          <w:szCs w:val="28"/>
        </w:rPr>
        <w:t xml:space="preserve">, </w:t>
      </w:r>
      <w:r w:rsidR="00A03380">
        <w:rPr>
          <w:rFonts w:ascii="Times New Roman" w:hAnsi="Times New Roman"/>
          <w:sz w:val="28"/>
          <w:szCs w:val="28"/>
        </w:rPr>
        <w:t>доцент кафедры теологии, религиоведения и культурных аспектов национальной безопасности</w:t>
      </w:r>
    </w:p>
    <w:p w:rsidR="00A03380" w:rsidRDefault="00A03380" w:rsidP="00A0338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372C0" w:rsidRPr="002372C0" w:rsidRDefault="002372C0" w:rsidP="00A03380">
      <w:pPr>
        <w:spacing w:after="0" w:line="240" w:lineRule="auto"/>
        <w:ind w:firstLine="709"/>
        <w:jc w:val="both"/>
        <w:rPr>
          <w:rFonts w:ascii="Times New Roman" w:hAnsi="Times New Roman"/>
          <w:color w:val="1D1D1D"/>
          <w:sz w:val="28"/>
          <w:szCs w:val="28"/>
        </w:rPr>
      </w:pPr>
      <w:r w:rsidRPr="001D1819">
        <w:rPr>
          <w:rFonts w:ascii="Times New Roman" w:hAnsi="Times New Roman"/>
          <w:b/>
          <w:sz w:val="28"/>
          <w:szCs w:val="28"/>
        </w:rPr>
        <w:t>Цель проекта</w:t>
      </w:r>
      <w:r w:rsidRPr="002372C0">
        <w:rPr>
          <w:rFonts w:ascii="Times New Roman" w:hAnsi="Times New Roman"/>
          <w:sz w:val="28"/>
          <w:szCs w:val="28"/>
        </w:rPr>
        <w:t xml:space="preserve"> заключается в комплексном экспертном изучении христианских реликвий (местночтимые иконы, предметы, связанные с историей подвижников и святых) как феноменов культа в совокупности истории их бытования, изображения и отражения в устных и письменных источниках, связанных с Центральным регионом России. </w:t>
      </w:r>
      <w:r w:rsidRPr="002372C0">
        <w:rPr>
          <w:rFonts w:ascii="Times New Roman" w:hAnsi="Times New Roman"/>
          <w:color w:val="1D1D1D"/>
          <w:sz w:val="28"/>
          <w:szCs w:val="28"/>
        </w:rPr>
        <w:t>Материалом научного исследования служат региональные памятники христианской культуры X</w:t>
      </w:r>
      <w:r w:rsidRPr="002372C0">
        <w:rPr>
          <w:rFonts w:ascii="Times New Roman" w:hAnsi="Times New Roman"/>
          <w:color w:val="1D1D1D"/>
          <w:sz w:val="28"/>
          <w:szCs w:val="28"/>
          <w:lang w:val="en-US"/>
        </w:rPr>
        <w:t>VI</w:t>
      </w:r>
      <w:r w:rsidRPr="002372C0">
        <w:rPr>
          <w:rFonts w:ascii="Times New Roman" w:hAnsi="Times New Roman"/>
          <w:color w:val="1D1D1D"/>
          <w:sz w:val="28"/>
          <w:szCs w:val="28"/>
        </w:rPr>
        <w:t xml:space="preserve"> – начала XX вв. Центрального региона России (Орловская, Брянская, Калужская, Липецкая, Курская области), а также региональные тексты, в которых были зафиксированы рассказы, предания и легенды о местночтимых христианских реликвиях (чудотворные иконы и их списки, почитаемые предметы, связанные с жизнью местных святых и подвижников благочестия, реликварии с частицами мощей святых и пр.). </w:t>
      </w:r>
    </w:p>
    <w:p w:rsidR="002372C0" w:rsidRPr="002372C0" w:rsidRDefault="002372C0" w:rsidP="00A03380">
      <w:pPr>
        <w:spacing w:after="0" w:line="240" w:lineRule="auto"/>
        <w:ind w:firstLine="709"/>
        <w:jc w:val="both"/>
        <w:rPr>
          <w:rFonts w:ascii="Times New Roman" w:hAnsi="Times New Roman"/>
          <w:color w:val="1D1D1D"/>
          <w:sz w:val="28"/>
          <w:szCs w:val="28"/>
        </w:rPr>
      </w:pPr>
      <w:r w:rsidRPr="002372C0">
        <w:rPr>
          <w:rFonts w:ascii="Times New Roman" w:hAnsi="Times New Roman"/>
          <w:color w:val="1D1D1D"/>
          <w:sz w:val="28"/>
          <w:szCs w:val="28"/>
        </w:rPr>
        <w:t xml:space="preserve">Актуальность </w:t>
      </w:r>
      <w:bookmarkStart w:id="0" w:name="_GoBack"/>
      <w:bookmarkEnd w:id="0"/>
      <w:r w:rsidRPr="002372C0">
        <w:rPr>
          <w:rFonts w:ascii="Times New Roman" w:hAnsi="Times New Roman"/>
          <w:color w:val="1D1D1D"/>
          <w:sz w:val="28"/>
          <w:szCs w:val="28"/>
        </w:rPr>
        <w:t>данного исследования обусловлена возросшим интересом к истории русского православия и феномену духовной традиции в целом. Исследование призвано посредством глубокого и всестороннего изучения региональной традиции художественного, художественно-публицистического и литературно-краеведческого повествования о местночтимых реликвиях Центрального региона России (Орловская, Брянская, Калужская, Липецкая, Курская области) расширить существующие историко-культурные представления о культурном процессе в русской провинции, а также о специфике изучаемых произведений.</w:t>
      </w:r>
    </w:p>
    <w:p w:rsidR="002372C0" w:rsidRPr="002372C0" w:rsidRDefault="002372C0" w:rsidP="00237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C0">
        <w:rPr>
          <w:rFonts w:ascii="Times New Roman" w:hAnsi="Times New Roman"/>
          <w:color w:val="1D1D1D"/>
          <w:sz w:val="28"/>
          <w:szCs w:val="28"/>
        </w:rPr>
        <w:t>Уровень фундаментальности и научная новизна. В результате проведенного исследования предполагается создать целостное представление о комплексе региональных культурных религиозных предметных ценностей, а также литературных произведений X</w:t>
      </w:r>
      <w:r w:rsidRPr="002372C0">
        <w:rPr>
          <w:rFonts w:ascii="Times New Roman" w:hAnsi="Times New Roman"/>
          <w:color w:val="1D1D1D"/>
          <w:sz w:val="28"/>
          <w:szCs w:val="28"/>
          <w:lang w:val="en-US"/>
        </w:rPr>
        <w:t>V</w:t>
      </w:r>
      <w:r w:rsidRPr="002372C0">
        <w:rPr>
          <w:rFonts w:ascii="Times New Roman" w:hAnsi="Times New Roman"/>
          <w:color w:val="1D1D1D"/>
          <w:sz w:val="28"/>
          <w:szCs w:val="28"/>
        </w:rPr>
        <w:t>I – начала XX вв. о местночтимых реликвиях, определить состав памятников, типологию иконографических сюжетов; соотнести полученные результаты с общерусской традицией иконописи и духовной литературы. Научная новизна исследования состоит во введении в научный оборот группы малоизвестных региональных памятников христианской культуры X</w:t>
      </w:r>
      <w:r w:rsidRPr="002372C0">
        <w:rPr>
          <w:rFonts w:ascii="Times New Roman" w:hAnsi="Times New Roman"/>
          <w:color w:val="1D1D1D"/>
          <w:sz w:val="28"/>
          <w:szCs w:val="28"/>
          <w:lang w:val="en-US"/>
        </w:rPr>
        <w:t>V</w:t>
      </w:r>
      <w:r w:rsidRPr="002372C0">
        <w:rPr>
          <w:rFonts w:ascii="Times New Roman" w:hAnsi="Times New Roman"/>
          <w:color w:val="1D1D1D"/>
          <w:sz w:val="28"/>
          <w:szCs w:val="28"/>
        </w:rPr>
        <w:t>I-XX вв. Центрального региона России (Орловская, Брянская, Курская, Липецкая, Калужская области) посредством предполагаемых экспертных исследований, которые, не только связаны с краеведческими традициями позднего Средневековья и Нового времени, но и отражают региональные особенности исторического процесса русской провинции; а также в применении методики комплексного теолого-иконографического анализа исследуемых предметов.</w:t>
      </w:r>
    </w:p>
    <w:p w:rsidR="002372C0" w:rsidRPr="002372C0" w:rsidRDefault="002372C0" w:rsidP="00237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C0">
        <w:rPr>
          <w:rFonts w:ascii="Times New Roman" w:hAnsi="Times New Roman"/>
          <w:sz w:val="28"/>
          <w:szCs w:val="28"/>
        </w:rPr>
        <w:t xml:space="preserve">Исходя из этого, в ходе выполнения НИР должны быть решены следующие </w:t>
      </w:r>
      <w:r w:rsidRPr="001D1819">
        <w:rPr>
          <w:rFonts w:ascii="Times New Roman" w:hAnsi="Times New Roman"/>
          <w:b/>
          <w:sz w:val="28"/>
          <w:szCs w:val="28"/>
        </w:rPr>
        <w:t>исследовательские задачи</w:t>
      </w:r>
      <w:r w:rsidRPr="002372C0">
        <w:rPr>
          <w:rFonts w:ascii="Times New Roman" w:hAnsi="Times New Roman"/>
          <w:sz w:val="28"/>
          <w:szCs w:val="28"/>
        </w:rPr>
        <w:t xml:space="preserve">: </w:t>
      </w:r>
    </w:p>
    <w:p w:rsidR="002372C0" w:rsidRPr="002372C0" w:rsidRDefault="002372C0" w:rsidP="002372C0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372C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372C0">
        <w:rPr>
          <w:rFonts w:ascii="Times New Roman" w:hAnsi="Times New Roman" w:cs="Times New Roman"/>
          <w:color w:val="1D1D1D"/>
          <w:sz w:val="28"/>
          <w:szCs w:val="28"/>
        </w:rPr>
        <w:t xml:space="preserve">обследование архивов Центрального региона России, Орловских, Курских, Калужских епархиальных и губернских ведомостей, сборников Орловского Церковно-исторического общества, монографий и статей провинциальных краеведов XIX - начала XX вв. с целью выявления произведений, включающих в себя сведения и сюжеты о местночтимых реликвиях; </w:t>
      </w:r>
    </w:p>
    <w:p w:rsidR="002372C0" w:rsidRPr="002372C0" w:rsidRDefault="002372C0" w:rsidP="002372C0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372C0">
        <w:rPr>
          <w:rFonts w:ascii="Times New Roman" w:hAnsi="Times New Roman" w:cs="Times New Roman"/>
          <w:color w:val="1D1D1D"/>
          <w:sz w:val="28"/>
          <w:szCs w:val="28"/>
        </w:rPr>
        <w:t>- научно-практическое экспертное исследование и научное описание и систематизация местночтимых икон и комплекса предметов религиозного назначения в храмовых собраниях Орловской митрополии на предмет стилистики, иконографии, истории бытования, отражения в текстах сказаний и легенд;</w:t>
      </w:r>
    </w:p>
    <w:p w:rsidR="002372C0" w:rsidRPr="002372C0" w:rsidRDefault="002372C0" w:rsidP="002372C0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2C0">
        <w:rPr>
          <w:rFonts w:ascii="Times New Roman" w:hAnsi="Times New Roman" w:cs="Times New Roman"/>
          <w:color w:val="1D1D1D"/>
          <w:sz w:val="28"/>
          <w:szCs w:val="28"/>
        </w:rPr>
        <w:t xml:space="preserve"> -установление типологии сюжетов, мотивов и образов в сказаниях и легендах о местночтимых иконах</w:t>
      </w:r>
      <w:r w:rsidRPr="002372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72C0" w:rsidRPr="002372C0" w:rsidRDefault="002372C0" w:rsidP="002372C0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2C0">
        <w:rPr>
          <w:rFonts w:ascii="Times New Roman" w:hAnsi="Times New Roman" w:cs="Times New Roman"/>
          <w:sz w:val="28"/>
          <w:szCs w:val="28"/>
        </w:rPr>
        <w:t xml:space="preserve">- </w:t>
      </w:r>
      <w:r w:rsidRPr="002372C0">
        <w:rPr>
          <w:rFonts w:ascii="Times New Roman" w:hAnsi="Times New Roman" w:cs="Times New Roman"/>
          <w:color w:val="1D1D1D"/>
          <w:sz w:val="28"/>
          <w:szCs w:val="28"/>
        </w:rPr>
        <w:t>выявление жанрового своеобразия редких региональных Сказаний о местночтимых иконах и святых, определение их происхождения и источников, перепечаток, картины исторического бытования региональных текстов об иконах и местных житийных повествований, особенностей их сюжетов, мотивов и образов.</w:t>
      </w:r>
    </w:p>
    <w:p w:rsidR="002372C0" w:rsidRPr="002372C0" w:rsidRDefault="002372C0" w:rsidP="00237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C0">
        <w:rPr>
          <w:rFonts w:ascii="Times New Roman" w:hAnsi="Times New Roman"/>
          <w:sz w:val="28"/>
          <w:szCs w:val="28"/>
        </w:rPr>
        <w:t>- изучение влияния литературных источников на русскую позднюю иконографическую традицию;</w:t>
      </w:r>
    </w:p>
    <w:p w:rsidR="002372C0" w:rsidRPr="002372C0" w:rsidRDefault="002372C0" w:rsidP="00237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C0">
        <w:rPr>
          <w:rFonts w:ascii="Times New Roman" w:hAnsi="Times New Roman"/>
          <w:sz w:val="28"/>
          <w:szCs w:val="28"/>
        </w:rPr>
        <w:t xml:space="preserve">- изучение влияния литературных источников на особенности сложения современной агиографической и иконографической традиции. </w:t>
      </w:r>
    </w:p>
    <w:p w:rsidR="002372C0" w:rsidRPr="002372C0" w:rsidRDefault="002372C0" w:rsidP="002372C0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372C0">
        <w:rPr>
          <w:rFonts w:ascii="Times New Roman" w:hAnsi="Times New Roman" w:cs="Times New Roman"/>
          <w:sz w:val="28"/>
          <w:szCs w:val="28"/>
        </w:rPr>
        <w:t xml:space="preserve">- </w:t>
      </w:r>
      <w:r w:rsidRPr="002372C0">
        <w:rPr>
          <w:rFonts w:ascii="Times New Roman" w:hAnsi="Times New Roman" w:cs="Times New Roman"/>
          <w:color w:val="1D1D1D"/>
          <w:sz w:val="28"/>
          <w:szCs w:val="28"/>
        </w:rPr>
        <w:t>в результате проведенного исследования предполагается описать особенности бытования сказаний о местночтимых иконах и святых, относящихся к региональной литературной церковной традиции, построение классификации сюжетов изучаемых памятников, определение особенностей образной системы, а также выявление специфики взаимоотношения текстов сказаний и житий и иконографии изобразительного ряда.</w:t>
      </w:r>
    </w:p>
    <w:p w:rsidR="002372C0" w:rsidRPr="002372C0" w:rsidRDefault="002372C0" w:rsidP="00237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67C" w:rsidRPr="002372C0" w:rsidRDefault="008B567C" w:rsidP="002372C0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8B567C" w:rsidRPr="002372C0" w:rsidSect="001B2B1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DF2" w:rsidRDefault="00423DF2" w:rsidP="000922A7">
      <w:pPr>
        <w:spacing w:after="0" w:line="240" w:lineRule="auto"/>
      </w:pPr>
      <w:r>
        <w:separator/>
      </w:r>
    </w:p>
  </w:endnote>
  <w:endnote w:type="continuationSeparator" w:id="0">
    <w:p w:rsidR="00423DF2" w:rsidRDefault="00423DF2" w:rsidP="0009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DF2" w:rsidRDefault="00423DF2" w:rsidP="000922A7">
      <w:pPr>
        <w:spacing w:after="0" w:line="240" w:lineRule="auto"/>
      </w:pPr>
      <w:r>
        <w:separator/>
      </w:r>
    </w:p>
  </w:footnote>
  <w:footnote w:type="continuationSeparator" w:id="0">
    <w:p w:rsidR="00423DF2" w:rsidRDefault="00423DF2" w:rsidP="00092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D5AD9"/>
    <w:multiLevelType w:val="hybridMultilevel"/>
    <w:tmpl w:val="1E54D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404A1"/>
    <w:multiLevelType w:val="hybridMultilevel"/>
    <w:tmpl w:val="6582B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B58D6"/>
    <w:multiLevelType w:val="hybridMultilevel"/>
    <w:tmpl w:val="A53E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32A26"/>
    <w:multiLevelType w:val="hybridMultilevel"/>
    <w:tmpl w:val="83526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F75301"/>
    <w:multiLevelType w:val="hybridMultilevel"/>
    <w:tmpl w:val="45FC49D6"/>
    <w:lvl w:ilvl="0" w:tplc="F176E05A">
      <w:start w:val="1"/>
      <w:numFmt w:val="decimal"/>
      <w:lvlText w:val="%1."/>
      <w:lvlJc w:val="left"/>
      <w:pPr>
        <w:tabs>
          <w:tab w:val="num" w:pos="1070"/>
        </w:tabs>
        <w:ind w:left="1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E5C19"/>
    <w:multiLevelType w:val="hybridMultilevel"/>
    <w:tmpl w:val="D34C84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A3C77"/>
    <w:multiLevelType w:val="hybridMultilevel"/>
    <w:tmpl w:val="95182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0339DD"/>
    <w:multiLevelType w:val="hybridMultilevel"/>
    <w:tmpl w:val="0F849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0C2AFB"/>
    <w:multiLevelType w:val="hybridMultilevel"/>
    <w:tmpl w:val="C92AD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375C03"/>
    <w:multiLevelType w:val="hybridMultilevel"/>
    <w:tmpl w:val="56068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B207D2"/>
    <w:multiLevelType w:val="hybridMultilevel"/>
    <w:tmpl w:val="45FC49D6"/>
    <w:lvl w:ilvl="0" w:tplc="F176E05A">
      <w:start w:val="1"/>
      <w:numFmt w:val="decimal"/>
      <w:lvlText w:val="%1."/>
      <w:lvlJc w:val="left"/>
      <w:pPr>
        <w:tabs>
          <w:tab w:val="num" w:pos="1070"/>
        </w:tabs>
        <w:ind w:left="1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BF644F"/>
    <w:multiLevelType w:val="hybridMultilevel"/>
    <w:tmpl w:val="EB04C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645EC3"/>
    <w:multiLevelType w:val="hybridMultilevel"/>
    <w:tmpl w:val="B8AEA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477F3"/>
    <w:multiLevelType w:val="hybridMultilevel"/>
    <w:tmpl w:val="06F89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7F75FD"/>
    <w:multiLevelType w:val="hybridMultilevel"/>
    <w:tmpl w:val="D5222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07A9D"/>
    <w:multiLevelType w:val="hybridMultilevel"/>
    <w:tmpl w:val="7C540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084EF8"/>
    <w:multiLevelType w:val="hybridMultilevel"/>
    <w:tmpl w:val="45FC49D6"/>
    <w:lvl w:ilvl="0" w:tplc="F176E05A">
      <w:start w:val="1"/>
      <w:numFmt w:val="decimal"/>
      <w:lvlText w:val="%1."/>
      <w:lvlJc w:val="left"/>
      <w:pPr>
        <w:tabs>
          <w:tab w:val="num" w:pos="1070"/>
        </w:tabs>
        <w:ind w:left="1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C667BA"/>
    <w:multiLevelType w:val="hybridMultilevel"/>
    <w:tmpl w:val="3FECA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FB090F"/>
    <w:multiLevelType w:val="hybridMultilevel"/>
    <w:tmpl w:val="A4F86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84F63"/>
    <w:multiLevelType w:val="hybridMultilevel"/>
    <w:tmpl w:val="B6FA3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794299"/>
    <w:multiLevelType w:val="hybridMultilevel"/>
    <w:tmpl w:val="65F6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CB1611"/>
    <w:multiLevelType w:val="hybridMultilevel"/>
    <w:tmpl w:val="5964C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02118D"/>
    <w:multiLevelType w:val="hybridMultilevel"/>
    <w:tmpl w:val="D2165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6EB0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2A1561"/>
    <w:multiLevelType w:val="hybridMultilevel"/>
    <w:tmpl w:val="BBBE224C"/>
    <w:lvl w:ilvl="0" w:tplc="CC2C5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B6816"/>
    <w:multiLevelType w:val="hybridMultilevel"/>
    <w:tmpl w:val="71C2A26E"/>
    <w:lvl w:ilvl="0" w:tplc="924842D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567A89"/>
    <w:multiLevelType w:val="hybridMultilevel"/>
    <w:tmpl w:val="7242E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E276DF"/>
    <w:multiLevelType w:val="hybridMultilevel"/>
    <w:tmpl w:val="2E68A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BF226D"/>
    <w:multiLevelType w:val="hybridMultilevel"/>
    <w:tmpl w:val="CA28E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2"/>
  </w:num>
  <w:num w:numId="4">
    <w:abstractNumId w:val="2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6"/>
  </w:num>
  <w:num w:numId="8">
    <w:abstractNumId w:val="2"/>
  </w:num>
  <w:num w:numId="9">
    <w:abstractNumId w:val="9"/>
  </w:num>
  <w:num w:numId="10">
    <w:abstractNumId w:val="26"/>
  </w:num>
  <w:num w:numId="11">
    <w:abstractNumId w:val="27"/>
  </w:num>
  <w:num w:numId="12">
    <w:abstractNumId w:val="25"/>
  </w:num>
  <w:num w:numId="13">
    <w:abstractNumId w:val="3"/>
  </w:num>
  <w:num w:numId="14">
    <w:abstractNumId w:val="11"/>
  </w:num>
  <w:num w:numId="15">
    <w:abstractNumId w:val="0"/>
  </w:num>
  <w:num w:numId="16">
    <w:abstractNumId w:val="17"/>
  </w:num>
  <w:num w:numId="17">
    <w:abstractNumId w:val="7"/>
  </w:num>
  <w:num w:numId="18">
    <w:abstractNumId w:val="13"/>
  </w:num>
  <w:num w:numId="19">
    <w:abstractNumId w:val="19"/>
  </w:num>
  <w:num w:numId="20">
    <w:abstractNumId w:val="23"/>
  </w:num>
  <w:num w:numId="21">
    <w:abstractNumId w:val="1"/>
  </w:num>
  <w:num w:numId="22">
    <w:abstractNumId w:val="14"/>
  </w:num>
  <w:num w:numId="23">
    <w:abstractNumId w:val="5"/>
  </w:num>
  <w:num w:numId="24">
    <w:abstractNumId w:val="21"/>
  </w:num>
  <w:num w:numId="25">
    <w:abstractNumId w:val="18"/>
  </w:num>
  <w:num w:numId="26">
    <w:abstractNumId w:val="16"/>
  </w:num>
  <w:num w:numId="27">
    <w:abstractNumId w:val="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4E"/>
    <w:rsid w:val="0000627B"/>
    <w:rsid w:val="0002204B"/>
    <w:rsid w:val="000922A7"/>
    <w:rsid w:val="00140B9A"/>
    <w:rsid w:val="001528E3"/>
    <w:rsid w:val="00162641"/>
    <w:rsid w:val="0017567A"/>
    <w:rsid w:val="001917DC"/>
    <w:rsid w:val="001B35BF"/>
    <w:rsid w:val="001D1819"/>
    <w:rsid w:val="001D1E85"/>
    <w:rsid w:val="002372C0"/>
    <w:rsid w:val="00285126"/>
    <w:rsid w:val="003411E1"/>
    <w:rsid w:val="003D074E"/>
    <w:rsid w:val="003D5C0F"/>
    <w:rsid w:val="003F53A9"/>
    <w:rsid w:val="00423DF2"/>
    <w:rsid w:val="00460FE3"/>
    <w:rsid w:val="004F7C69"/>
    <w:rsid w:val="00505F61"/>
    <w:rsid w:val="00534419"/>
    <w:rsid w:val="00543359"/>
    <w:rsid w:val="0054514F"/>
    <w:rsid w:val="0059370E"/>
    <w:rsid w:val="005B7554"/>
    <w:rsid w:val="00671FDB"/>
    <w:rsid w:val="006B5617"/>
    <w:rsid w:val="006B589F"/>
    <w:rsid w:val="006F3E48"/>
    <w:rsid w:val="007005B5"/>
    <w:rsid w:val="00712522"/>
    <w:rsid w:val="007208D4"/>
    <w:rsid w:val="00764EEB"/>
    <w:rsid w:val="0077033F"/>
    <w:rsid w:val="00837A57"/>
    <w:rsid w:val="008B567C"/>
    <w:rsid w:val="008F1275"/>
    <w:rsid w:val="009109D8"/>
    <w:rsid w:val="00913653"/>
    <w:rsid w:val="009F5F1C"/>
    <w:rsid w:val="00A03380"/>
    <w:rsid w:val="00A74DEE"/>
    <w:rsid w:val="00A7566F"/>
    <w:rsid w:val="00B22407"/>
    <w:rsid w:val="00BC696B"/>
    <w:rsid w:val="00BE32F7"/>
    <w:rsid w:val="00C31C2E"/>
    <w:rsid w:val="00C4193E"/>
    <w:rsid w:val="00C51EF1"/>
    <w:rsid w:val="00C56635"/>
    <w:rsid w:val="00C8580B"/>
    <w:rsid w:val="00CD2B34"/>
    <w:rsid w:val="00D07380"/>
    <w:rsid w:val="00D3412E"/>
    <w:rsid w:val="00D41AA0"/>
    <w:rsid w:val="00D707A8"/>
    <w:rsid w:val="00D76337"/>
    <w:rsid w:val="00D8722C"/>
    <w:rsid w:val="00DD6EDB"/>
    <w:rsid w:val="00DF180E"/>
    <w:rsid w:val="00DF21A3"/>
    <w:rsid w:val="00E176F2"/>
    <w:rsid w:val="00E242F9"/>
    <w:rsid w:val="00E679BE"/>
    <w:rsid w:val="00E720E5"/>
    <w:rsid w:val="00E83C74"/>
    <w:rsid w:val="00EC58BD"/>
    <w:rsid w:val="00EC74C5"/>
    <w:rsid w:val="00F45990"/>
    <w:rsid w:val="00F72D8F"/>
    <w:rsid w:val="00F74300"/>
    <w:rsid w:val="00F87688"/>
    <w:rsid w:val="00F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E0B22-B9AC-42D0-8228-68480616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35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51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5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3359"/>
    <w:pPr>
      <w:suppressAutoHyphens/>
      <w:spacing w:after="0" w:line="240" w:lineRule="auto"/>
      <w:ind w:left="720" w:firstLine="567"/>
      <w:jc w:val="both"/>
    </w:pPr>
    <w:rPr>
      <w:lang w:eastAsia="ar-SA"/>
    </w:rPr>
  </w:style>
  <w:style w:type="paragraph" w:customStyle="1" w:styleId="Style3">
    <w:name w:val="Style3"/>
    <w:basedOn w:val="a"/>
    <w:rsid w:val="00543359"/>
    <w:pPr>
      <w:widowControl w:val="0"/>
      <w:autoSpaceDE w:val="0"/>
      <w:autoSpaceDN w:val="0"/>
      <w:adjustRightInd w:val="0"/>
      <w:spacing w:after="0" w:line="324" w:lineRule="exact"/>
      <w:ind w:firstLine="53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43359"/>
    <w:pPr>
      <w:spacing w:after="0" w:line="322" w:lineRule="exact"/>
      <w:jc w:val="both"/>
    </w:pPr>
    <w:rPr>
      <w:rFonts w:eastAsia="Times New Roman"/>
      <w:sz w:val="24"/>
      <w:szCs w:val="24"/>
      <w:lang w:val="en-US" w:bidi="en-US"/>
    </w:rPr>
  </w:style>
  <w:style w:type="character" w:customStyle="1" w:styleId="FontStyle12">
    <w:name w:val="Font Style12"/>
    <w:rsid w:val="00543359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rsid w:val="00543359"/>
    <w:rPr>
      <w:rFonts w:ascii="Times New Roman" w:hAnsi="Times New Roman" w:cs="Times New Roman" w:hint="default"/>
      <w:sz w:val="24"/>
      <w:szCs w:val="24"/>
    </w:rPr>
  </w:style>
  <w:style w:type="paragraph" w:styleId="a4">
    <w:name w:val="Normal (Web)"/>
    <w:basedOn w:val="a"/>
    <w:uiPriority w:val="99"/>
    <w:unhideWhenUsed/>
    <w:rsid w:val="004F7C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F7C69"/>
    <w:rPr>
      <w:color w:val="0000FF"/>
      <w:u w:val="single"/>
    </w:rPr>
  </w:style>
  <w:style w:type="table" w:styleId="a6">
    <w:name w:val="Table Grid"/>
    <w:basedOn w:val="a1"/>
    <w:uiPriority w:val="59"/>
    <w:rsid w:val="00A74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D41AA0"/>
    <w:pPr>
      <w:tabs>
        <w:tab w:val="left" w:pos="4540"/>
      </w:tabs>
      <w:spacing w:after="0" w:line="36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41A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27">
    <w:name w:val="c27"/>
    <w:basedOn w:val="a"/>
    <w:rsid w:val="00837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837A57"/>
  </w:style>
  <w:style w:type="paragraph" w:customStyle="1" w:styleId="c36">
    <w:name w:val="c36"/>
    <w:basedOn w:val="a"/>
    <w:rsid w:val="00837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837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837A57"/>
  </w:style>
  <w:style w:type="paragraph" w:customStyle="1" w:styleId="c9">
    <w:name w:val="c9"/>
    <w:basedOn w:val="a"/>
    <w:rsid w:val="00837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837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837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rsid w:val="00837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7">
    <w:name w:val="c47"/>
    <w:basedOn w:val="a0"/>
    <w:rsid w:val="00837A57"/>
  </w:style>
  <w:style w:type="paragraph" w:styleId="a9">
    <w:name w:val="footnote text"/>
    <w:basedOn w:val="a"/>
    <w:link w:val="aa"/>
    <w:semiHidden/>
    <w:unhideWhenUsed/>
    <w:rsid w:val="000922A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0922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footnote reference"/>
    <w:basedOn w:val="a0"/>
    <w:semiHidden/>
    <w:unhideWhenUsed/>
    <w:rsid w:val="000922A7"/>
    <w:rPr>
      <w:vertAlign w:val="superscript"/>
    </w:rPr>
  </w:style>
  <w:style w:type="character" w:styleId="ac">
    <w:name w:val="Strong"/>
    <w:basedOn w:val="a0"/>
    <w:uiPriority w:val="22"/>
    <w:qFormat/>
    <w:rsid w:val="006B58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851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51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vtor">
    <w:name w:val="avtor"/>
    <w:basedOn w:val="a0"/>
    <w:rsid w:val="00285126"/>
  </w:style>
  <w:style w:type="character" w:customStyle="1" w:styleId="nav-part-right">
    <w:name w:val="nav-part-right"/>
    <w:basedOn w:val="a0"/>
    <w:rsid w:val="00285126"/>
  </w:style>
  <w:style w:type="character" w:customStyle="1" w:styleId="h3o">
    <w:name w:val="h3o"/>
    <w:basedOn w:val="a0"/>
    <w:rsid w:val="00285126"/>
  </w:style>
  <w:style w:type="character" w:customStyle="1" w:styleId="h2o">
    <w:name w:val="h2o"/>
    <w:basedOn w:val="a0"/>
    <w:rsid w:val="00285126"/>
  </w:style>
  <w:style w:type="character" w:styleId="ad">
    <w:name w:val="Emphasis"/>
    <w:basedOn w:val="a0"/>
    <w:uiPriority w:val="20"/>
    <w:qFormat/>
    <w:rsid w:val="00505F61"/>
    <w:rPr>
      <w:i/>
      <w:iCs/>
    </w:rPr>
  </w:style>
  <w:style w:type="paragraph" w:customStyle="1" w:styleId="txt">
    <w:name w:val="txt"/>
    <w:basedOn w:val="a"/>
    <w:rsid w:val="00534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073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D073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lock Text"/>
    <w:basedOn w:val="a"/>
    <w:semiHidden/>
    <w:rsid w:val="008B567C"/>
    <w:pPr>
      <w:spacing w:after="120" w:line="288" w:lineRule="auto"/>
      <w:ind w:left="709" w:right="-1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372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372C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4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2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5C4E-9C19-449C-A894-8648CAC5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3</cp:revision>
  <cp:lastPrinted>2018-04-13T08:17:00Z</cp:lastPrinted>
  <dcterms:created xsi:type="dcterms:W3CDTF">2019-07-30T12:25:00Z</dcterms:created>
  <dcterms:modified xsi:type="dcterms:W3CDTF">2019-07-30T12:29:00Z</dcterms:modified>
</cp:coreProperties>
</file>