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jc w:val="center"/>
        <w:rPr>
          <w:sz w:val="28"/>
          <w:szCs w:val="28"/>
        </w:rPr>
      </w:pPr>
      <w:r w:rsidRPr="0096181F">
        <w:rPr>
          <w:sz w:val="28"/>
          <w:szCs w:val="28"/>
        </w:rPr>
        <w:t>ОСНОВНЫЕ НАУЧНЫЕ НАПРАВЛЕНИЯ КОНФЕРЕНЦИИ</w:t>
      </w:r>
    </w:p>
    <w:p w:rsidR="0096181F" w:rsidRPr="0096181F" w:rsidRDefault="0096181F" w:rsidP="0096181F"/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1. Теоретико-методологические основы управления региональным развитием.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2. Обзор зарубежного опыта управления региональным развитием.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3. Проблемы и перспективы проведения административной реформы.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4. Совершенствование системы государственного планирования и прогнозирования.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5. Информационно-технологическое обеспечение управления региональным развитием.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6. Региональный маркетинг.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7. Комплексные целевые программы социально-экономического и экологического развития государства, регионов и муниципальных образований.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8. Роль инновационной деятельности в решении проблем региона.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9. Финансовое обеспечение процесса управления региональным развитием в России.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10. Совершенствование законодательства в области управления региональным развитием в России.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11. Зарубежный опыт повышения эффективности управления региональным развитием.</w:t>
      </w:r>
    </w:p>
    <w:p w:rsidR="0096181F" w:rsidRPr="0096181F" w:rsidRDefault="0096181F" w:rsidP="0096181F">
      <w:pPr>
        <w:tabs>
          <w:tab w:val="left" w:pos="0"/>
          <w:tab w:val="left" w:pos="900"/>
        </w:tabs>
        <w:spacing w:line="288" w:lineRule="auto"/>
        <w:ind w:firstLine="567"/>
        <w:jc w:val="both"/>
        <w:rPr>
          <w:sz w:val="28"/>
          <w:szCs w:val="28"/>
        </w:rPr>
      </w:pPr>
      <w:r w:rsidRPr="0096181F">
        <w:rPr>
          <w:sz w:val="28"/>
          <w:szCs w:val="28"/>
        </w:rPr>
        <w:t>12. Методические рекомендации по совершенствованию методов и механизмов управления региональным развитием в России.</w:t>
      </w:r>
    </w:p>
    <w:p w:rsidR="00137503" w:rsidRDefault="00137503"/>
    <w:sectPr w:rsidR="00137503" w:rsidSect="0013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81F"/>
    <w:rsid w:val="00137503"/>
    <w:rsid w:val="003803B6"/>
    <w:rsid w:val="0096181F"/>
    <w:rsid w:val="00E0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81F"/>
    <w:pPr>
      <w:keepNext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81F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2015-10-22T17:41:00Z</dcterms:created>
  <dcterms:modified xsi:type="dcterms:W3CDTF">2015-10-22T17:42:00Z</dcterms:modified>
</cp:coreProperties>
</file>